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9CAF" w14:textId="381D688E" w:rsidR="00117E35" w:rsidRDefault="00117E35" w:rsidP="00117E35">
      <w:pPr>
        <w:spacing w:after="0" w:line="480" w:lineRule="auto"/>
        <w:ind w:left="-567"/>
        <w:jc w:val="both"/>
        <w:rPr>
          <w:rFonts w:ascii="Times New Roman" w:eastAsia="Times New Roman" w:hAnsi="Times New Roman" w:cs="Times New Roman"/>
          <w:b/>
          <w:bCs/>
          <w:sz w:val="24"/>
          <w:szCs w:val="24"/>
        </w:rPr>
      </w:pPr>
      <w:r w:rsidRPr="7DA209DF">
        <w:rPr>
          <w:rFonts w:ascii="Times New Roman" w:eastAsia="Times New Roman" w:hAnsi="Times New Roman" w:cs="Times New Roman"/>
          <w:b/>
          <w:bCs/>
          <w:sz w:val="24"/>
          <w:szCs w:val="24"/>
        </w:rPr>
        <w:t>Supplementary Material</w:t>
      </w:r>
    </w:p>
    <w:p w14:paraId="235F7189" w14:textId="1EE5148D" w:rsidR="00117E35" w:rsidRPr="0016502A" w:rsidRDefault="00117E35" w:rsidP="7DA209DF">
      <w:pPr>
        <w:spacing w:after="0" w:line="240" w:lineRule="auto"/>
        <w:ind w:left="-567"/>
        <w:jc w:val="both"/>
        <w:rPr>
          <w:rFonts w:ascii="Times New Roman" w:eastAsia="Times New Roman" w:hAnsi="Times New Roman" w:cs="Times New Roman"/>
          <w:sz w:val="24"/>
          <w:szCs w:val="24"/>
          <w:lang w:val="en-US"/>
        </w:rPr>
      </w:pPr>
      <w:r w:rsidRPr="7DA209DF">
        <w:rPr>
          <w:rFonts w:ascii="Times New Roman" w:eastAsia="Times New Roman" w:hAnsi="Times New Roman" w:cs="Times New Roman"/>
          <w:b/>
          <w:bCs/>
          <w:sz w:val="24"/>
          <w:szCs w:val="24"/>
        </w:rPr>
        <w:t xml:space="preserve">Supplementary </w:t>
      </w:r>
      <w:r w:rsidR="2B3CF18C" w:rsidRPr="7DA209DF">
        <w:rPr>
          <w:rFonts w:ascii="Times New Roman" w:eastAsia="Times New Roman" w:hAnsi="Times New Roman" w:cs="Times New Roman"/>
          <w:b/>
          <w:bCs/>
          <w:sz w:val="24"/>
          <w:szCs w:val="24"/>
        </w:rPr>
        <w:t>T</w:t>
      </w:r>
      <w:r w:rsidRPr="7DA209DF">
        <w:rPr>
          <w:rFonts w:ascii="Times New Roman" w:eastAsia="Times New Roman" w:hAnsi="Times New Roman" w:cs="Times New Roman"/>
          <w:b/>
          <w:bCs/>
          <w:sz w:val="24"/>
          <w:szCs w:val="24"/>
          <w:lang w:val="en-US"/>
        </w:rPr>
        <w:t xml:space="preserve">able 1 </w:t>
      </w:r>
      <w:r>
        <w:tab/>
      </w:r>
      <w:r w:rsidR="0AA6F59A" w:rsidRPr="7DA209DF">
        <w:rPr>
          <w:rFonts w:ascii="Times New Roman" w:eastAsia="Times New Roman" w:hAnsi="Times New Roman" w:cs="Times New Roman"/>
          <w:sz w:val="24"/>
          <w:szCs w:val="24"/>
          <w:lang w:val="en-US"/>
        </w:rPr>
        <w:t>Variables used for the m</w:t>
      </w:r>
      <w:r w:rsidRPr="7DA209DF">
        <w:rPr>
          <w:rFonts w:ascii="Times New Roman" w:eastAsia="Times New Roman" w:hAnsi="Times New Roman" w:cs="Times New Roman"/>
          <w:sz w:val="24"/>
          <w:szCs w:val="24"/>
          <w:lang w:val="en-US"/>
        </w:rPr>
        <w:t xml:space="preserve">etabolic syndrome criteria at timepoint 1 and 2 grouped by without metabolic syndrome, de novo metabolic syndrome, </w:t>
      </w:r>
      <w:r w:rsidR="0514E515" w:rsidRPr="7DA209DF">
        <w:rPr>
          <w:rFonts w:ascii="Times New Roman" w:eastAsia="Times New Roman" w:hAnsi="Times New Roman" w:cs="Times New Roman"/>
          <w:sz w:val="24"/>
          <w:szCs w:val="24"/>
          <w:lang w:val="en-US"/>
        </w:rPr>
        <w:t>remitting</w:t>
      </w:r>
      <w:r w:rsidRPr="7DA209DF">
        <w:rPr>
          <w:rFonts w:ascii="Times New Roman" w:eastAsia="Times New Roman" w:hAnsi="Times New Roman" w:cs="Times New Roman"/>
          <w:sz w:val="24"/>
          <w:szCs w:val="24"/>
          <w:lang w:val="en-US"/>
        </w:rPr>
        <w:t xml:space="preserve"> metabolic syndrome and persistent metabolic syndrome.</w:t>
      </w:r>
    </w:p>
    <w:tbl>
      <w:tblPr>
        <w:tblStyle w:val="TableGrid"/>
        <w:tblpPr w:leftFromText="141" w:rightFromText="141" w:vertAnchor="text" w:horzAnchor="margin" w:tblpXSpec="center" w:tblpY="438"/>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1969"/>
        <w:gridCol w:w="2528"/>
        <w:gridCol w:w="2105"/>
        <w:gridCol w:w="2109"/>
        <w:gridCol w:w="1548"/>
        <w:gridCol w:w="980"/>
      </w:tblGrid>
      <w:tr w:rsidR="00117E35" w:rsidRPr="001E2B18" w14:paraId="65AA2298" w14:textId="77777777" w:rsidTr="7DA209DF">
        <w:tc>
          <w:tcPr>
            <w:tcW w:w="15168" w:type="dxa"/>
            <w:gridSpan w:val="7"/>
            <w:tcBorders>
              <w:top w:val="single" w:sz="4" w:space="0" w:color="auto"/>
              <w:bottom w:val="single" w:sz="4" w:space="0" w:color="auto"/>
            </w:tcBorders>
            <w:vAlign w:val="center"/>
          </w:tcPr>
          <w:p w14:paraId="32BEB681" w14:textId="0653EC14" w:rsidR="00117E35" w:rsidRPr="001E2B18" w:rsidRDefault="00117E35" w:rsidP="7DA209DF">
            <w:pPr>
              <w:spacing w:after="0"/>
              <w:jc w:val="center"/>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i/>
                <w:iCs/>
                <w:sz w:val="20"/>
                <w:szCs w:val="20"/>
                <w:lang w:val="en-US"/>
              </w:rPr>
              <w:t xml:space="preserve">Metabolic syndrome criteria </w:t>
            </w:r>
            <w:r w:rsidR="00061459">
              <w:rPr>
                <w:rFonts w:ascii="Times New Roman" w:eastAsia="Times New Roman" w:hAnsi="Times New Roman" w:cs="Times New Roman"/>
                <w:b/>
                <w:bCs/>
                <w:i/>
                <w:iCs/>
                <w:sz w:val="20"/>
                <w:szCs w:val="20"/>
                <w:lang w:val="en-US"/>
              </w:rPr>
              <w:t xml:space="preserve">at </w:t>
            </w:r>
            <w:r w:rsidR="14751B50" w:rsidRPr="7DA209DF">
              <w:rPr>
                <w:rFonts w:ascii="Times New Roman" w:eastAsia="Times New Roman" w:hAnsi="Times New Roman" w:cs="Times New Roman"/>
                <w:b/>
                <w:bCs/>
                <w:i/>
                <w:iCs/>
                <w:sz w:val="20"/>
                <w:szCs w:val="20"/>
                <w:lang w:val="en-US"/>
              </w:rPr>
              <w:t xml:space="preserve">timepoint </w:t>
            </w:r>
            <w:r w:rsidRPr="7DA209DF">
              <w:rPr>
                <w:rFonts w:ascii="Times New Roman" w:eastAsia="Times New Roman" w:hAnsi="Times New Roman" w:cs="Times New Roman"/>
                <w:b/>
                <w:bCs/>
                <w:i/>
                <w:iCs/>
                <w:sz w:val="20"/>
                <w:szCs w:val="20"/>
                <w:lang w:val="en-US"/>
              </w:rPr>
              <w:t>1</w:t>
            </w:r>
          </w:p>
        </w:tc>
      </w:tr>
      <w:tr w:rsidR="00117E35" w:rsidRPr="001E2B18" w14:paraId="082D0E8F" w14:textId="77777777" w:rsidTr="7DA209DF">
        <w:tc>
          <w:tcPr>
            <w:tcW w:w="3930" w:type="dxa"/>
            <w:tcBorders>
              <w:top w:val="single" w:sz="4" w:space="0" w:color="auto"/>
              <w:bottom w:val="single" w:sz="4" w:space="0" w:color="auto"/>
            </w:tcBorders>
            <w:vAlign w:val="center"/>
          </w:tcPr>
          <w:p w14:paraId="672A6659" w14:textId="77777777" w:rsidR="00117E35" w:rsidRPr="001E2B18" w:rsidRDefault="00117E35" w:rsidP="7DA209DF">
            <w:pPr>
              <w:spacing w:after="0"/>
              <w:rPr>
                <w:rFonts w:ascii="Times New Roman" w:eastAsia="Times New Roman" w:hAnsi="Times New Roman" w:cs="Times New Roman"/>
                <w:b/>
                <w:bCs/>
                <w:sz w:val="20"/>
                <w:szCs w:val="20"/>
              </w:rPr>
            </w:pPr>
          </w:p>
        </w:tc>
        <w:tc>
          <w:tcPr>
            <w:tcW w:w="1969" w:type="dxa"/>
            <w:tcBorders>
              <w:top w:val="single" w:sz="4" w:space="0" w:color="auto"/>
              <w:bottom w:val="single" w:sz="4" w:space="0" w:color="auto"/>
            </w:tcBorders>
            <w:vAlign w:val="center"/>
          </w:tcPr>
          <w:p w14:paraId="39E83179" w14:textId="77777777" w:rsidR="00117E35" w:rsidRPr="001E2B18" w:rsidRDefault="00117E35" w:rsidP="7DA209DF">
            <w:pPr>
              <w:spacing w:after="0"/>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Without metabolic syndrome</w:t>
            </w:r>
          </w:p>
          <w:p w14:paraId="22BCF1EB" w14:textId="792F507B" w:rsidR="00117E35" w:rsidRPr="001E2B18" w:rsidRDefault="00117E35" w:rsidP="7DA209DF">
            <w:pPr>
              <w:spacing w:after="0"/>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 xml:space="preserve">(n = </w:t>
            </w:r>
            <w:r w:rsidR="009500E2" w:rsidRPr="7DA209DF">
              <w:rPr>
                <w:rFonts w:ascii="Times New Roman" w:eastAsia="Times New Roman" w:hAnsi="Times New Roman" w:cs="Times New Roman"/>
                <w:b/>
                <w:bCs/>
                <w:sz w:val="20"/>
                <w:szCs w:val="20"/>
                <w:lang w:val="en-US"/>
              </w:rPr>
              <w:t>1086</w:t>
            </w:r>
            <w:r w:rsidR="00B91E4C">
              <w:rPr>
                <w:rFonts w:ascii="Times New Roman" w:eastAsia="Times New Roman" w:hAnsi="Times New Roman" w:cs="Times New Roman"/>
                <w:b/>
                <w:bCs/>
                <w:sz w:val="20"/>
                <w:szCs w:val="20"/>
                <w:lang w:val="en-US"/>
              </w:rPr>
              <w:t>3</w:t>
            </w:r>
            <w:r w:rsidRPr="7DA209DF">
              <w:rPr>
                <w:rFonts w:ascii="Times New Roman" w:eastAsia="Times New Roman" w:hAnsi="Times New Roman" w:cs="Times New Roman"/>
                <w:b/>
                <w:bCs/>
                <w:sz w:val="20"/>
                <w:szCs w:val="20"/>
                <w:lang w:val="en-US"/>
              </w:rPr>
              <w:t>)</w:t>
            </w:r>
          </w:p>
        </w:tc>
        <w:tc>
          <w:tcPr>
            <w:tcW w:w="2528" w:type="dxa"/>
            <w:tcBorders>
              <w:top w:val="single" w:sz="4" w:space="0" w:color="auto"/>
              <w:bottom w:val="single" w:sz="4" w:space="0" w:color="auto"/>
            </w:tcBorders>
            <w:vAlign w:val="center"/>
          </w:tcPr>
          <w:p w14:paraId="671215BA" w14:textId="79273742" w:rsidR="00117E35" w:rsidRPr="00D05223" w:rsidRDefault="33843067" w:rsidP="7DA209DF">
            <w:pPr>
              <w:spacing w:after="0"/>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De novo</w:t>
            </w:r>
            <w:r w:rsidR="00117E35" w:rsidRPr="00D05223">
              <w:rPr>
                <w:rFonts w:ascii="Times New Roman" w:eastAsia="Times New Roman" w:hAnsi="Times New Roman" w:cs="Times New Roman"/>
                <w:b/>
                <w:bCs/>
                <w:sz w:val="20"/>
                <w:szCs w:val="20"/>
                <w:lang w:val="it-IT"/>
              </w:rPr>
              <w:t xml:space="preserve"> </w:t>
            </w:r>
            <w:proofErr w:type="spellStart"/>
            <w:r w:rsidR="00117E35" w:rsidRPr="00D05223">
              <w:rPr>
                <w:rFonts w:ascii="Times New Roman" w:eastAsia="Times New Roman" w:hAnsi="Times New Roman" w:cs="Times New Roman"/>
                <w:b/>
                <w:bCs/>
                <w:sz w:val="20"/>
                <w:szCs w:val="20"/>
                <w:lang w:val="it-IT"/>
              </w:rPr>
              <w:t>metabolic</w:t>
            </w:r>
            <w:proofErr w:type="spellEnd"/>
            <w:r w:rsidR="00117E35" w:rsidRPr="00D05223">
              <w:rPr>
                <w:rFonts w:ascii="Times New Roman" w:eastAsia="Times New Roman" w:hAnsi="Times New Roman" w:cs="Times New Roman"/>
                <w:b/>
                <w:bCs/>
                <w:sz w:val="20"/>
                <w:szCs w:val="20"/>
                <w:lang w:val="it-IT"/>
              </w:rPr>
              <w:t xml:space="preserve"> </w:t>
            </w:r>
            <w:proofErr w:type="spellStart"/>
            <w:r w:rsidR="00117E35" w:rsidRPr="00D05223">
              <w:rPr>
                <w:rFonts w:ascii="Times New Roman" w:eastAsia="Times New Roman" w:hAnsi="Times New Roman" w:cs="Times New Roman"/>
                <w:b/>
                <w:bCs/>
                <w:sz w:val="20"/>
                <w:szCs w:val="20"/>
                <w:lang w:val="it-IT"/>
              </w:rPr>
              <w:t>syndrome</w:t>
            </w:r>
            <w:proofErr w:type="spellEnd"/>
          </w:p>
          <w:p w14:paraId="19AACB15" w14:textId="1CEDF4F5" w:rsidR="00117E35" w:rsidRPr="00D05223" w:rsidRDefault="00117E35" w:rsidP="7DA209DF">
            <w:pPr>
              <w:spacing w:after="0"/>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 xml:space="preserve">(n = </w:t>
            </w:r>
            <w:r w:rsidR="001535C2" w:rsidRPr="00D05223">
              <w:rPr>
                <w:rFonts w:ascii="Times New Roman" w:eastAsia="Times New Roman" w:hAnsi="Times New Roman" w:cs="Times New Roman"/>
                <w:b/>
                <w:bCs/>
                <w:sz w:val="20"/>
                <w:szCs w:val="20"/>
                <w:lang w:val="it-IT"/>
              </w:rPr>
              <w:t>134</w:t>
            </w:r>
            <w:r w:rsidR="00B91E4C">
              <w:rPr>
                <w:rFonts w:ascii="Times New Roman" w:eastAsia="Times New Roman" w:hAnsi="Times New Roman" w:cs="Times New Roman"/>
                <w:b/>
                <w:bCs/>
                <w:sz w:val="20"/>
                <w:szCs w:val="20"/>
                <w:lang w:val="it-IT"/>
              </w:rPr>
              <w:t>0</w:t>
            </w:r>
            <w:r w:rsidRPr="00D05223">
              <w:rPr>
                <w:rFonts w:ascii="Times New Roman" w:eastAsia="Times New Roman" w:hAnsi="Times New Roman" w:cs="Times New Roman"/>
                <w:b/>
                <w:bCs/>
                <w:sz w:val="20"/>
                <w:szCs w:val="20"/>
                <w:lang w:val="it-IT"/>
              </w:rPr>
              <w:t>)</w:t>
            </w:r>
          </w:p>
        </w:tc>
        <w:tc>
          <w:tcPr>
            <w:tcW w:w="2105" w:type="dxa"/>
            <w:tcBorders>
              <w:top w:val="single" w:sz="4" w:space="0" w:color="auto"/>
              <w:bottom w:val="single" w:sz="4" w:space="0" w:color="auto"/>
            </w:tcBorders>
            <w:vAlign w:val="center"/>
          </w:tcPr>
          <w:p w14:paraId="0ED84485" w14:textId="704184AD" w:rsidR="00117E35" w:rsidRPr="00354D9D" w:rsidRDefault="38C0C455" w:rsidP="7DA209DF">
            <w:pPr>
              <w:spacing w:after="0"/>
              <w:rPr>
                <w:rFonts w:ascii="Times New Roman" w:eastAsia="Times New Roman" w:hAnsi="Times New Roman" w:cs="Times New Roman"/>
                <w:b/>
                <w:bCs/>
                <w:sz w:val="20"/>
                <w:szCs w:val="20"/>
                <w:lang w:val="it-IT"/>
              </w:rPr>
            </w:pPr>
            <w:proofErr w:type="spellStart"/>
            <w:r w:rsidRPr="7DA209DF">
              <w:rPr>
                <w:rFonts w:ascii="Times New Roman" w:eastAsia="Times New Roman" w:hAnsi="Times New Roman" w:cs="Times New Roman"/>
                <w:b/>
                <w:bCs/>
                <w:sz w:val="20"/>
                <w:szCs w:val="20"/>
                <w:lang w:val="it-IT"/>
              </w:rPr>
              <w:t>Remitting</w:t>
            </w:r>
            <w:proofErr w:type="spellEnd"/>
            <w:r w:rsidR="00117E35" w:rsidRPr="7DA209DF">
              <w:rPr>
                <w:rFonts w:ascii="Times New Roman" w:eastAsia="Times New Roman" w:hAnsi="Times New Roman" w:cs="Times New Roman"/>
                <w:b/>
                <w:bCs/>
                <w:sz w:val="20"/>
                <w:szCs w:val="20"/>
                <w:lang w:val="it-IT"/>
              </w:rPr>
              <w:t xml:space="preserve"> </w:t>
            </w:r>
            <w:proofErr w:type="spellStart"/>
            <w:r w:rsidR="00117E35" w:rsidRPr="7DA209DF">
              <w:rPr>
                <w:rFonts w:ascii="Times New Roman" w:eastAsia="Times New Roman" w:hAnsi="Times New Roman" w:cs="Times New Roman"/>
                <w:b/>
                <w:bCs/>
                <w:sz w:val="20"/>
                <w:szCs w:val="20"/>
                <w:lang w:val="it-IT"/>
              </w:rPr>
              <w:t>metabolic</w:t>
            </w:r>
            <w:proofErr w:type="spellEnd"/>
            <w:r w:rsidR="00117E35" w:rsidRPr="7DA209DF">
              <w:rPr>
                <w:rFonts w:ascii="Times New Roman" w:eastAsia="Times New Roman" w:hAnsi="Times New Roman" w:cs="Times New Roman"/>
                <w:b/>
                <w:bCs/>
                <w:sz w:val="20"/>
                <w:szCs w:val="20"/>
                <w:lang w:val="it-IT"/>
              </w:rPr>
              <w:t xml:space="preserve"> </w:t>
            </w:r>
            <w:proofErr w:type="spellStart"/>
            <w:r w:rsidR="00117E35" w:rsidRPr="7DA209DF">
              <w:rPr>
                <w:rFonts w:ascii="Times New Roman" w:eastAsia="Times New Roman" w:hAnsi="Times New Roman" w:cs="Times New Roman"/>
                <w:b/>
                <w:bCs/>
                <w:sz w:val="20"/>
                <w:szCs w:val="20"/>
                <w:lang w:val="it-IT"/>
              </w:rPr>
              <w:t>syndrome</w:t>
            </w:r>
            <w:proofErr w:type="spellEnd"/>
          </w:p>
          <w:p w14:paraId="55CFE03A" w14:textId="27D759CE" w:rsidR="00117E35" w:rsidRPr="00354D9D" w:rsidRDefault="00117E35" w:rsidP="7DA209DF">
            <w:pPr>
              <w:spacing w:after="0"/>
              <w:rPr>
                <w:rFonts w:ascii="Times New Roman" w:eastAsia="Times New Roman" w:hAnsi="Times New Roman" w:cs="Times New Roman"/>
                <w:b/>
                <w:bCs/>
                <w:sz w:val="20"/>
                <w:szCs w:val="20"/>
                <w:lang w:val="it-IT"/>
              </w:rPr>
            </w:pPr>
            <w:r w:rsidRPr="7DA209DF">
              <w:rPr>
                <w:rFonts w:ascii="Times New Roman" w:eastAsia="Times New Roman" w:hAnsi="Times New Roman" w:cs="Times New Roman"/>
                <w:b/>
                <w:bCs/>
                <w:sz w:val="20"/>
                <w:szCs w:val="20"/>
                <w:lang w:val="it-IT"/>
              </w:rPr>
              <w:t xml:space="preserve">(n = </w:t>
            </w:r>
            <w:r w:rsidR="00CE6FAE" w:rsidRPr="7DA209DF">
              <w:rPr>
                <w:rFonts w:ascii="Times New Roman" w:eastAsia="Times New Roman" w:hAnsi="Times New Roman" w:cs="Times New Roman"/>
                <w:b/>
                <w:bCs/>
                <w:sz w:val="20"/>
                <w:szCs w:val="20"/>
                <w:lang w:val="it-IT"/>
              </w:rPr>
              <w:t>82</w:t>
            </w:r>
            <w:r w:rsidR="00B91E4C">
              <w:rPr>
                <w:rFonts w:ascii="Times New Roman" w:eastAsia="Times New Roman" w:hAnsi="Times New Roman" w:cs="Times New Roman"/>
                <w:b/>
                <w:bCs/>
                <w:sz w:val="20"/>
                <w:szCs w:val="20"/>
                <w:lang w:val="it-IT"/>
              </w:rPr>
              <w:t>5</w:t>
            </w:r>
            <w:r w:rsidRPr="7DA209DF">
              <w:rPr>
                <w:rFonts w:ascii="Times New Roman" w:eastAsia="Times New Roman" w:hAnsi="Times New Roman" w:cs="Times New Roman"/>
                <w:b/>
                <w:bCs/>
                <w:sz w:val="20"/>
                <w:szCs w:val="20"/>
                <w:lang w:val="it-IT"/>
              </w:rPr>
              <w:t>)</w:t>
            </w:r>
          </w:p>
        </w:tc>
        <w:tc>
          <w:tcPr>
            <w:tcW w:w="2109" w:type="dxa"/>
            <w:tcBorders>
              <w:top w:val="single" w:sz="4" w:space="0" w:color="auto"/>
              <w:bottom w:val="single" w:sz="4" w:space="0" w:color="auto"/>
            </w:tcBorders>
            <w:vAlign w:val="center"/>
          </w:tcPr>
          <w:p w14:paraId="6BCB401A" w14:textId="77777777" w:rsidR="00117E35" w:rsidRPr="001E2B18" w:rsidRDefault="00117E35" w:rsidP="7DA209DF">
            <w:pPr>
              <w:spacing w:after="0"/>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Persistent metabolic syndrome</w:t>
            </w:r>
          </w:p>
          <w:p w14:paraId="0A0341F5" w14:textId="66FF00E0" w:rsidR="00117E35" w:rsidRPr="001E2B18" w:rsidRDefault="00117E35" w:rsidP="7DA209DF">
            <w:pPr>
              <w:spacing w:after="0"/>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 xml:space="preserve">(n = </w:t>
            </w:r>
            <w:r w:rsidR="00682C12" w:rsidRPr="7DA209DF">
              <w:rPr>
                <w:rFonts w:ascii="Times New Roman" w:eastAsia="Times New Roman" w:hAnsi="Times New Roman" w:cs="Times New Roman"/>
                <w:b/>
                <w:bCs/>
                <w:sz w:val="20"/>
                <w:szCs w:val="20"/>
                <w:lang w:val="en-US"/>
              </w:rPr>
              <w:t>158</w:t>
            </w:r>
            <w:r w:rsidR="00B91E4C">
              <w:rPr>
                <w:rFonts w:ascii="Times New Roman" w:eastAsia="Times New Roman" w:hAnsi="Times New Roman" w:cs="Times New Roman"/>
                <w:b/>
                <w:bCs/>
                <w:sz w:val="20"/>
                <w:szCs w:val="20"/>
                <w:lang w:val="en-US"/>
              </w:rPr>
              <w:t>1</w:t>
            </w:r>
            <w:r w:rsidRPr="7DA209DF">
              <w:rPr>
                <w:rFonts w:ascii="Times New Roman" w:eastAsia="Times New Roman" w:hAnsi="Times New Roman" w:cs="Times New Roman"/>
                <w:b/>
                <w:bCs/>
                <w:sz w:val="20"/>
                <w:szCs w:val="20"/>
                <w:lang w:val="en-US"/>
              </w:rPr>
              <w:t>)</w:t>
            </w:r>
          </w:p>
        </w:tc>
        <w:tc>
          <w:tcPr>
            <w:tcW w:w="1548" w:type="dxa"/>
            <w:tcBorders>
              <w:top w:val="single" w:sz="4" w:space="0" w:color="auto"/>
              <w:bottom w:val="single" w:sz="4" w:space="0" w:color="auto"/>
            </w:tcBorders>
          </w:tcPr>
          <w:p w14:paraId="1E95C0F0"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Overall</w:t>
            </w:r>
          </w:p>
          <w:p w14:paraId="5B1FBDD6" w14:textId="2E558089" w:rsidR="00117E35" w:rsidRPr="001E2B18" w:rsidRDefault="00117E35" w:rsidP="7DA209DF">
            <w:pPr>
              <w:spacing w:after="0"/>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 xml:space="preserve">(n = </w:t>
            </w:r>
            <w:r w:rsidR="00EE77DB" w:rsidRPr="7DA209DF">
              <w:rPr>
                <w:rFonts w:ascii="Times New Roman" w:eastAsia="Times New Roman" w:hAnsi="Times New Roman" w:cs="Times New Roman"/>
                <w:b/>
                <w:bCs/>
                <w:sz w:val="20"/>
                <w:szCs w:val="20"/>
                <w:lang w:val="en-US"/>
              </w:rPr>
              <w:t>146</w:t>
            </w:r>
            <w:r w:rsidR="00B91E4C">
              <w:rPr>
                <w:rFonts w:ascii="Times New Roman" w:eastAsia="Times New Roman" w:hAnsi="Times New Roman" w:cs="Times New Roman"/>
                <w:b/>
                <w:bCs/>
                <w:sz w:val="20"/>
                <w:szCs w:val="20"/>
                <w:lang w:val="en-US"/>
              </w:rPr>
              <w:t>0</w:t>
            </w:r>
            <w:r w:rsidR="00EE77DB" w:rsidRPr="7DA209DF">
              <w:rPr>
                <w:rFonts w:ascii="Times New Roman" w:eastAsia="Times New Roman" w:hAnsi="Times New Roman" w:cs="Times New Roman"/>
                <w:b/>
                <w:bCs/>
                <w:sz w:val="20"/>
                <w:szCs w:val="20"/>
                <w:lang w:val="en-US"/>
              </w:rPr>
              <w:t>9</w:t>
            </w:r>
            <w:r w:rsidRPr="7DA209DF">
              <w:rPr>
                <w:rFonts w:ascii="Times New Roman" w:eastAsia="Times New Roman" w:hAnsi="Times New Roman" w:cs="Times New Roman"/>
                <w:b/>
                <w:bCs/>
                <w:sz w:val="20"/>
                <w:szCs w:val="20"/>
                <w:lang w:val="en-US"/>
              </w:rPr>
              <w:t>)</w:t>
            </w:r>
          </w:p>
        </w:tc>
        <w:tc>
          <w:tcPr>
            <w:tcW w:w="979" w:type="dxa"/>
            <w:tcBorders>
              <w:top w:val="single" w:sz="4" w:space="0" w:color="auto"/>
              <w:bottom w:val="single" w:sz="4" w:space="0" w:color="auto"/>
            </w:tcBorders>
          </w:tcPr>
          <w:p w14:paraId="0A37501D"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p>
        </w:tc>
      </w:tr>
      <w:tr w:rsidR="00117E35" w:rsidRPr="001E2B18" w14:paraId="0C2888DF" w14:textId="77777777" w:rsidTr="7DA209DF">
        <w:tc>
          <w:tcPr>
            <w:tcW w:w="3930" w:type="dxa"/>
            <w:tcBorders>
              <w:top w:val="single" w:sz="4" w:space="0" w:color="auto"/>
            </w:tcBorders>
          </w:tcPr>
          <w:p w14:paraId="4676EDD5" w14:textId="77777777"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rPr>
              <w:t>Waist circumference (cm, sitting)</w:t>
            </w:r>
          </w:p>
        </w:tc>
        <w:tc>
          <w:tcPr>
            <w:tcW w:w="1969" w:type="dxa"/>
            <w:tcBorders>
              <w:top w:val="single" w:sz="4" w:space="0" w:color="auto"/>
            </w:tcBorders>
          </w:tcPr>
          <w:p w14:paraId="2DC1487E" w14:textId="699B6C6D" w:rsidR="00117E35" w:rsidRPr="002531B0"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89.</w:t>
            </w:r>
            <w:r w:rsidR="002531B0" w:rsidRPr="7DA209DF">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10.1)</w:t>
            </w:r>
          </w:p>
        </w:tc>
        <w:tc>
          <w:tcPr>
            <w:tcW w:w="2528" w:type="dxa"/>
            <w:tcBorders>
              <w:top w:val="single" w:sz="4" w:space="0" w:color="auto"/>
            </w:tcBorders>
          </w:tcPr>
          <w:p w14:paraId="36BC135A" w14:textId="629D3723" w:rsidR="00117E35" w:rsidRPr="00EB23DF"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9</w:t>
            </w:r>
            <w:r w:rsidR="00EB23DF" w:rsidRPr="7DA209DF">
              <w:rPr>
                <w:rFonts w:ascii="Times New Roman" w:eastAsia="Times New Roman" w:hAnsi="Times New Roman" w:cs="Times New Roman"/>
                <w:sz w:val="20"/>
                <w:szCs w:val="20"/>
                <w:lang w:val="en-US"/>
              </w:rPr>
              <w:t>7.8</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xml:space="preserve">± </w:t>
            </w:r>
            <w:r w:rsidR="00EB23DF" w:rsidRPr="7DA209DF">
              <w:rPr>
                <w:rFonts w:ascii="Times New Roman" w:eastAsia="Times New Roman" w:hAnsi="Times New Roman" w:cs="Times New Roman"/>
                <w:color w:val="000000" w:themeColor="text1"/>
                <w:sz w:val="20"/>
                <w:szCs w:val="20"/>
                <w:lang w:val="en-US"/>
              </w:rPr>
              <w:t>9.8</w:t>
            </w:r>
            <w:r w:rsidRPr="7DA209DF">
              <w:rPr>
                <w:rFonts w:ascii="Times New Roman" w:eastAsia="Times New Roman" w:hAnsi="Times New Roman" w:cs="Times New Roman"/>
                <w:color w:val="000000" w:themeColor="text1"/>
                <w:sz w:val="20"/>
                <w:szCs w:val="20"/>
                <w:lang w:val="en-US"/>
              </w:rPr>
              <w:t>)</w:t>
            </w:r>
          </w:p>
        </w:tc>
        <w:tc>
          <w:tcPr>
            <w:tcW w:w="2105" w:type="dxa"/>
            <w:tcBorders>
              <w:top w:val="single" w:sz="4" w:space="0" w:color="auto"/>
            </w:tcBorders>
          </w:tcPr>
          <w:p w14:paraId="230F25B5" w14:textId="269844DB" w:rsidR="00117E35" w:rsidRPr="009167C4"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101.</w:t>
            </w:r>
            <w:r w:rsidR="009167C4" w:rsidRPr="7DA209DF">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9.6)</w:t>
            </w:r>
          </w:p>
        </w:tc>
        <w:tc>
          <w:tcPr>
            <w:tcW w:w="2109" w:type="dxa"/>
            <w:tcBorders>
              <w:top w:val="single" w:sz="4" w:space="0" w:color="auto"/>
            </w:tcBorders>
          </w:tcPr>
          <w:p w14:paraId="1B571076" w14:textId="3C22C3CE" w:rsidR="00117E35" w:rsidRPr="005B41AD"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104.</w:t>
            </w:r>
            <w:r w:rsidR="005B41AD" w:rsidRPr="7DA209DF">
              <w:rPr>
                <w:rFonts w:ascii="Times New Roman" w:eastAsia="Times New Roman" w:hAnsi="Times New Roman" w:cs="Times New Roman"/>
                <w:sz w:val="20"/>
                <w:szCs w:val="20"/>
                <w:lang w:val="en-US"/>
              </w:rPr>
              <w:t>8</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10.</w:t>
            </w:r>
            <w:r w:rsidR="005B41AD" w:rsidRPr="7DA209DF">
              <w:rPr>
                <w:rFonts w:ascii="Times New Roman" w:eastAsia="Times New Roman" w:hAnsi="Times New Roman" w:cs="Times New Roman"/>
                <w:color w:val="000000" w:themeColor="text1"/>
                <w:sz w:val="20"/>
                <w:szCs w:val="20"/>
                <w:lang w:val="en-US"/>
              </w:rPr>
              <w:t>3</w:t>
            </w:r>
            <w:r w:rsidRPr="7DA209DF">
              <w:rPr>
                <w:rFonts w:ascii="Times New Roman" w:eastAsia="Times New Roman" w:hAnsi="Times New Roman" w:cs="Times New Roman"/>
                <w:color w:val="000000" w:themeColor="text1"/>
                <w:sz w:val="20"/>
                <w:szCs w:val="20"/>
                <w:lang w:val="en-US"/>
              </w:rPr>
              <w:t>)</w:t>
            </w:r>
          </w:p>
        </w:tc>
        <w:tc>
          <w:tcPr>
            <w:tcW w:w="1548" w:type="dxa"/>
            <w:tcBorders>
              <w:top w:val="single" w:sz="4" w:space="0" w:color="auto"/>
            </w:tcBorders>
          </w:tcPr>
          <w:p w14:paraId="18C6B483" w14:textId="7EA4DFBF" w:rsidR="00117E35" w:rsidRPr="00FC34FA"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92.</w:t>
            </w:r>
            <w:r w:rsidR="2DA28161" w:rsidRPr="7DA209DF">
              <w:rPr>
                <w:rFonts w:ascii="Times New Roman" w:eastAsia="Times New Roman" w:hAnsi="Times New Roman" w:cs="Times New Roman"/>
                <w:sz w:val="20"/>
                <w:szCs w:val="20"/>
                <w:lang w:val="en-US"/>
              </w:rPr>
              <w:t>4</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11.5)</w:t>
            </w:r>
          </w:p>
        </w:tc>
        <w:tc>
          <w:tcPr>
            <w:tcW w:w="979" w:type="dxa"/>
            <w:tcBorders>
              <w:top w:val="single" w:sz="4" w:space="0" w:color="auto"/>
            </w:tcBorders>
          </w:tcPr>
          <w:p w14:paraId="7C3E950A"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4E43E086" w14:textId="77777777" w:rsidTr="7DA209DF">
        <w:tc>
          <w:tcPr>
            <w:tcW w:w="3930" w:type="dxa"/>
          </w:tcPr>
          <w:p w14:paraId="005D1BC8" w14:textId="77777777" w:rsidR="00117E35" w:rsidRPr="001E2B18" w:rsidRDefault="00117E35" w:rsidP="7DA209DF">
            <w:pPr>
              <w:spacing w:after="0"/>
              <w:jc w:val="both"/>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sz w:val="20"/>
                <w:szCs w:val="20"/>
                <w:lang w:val="en-US"/>
              </w:rPr>
              <w:t>Triglycerides (</w:t>
            </w:r>
            <w:r w:rsidRPr="7DA209DF">
              <w:rPr>
                <w:rFonts w:ascii="Times New Roman" w:eastAsia="Times New Roman" w:hAnsi="Times New Roman" w:cs="Times New Roman"/>
                <w:b/>
                <w:bCs/>
                <w:sz w:val="20"/>
                <w:szCs w:val="20"/>
              </w:rPr>
              <w:t>mmol/L</w:t>
            </w:r>
            <w:r w:rsidRPr="7DA209DF">
              <w:rPr>
                <w:rFonts w:ascii="Times New Roman" w:eastAsia="Times New Roman" w:hAnsi="Times New Roman" w:cs="Times New Roman"/>
                <w:b/>
                <w:bCs/>
                <w:sz w:val="20"/>
                <w:szCs w:val="20"/>
                <w:lang w:val="en-US"/>
              </w:rPr>
              <w:t>; median, IQR)</w:t>
            </w:r>
          </w:p>
        </w:tc>
        <w:tc>
          <w:tcPr>
            <w:tcW w:w="1969" w:type="dxa"/>
          </w:tcPr>
          <w:p w14:paraId="49F93456" w14:textId="0C37A60F" w:rsidR="00117E35" w:rsidRPr="0097615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0.9 (0.7-1.2)</w:t>
            </w:r>
          </w:p>
        </w:tc>
        <w:tc>
          <w:tcPr>
            <w:tcW w:w="2528" w:type="dxa"/>
          </w:tcPr>
          <w:p w14:paraId="1B7E49E5" w14:textId="584FAAD8" w:rsidR="00117E35" w:rsidRPr="00D1712B"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 (1.</w:t>
            </w:r>
            <w:r w:rsidR="00D1712B" w:rsidRPr="7DA209DF">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-1.6)</w:t>
            </w:r>
          </w:p>
        </w:tc>
        <w:tc>
          <w:tcPr>
            <w:tcW w:w="2105" w:type="dxa"/>
          </w:tcPr>
          <w:p w14:paraId="079067CB" w14:textId="77777777" w:rsidR="00117E35" w:rsidRPr="009167C4"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1.8 (1.2-2.2)</w:t>
            </w:r>
          </w:p>
        </w:tc>
        <w:tc>
          <w:tcPr>
            <w:tcW w:w="2109" w:type="dxa"/>
          </w:tcPr>
          <w:p w14:paraId="10202297" w14:textId="1912A93D" w:rsidR="00117E35" w:rsidRPr="00333449"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1.9 (1.4-2.</w:t>
            </w:r>
            <w:r w:rsidR="00333449" w:rsidRPr="7DA209DF">
              <w:rPr>
                <w:rFonts w:ascii="Times New Roman" w:eastAsia="Times New Roman" w:hAnsi="Times New Roman" w:cs="Times New Roman"/>
                <w:sz w:val="20"/>
                <w:szCs w:val="20"/>
                <w:lang w:val="en-US"/>
              </w:rPr>
              <w:t>6</w:t>
            </w:r>
            <w:r w:rsidRPr="7DA209DF">
              <w:rPr>
                <w:rFonts w:ascii="Times New Roman" w:eastAsia="Times New Roman" w:hAnsi="Times New Roman" w:cs="Times New Roman"/>
                <w:sz w:val="20"/>
                <w:szCs w:val="20"/>
                <w:lang w:val="en-US"/>
              </w:rPr>
              <w:t>)</w:t>
            </w:r>
          </w:p>
        </w:tc>
        <w:tc>
          <w:tcPr>
            <w:tcW w:w="1548" w:type="dxa"/>
          </w:tcPr>
          <w:p w14:paraId="73CB1331" w14:textId="77777777"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1.1 (0.8-1.5)</w:t>
            </w:r>
          </w:p>
        </w:tc>
        <w:tc>
          <w:tcPr>
            <w:tcW w:w="979" w:type="dxa"/>
          </w:tcPr>
          <w:p w14:paraId="633CD6DB"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7ADDD75E" w14:textId="77777777" w:rsidTr="7DA209DF">
        <w:tc>
          <w:tcPr>
            <w:tcW w:w="3930" w:type="dxa"/>
          </w:tcPr>
          <w:p w14:paraId="26CA398A" w14:textId="77777777" w:rsidR="00117E35" w:rsidRPr="001E2B18" w:rsidRDefault="00117E35" w:rsidP="7DA209DF">
            <w:pPr>
              <w:spacing w:after="0"/>
              <w:jc w:val="both"/>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sz w:val="20"/>
                <w:szCs w:val="20"/>
                <w:lang w:val="en-US"/>
              </w:rPr>
              <w:t>Plasma high-density lipoprotein</w:t>
            </w:r>
            <w:r w:rsidRPr="7DA209DF">
              <w:rPr>
                <w:rFonts w:ascii="Times New Roman" w:eastAsia="Times New Roman" w:hAnsi="Times New Roman" w:cs="Times New Roman"/>
                <w:b/>
                <w:bCs/>
                <w:sz w:val="20"/>
                <w:szCs w:val="20"/>
              </w:rPr>
              <w:t xml:space="preserve"> (mmol/L)</w:t>
            </w:r>
            <w:r w:rsidRPr="7DA209DF">
              <w:rPr>
                <w:rFonts w:ascii="Times New Roman" w:eastAsia="Times New Roman" w:hAnsi="Times New Roman" w:cs="Times New Roman"/>
                <w:b/>
                <w:bCs/>
                <w:sz w:val="20"/>
                <w:szCs w:val="20"/>
                <w:lang w:val="en-US"/>
              </w:rPr>
              <w:t xml:space="preserve"> </w:t>
            </w:r>
          </w:p>
        </w:tc>
        <w:tc>
          <w:tcPr>
            <w:tcW w:w="1969" w:type="dxa"/>
          </w:tcPr>
          <w:p w14:paraId="11C92547" w14:textId="7183C9E7" w:rsidR="00117E35" w:rsidRPr="006E69BF"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w:t>
            </w:r>
            <w:r w:rsidR="006E69BF" w:rsidRPr="7DA209DF">
              <w:rPr>
                <w:rFonts w:ascii="Times New Roman" w:eastAsia="Times New Roman" w:hAnsi="Times New Roman" w:cs="Times New Roman"/>
                <w:sz w:val="20"/>
                <w:szCs w:val="20"/>
                <w:lang w:val="en-US"/>
              </w:rPr>
              <w:t>7</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0.4)</w:t>
            </w:r>
          </w:p>
        </w:tc>
        <w:tc>
          <w:tcPr>
            <w:tcW w:w="2528" w:type="dxa"/>
          </w:tcPr>
          <w:p w14:paraId="0BB60446" w14:textId="77777777" w:rsidR="00117E35" w:rsidRPr="003328DD"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1.4 (</w:t>
            </w:r>
            <w:r w:rsidRPr="7DA209DF">
              <w:rPr>
                <w:rFonts w:ascii="Times New Roman" w:eastAsia="Times New Roman" w:hAnsi="Times New Roman" w:cs="Times New Roman"/>
                <w:color w:val="000000" w:themeColor="text1"/>
                <w:sz w:val="20"/>
                <w:szCs w:val="20"/>
                <w:lang w:val="en-US"/>
              </w:rPr>
              <w:t>± 0.3)</w:t>
            </w:r>
          </w:p>
        </w:tc>
        <w:tc>
          <w:tcPr>
            <w:tcW w:w="2105" w:type="dxa"/>
          </w:tcPr>
          <w:p w14:paraId="0179CC0A" w14:textId="77777777" w:rsidR="00117E35" w:rsidRPr="009167C4"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 (</w:t>
            </w:r>
            <w:r w:rsidRPr="7DA209DF">
              <w:rPr>
                <w:rFonts w:ascii="Times New Roman" w:eastAsia="Times New Roman" w:hAnsi="Times New Roman" w:cs="Times New Roman"/>
                <w:color w:val="000000" w:themeColor="text1"/>
                <w:sz w:val="20"/>
                <w:szCs w:val="20"/>
                <w:lang w:val="en-US"/>
              </w:rPr>
              <w:t>± 0.3)</w:t>
            </w:r>
          </w:p>
        </w:tc>
        <w:tc>
          <w:tcPr>
            <w:tcW w:w="2109" w:type="dxa"/>
          </w:tcPr>
          <w:p w14:paraId="1FC44E75" w14:textId="77777777" w:rsidR="00117E35" w:rsidRPr="00333449"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1.2 (</w:t>
            </w:r>
            <w:r w:rsidRPr="7DA209DF">
              <w:rPr>
                <w:rFonts w:ascii="Times New Roman" w:eastAsia="Times New Roman" w:hAnsi="Times New Roman" w:cs="Times New Roman"/>
                <w:color w:val="000000" w:themeColor="text1"/>
                <w:sz w:val="20"/>
                <w:szCs w:val="20"/>
                <w:lang w:val="en-US"/>
              </w:rPr>
              <w:t>± 0.3)</w:t>
            </w:r>
          </w:p>
        </w:tc>
        <w:tc>
          <w:tcPr>
            <w:tcW w:w="1548" w:type="dxa"/>
          </w:tcPr>
          <w:p w14:paraId="61FD6B37" w14:textId="77777777"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1.6 (</w:t>
            </w:r>
            <w:r w:rsidRPr="7DA209DF">
              <w:rPr>
                <w:rFonts w:ascii="Times New Roman" w:eastAsia="Times New Roman" w:hAnsi="Times New Roman" w:cs="Times New Roman"/>
                <w:color w:val="000000" w:themeColor="text1"/>
                <w:sz w:val="20"/>
                <w:szCs w:val="20"/>
                <w:lang w:val="en-US"/>
              </w:rPr>
              <w:t>± 0.4)</w:t>
            </w:r>
          </w:p>
        </w:tc>
        <w:tc>
          <w:tcPr>
            <w:tcW w:w="979" w:type="dxa"/>
          </w:tcPr>
          <w:p w14:paraId="307FCC23"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0DA5AA64" w14:textId="77777777" w:rsidTr="7DA209DF">
        <w:tc>
          <w:tcPr>
            <w:tcW w:w="3930" w:type="dxa"/>
          </w:tcPr>
          <w:p w14:paraId="578C00F9" w14:textId="77777777"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Fasting glucose (mmol/L; median, IQR)</w:t>
            </w:r>
          </w:p>
        </w:tc>
        <w:tc>
          <w:tcPr>
            <w:tcW w:w="1969" w:type="dxa"/>
          </w:tcPr>
          <w:p w14:paraId="31E48DD8" w14:textId="0511CE9D" w:rsidR="00117E35" w:rsidRPr="006E69BF"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4.9 (4.</w:t>
            </w:r>
            <w:r w:rsidR="006E69BF" w:rsidRPr="7DA209DF">
              <w:rPr>
                <w:rFonts w:ascii="Times New Roman" w:eastAsia="Times New Roman" w:hAnsi="Times New Roman" w:cs="Times New Roman"/>
                <w:sz w:val="20"/>
                <w:szCs w:val="20"/>
                <w:lang w:val="en-US"/>
              </w:rPr>
              <w:t>6</w:t>
            </w:r>
            <w:r w:rsidRPr="7DA209DF">
              <w:rPr>
                <w:rFonts w:ascii="Times New Roman" w:eastAsia="Times New Roman" w:hAnsi="Times New Roman" w:cs="Times New Roman"/>
                <w:sz w:val="20"/>
                <w:szCs w:val="20"/>
                <w:lang w:val="en-US"/>
              </w:rPr>
              <w:t>-5.2)</w:t>
            </w:r>
          </w:p>
        </w:tc>
        <w:tc>
          <w:tcPr>
            <w:tcW w:w="2528" w:type="dxa"/>
          </w:tcPr>
          <w:p w14:paraId="3E5D1230" w14:textId="77777777" w:rsidR="00117E35" w:rsidRPr="003328DD"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5.3 (5.0-5.5)</w:t>
            </w:r>
          </w:p>
        </w:tc>
        <w:tc>
          <w:tcPr>
            <w:tcW w:w="2105" w:type="dxa"/>
          </w:tcPr>
          <w:p w14:paraId="58ABD9C6" w14:textId="39DDDF2F" w:rsidR="00117E35" w:rsidRPr="00A80309"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5.6 (5.</w:t>
            </w:r>
            <w:r w:rsidR="00A80309" w:rsidRPr="7DA209DF">
              <w:rPr>
                <w:rFonts w:ascii="Times New Roman" w:eastAsia="Times New Roman" w:hAnsi="Times New Roman" w:cs="Times New Roman"/>
                <w:sz w:val="20"/>
                <w:szCs w:val="20"/>
                <w:lang w:val="en-US"/>
              </w:rPr>
              <w:t>0</w:t>
            </w:r>
            <w:r w:rsidRPr="7DA209DF">
              <w:rPr>
                <w:rFonts w:ascii="Times New Roman" w:eastAsia="Times New Roman" w:hAnsi="Times New Roman" w:cs="Times New Roman"/>
                <w:sz w:val="20"/>
                <w:szCs w:val="20"/>
                <w:lang w:val="en-US"/>
              </w:rPr>
              <w:t>-5.9)</w:t>
            </w:r>
          </w:p>
        </w:tc>
        <w:tc>
          <w:tcPr>
            <w:tcW w:w="2109" w:type="dxa"/>
          </w:tcPr>
          <w:p w14:paraId="19B41630" w14:textId="41BB2FB4" w:rsidR="00117E35" w:rsidRPr="00696B5E"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5.8 (5.3-6.</w:t>
            </w:r>
            <w:r w:rsidR="00696B5E" w:rsidRPr="7DA209DF">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w:t>
            </w:r>
          </w:p>
        </w:tc>
        <w:tc>
          <w:tcPr>
            <w:tcW w:w="1548" w:type="dxa"/>
          </w:tcPr>
          <w:p w14:paraId="0B4BDD5D" w14:textId="77777777"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5.0 (4.7-5.4)</w:t>
            </w:r>
          </w:p>
        </w:tc>
        <w:tc>
          <w:tcPr>
            <w:tcW w:w="979" w:type="dxa"/>
          </w:tcPr>
          <w:p w14:paraId="55F44D3B"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696D3E02" w14:textId="77777777" w:rsidTr="7DA209DF">
        <w:tc>
          <w:tcPr>
            <w:tcW w:w="3930" w:type="dxa"/>
          </w:tcPr>
          <w:p w14:paraId="6CCE0D12" w14:textId="77777777"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Systolic blood pressure (mmHg)</w:t>
            </w:r>
          </w:p>
        </w:tc>
        <w:tc>
          <w:tcPr>
            <w:tcW w:w="1969" w:type="dxa"/>
          </w:tcPr>
          <w:p w14:paraId="21916480" w14:textId="61EA5246" w:rsidR="00117E35" w:rsidRPr="00AD101E"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12</w:t>
            </w:r>
            <w:r w:rsidR="0019278A" w:rsidRPr="7DA209DF">
              <w:rPr>
                <w:rFonts w:ascii="Times New Roman" w:eastAsia="Times New Roman" w:hAnsi="Times New Roman" w:cs="Times New Roman"/>
                <w:sz w:val="20"/>
                <w:szCs w:val="20"/>
                <w:lang w:val="en-US"/>
              </w:rPr>
              <w:t>6.6</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15.</w:t>
            </w:r>
            <w:r w:rsidR="00AD101E" w:rsidRPr="7DA209DF">
              <w:rPr>
                <w:rFonts w:ascii="Times New Roman" w:eastAsia="Times New Roman" w:hAnsi="Times New Roman" w:cs="Times New Roman"/>
                <w:color w:val="000000" w:themeColor="text1"/>
                <w:sz w:val="20"/>
                <w:szCs w:val="20"/>
                <w:lang w:val="en-US"/>
              </w:rPr>
              <w:t>3</w:t>
            </w:r>
            <w:r w:rsidRPr="7DA209DF">
              <w:rPr>
                <w:rFonts w:ascii="Times New Roman" w:eastAsia="Times New Roman" w:hAnsi="Times New Roman" w:cs="Times New Roman"/>
                <w:color w:val="000000" w:themeColor="text1"/>
                <w:sz w:val="20"/>
                <w:szCs w:val="20"/>
                <w:lang w:val="en-US"/>
              </w:rPr>
              <w:t>)</w:t>
            </w:r>
          </w:p>
        </w:tc>
        <w:tc>
          <w:tcPr>
            <w:tcW w:w="2528" w:type="dxa"/>
          </w:tcPr>
          <w:p w14:paraId="6C4079B6" w14:textId="7BC47FA0" w:rsidR="00117E35" w:rsidRPr="00632B7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131.</w:t>
            </w:r>
            <w:r w:rsidR="003328DD" w:rsidRPr="7DA209DF">
              <w:rPr>
                <w:rFonts w:ascii="Times New Roman" w:eastAsia="Times New Roman" w:hAnsi="Times New Roman" w:cs="Times New Roman"/>
                <w:sz w:val="20"/>
                <w:szCs w:val="20"/>
                <w:lang w:val="en-US"/>
              </w:rPr>
              <w:t>2</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15.</w:t>
            </w:r>
            <w:r w:rsidR="00632B78" w:rsidRPr="7DA209DF">
              <w:rPr>
                <w:rFonts w:ascii="Times New Roman" w:eastAsia="Times New Roman" w:hAnsi="Times New Roman" w:cs="Times New Roman"/>
                <w:color w:val="000000" w:themeColor="text1"/>
                <w:sz w:val="20"/>
                <w:szCs w:val="20"/>
                <w:lang w:val="en-US"/>
              </w:rPr>
              <w:t>3</w:t>
            </w:r>
            <w:r w:rsidRPr="7DA209DF">
              <w:rPr>
                <w:rFonts w:ascii="Times New Roman" w:eastAsia="Times New Roman" w:hAnsi="Times New Roman" w:cs="Times New Roman"/>
                <w:color w:val="000000" w:themeColor="text1"/>
                <w:sz w:val="20"/>
                <w:szCs w:val="20"/>
                <w:lang w:val="en-US"/>
              </w:rPr>
              <w:t>)</w:t>
            </w:r>
          </w:p>
        </w:tc>
        <w:tc>
          <w:tcPr>
            <w:tcW w:w="2105" w:type="dxa"/>
          </w:tcPr>
          <w:p w14:paraId="006011C0" w14:textId="0CE5C904" w:rsidR="00117E35" w:rsidRPr="00A80309"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w:t>
            </w:r>
            <w:r w:rsidR="00A80309" w:rsidRPr="7DA209DF">
              <w:rPr>
                <w:rFonts w:ascii="Times New Roman" w:eastAsia="Times New Roman" w:hAnsi="Times New Roman" w:cs="Times New Roman"/>
                <w:sz w:val="20"/>
                <w:szCs w:val="20"/>
                <w:lang w:val="en-US"/>
              </w:rPr>
              <w:t>7.7</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13.</w:t>
            </w:r>
            <w:r w:rsidR="00A80309" w:rsidRPr="7DA209DF">
              <w:rPr>
                <w:rFonts w:ascii="Times New Roman" w:eastAsia="Times New Roman" w:hAnsi="Times New Roman" w:cs="Times New Roman"/>
                <w:color w:val="000000" w:themeColor="text1"/>
                <w:sz w:val="20"/>
                <w:szCs w:val="20"/>
                <w:lang w:val="en-US"/>
              </w:rPr>
              <w:t>7</w:t>
            </w:r>
            <w:r w:rsidRPr="7DA209DF">
              <w:rPr>
                <w:rFonts w:ascii="Times New Roman" w:eastAsia="Times New Roman" w:hAnsi="Times New Roman" w:cs="Times New Roman"/>
                <w:color w:val="000000" w:themeColor="text1"/>
                <w:sz w:val="20"/>
                <w:szCs w:val="20"/>
                <w:lang w:val="en-US"/>
              </w:rPr>
              <w:t>)</w:t>
            </w:r>
          </w:p>
        </w:tc>
        <w:tc>
          <w:tcPr>
            <w:tcW w:w="2109" w:type="dxa"/>
          </w:tcPr>
          <w:p w14:paraId="15E1EF44" w14:textId="446C5611" w:rsidR="00117E35" w:rsidRPr="00696B5E"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w:t>
            </w:r>
            <w:r w:rsidR="00696B5E" w:rsidRPr="7DA209DF">
              <w:rPr>
                <w:rFonts w:ascii="Times New Roman" w:eastAsia="Times New Roman" w:hAnsi="Times New Roman" w:cs="Times New Roman"/>
                <w:sz w:val="20"/>
                <w:szCs w:val="20"/>
                <w:lang w:val="en-US"/>
              </w:rPr>
              <w:t>8.8</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14.</w:t>
            </w:r>
            <w:r w:rsidR="00696B5E" w:rsidRPr="7DA209DF">
              <w:rPr>
                <w:rFonts w:ascii="Times New Roman" w:eastAsia="Times New Roman" w:hAnsi="Times New Roman" w:cs="Times New Roman"/>
                <w:color w:val="000000" w:themeColor="text1"/>
                <w:sz w:val="20"/>
                <w:szCs w:val="20"/>
                <w:lang w:val="en-US"/>
              </w:rPr>
              <w:t>0</w:t>
            </w:r>
            <w:r w:rsidRPr="7DA209DF">
              <w:rPr>
                <w:rFonts w:ascii="Times New Roman" w:eastAsia="Times New Roman" w:hAnsi="Times New Roman" w:cs="Times New Roman"/>
                <w:color w:val="000000" w:themeColor="text1"/>
                <w:sz w:val="20"/>
                <w:szCs w:val="20"/>
                <w:lang w:val="en-US"/>
              </w:rPr>
              <w:t>)</w:t>
            </w:r>
          </w:p>
        </w:tc>
        <w:tc>
          <w:tcPr>
            <w:tcW w:w="1548" w:type="dxa"/>
          </w:tcPr>
          <w:p w14:paraId="420C97C7" w14:textId="00F0404B" w:rsidR="00117E35" w:rsidRPr="009500E2" w:rsidRDefault="00117E35" w:rsidP="7DA209DF">
            <w:pPr>
              <w:spacing w:after="0"/>
              <w:jc w:val="both"/>
              <w:rPr>
                <w:rFonts w:ascii="Times New Roman" w:eastAsia="Times New Roman" w:hAnsi="Times New Roman" w:cs="Times New Roman"/>
                <w:color w:val="000000" w:themeColor="text1"/>
                <w:sz w:val="20"/>
                <w:szCs w:val="20"/>
                <w:lang w:val="en-US"/>
              </w:rPr>
            </w:pPr>
            <w:r w:rsidRPr="7DA209DF">
              <w:rPr>
                <w:rFonts w:ascii="Times New Roman" w:eastAsia="Times New Roman" w:hAnsi="Times New Roman" w:cs="Times New Roman"/>
                <w:sz w:val="20"/>
                <w:szCs w:val="20"/>
                <w:lang w:val="en-US"/>
              </w:rPr>
              <w:t>12</w:t>
            </w:r>
            <w:r w:rsidR="184AF3D4" w:rsidRPr="7DA209DF">
              <w:rPr>
                <w:rFonts w:ascii="Times New Roman" w:eastAsia="Times New Roman" w:hAnsi="Times New Roman" w:cs="Times New Roman"/>
                <w:sz w:val="20"/>
                <w:szCs w:val="20"/>
                <w:lang w:val="en-US"/>
              </w:rPr>
              <w:t>8.9</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w:t>
            </w:r>
            <w:r w:rsidR="08B0700E" w:rsidRPr="7DA209DF">
              <w:rPr>
                <w:rFonts w:ascii="Times New Roman" w:eastAsia="Times New Roman" w:hAnsi="Times New Roman" w:cs="Times New Roman"/>
                <w:color w:val="000000" w:themeColor="text1"/>
                <w:sz w:val="20"/>
                <w:szCs w:val="20"/>
                <w:lang w:val="en-US"/>
              </w:rPr>
              <w:t>5.7</w:t>
            </w:r>
            <w:r w:rsidRPr="7DA209DF">
              <w:rPr>
                <w:rFonts w:ascii="Times New Roman" w:eastAsia="Times New Roman" w:hAnsi="Times New Roman" w:cs="Times New Roman"/>
                <w:color w:val="000000" w:themeColor="text1"/>
                <w:sz w:val="20"/>
                <w:szCs w:val="20"/>
                <w:lang w:val="en-US"/>
              </w:rPr>
              <w:t>)</w:t>
            </w:r>
          </w:p>
        </w:tc>
        <w:tc>
          <w:tcPr>
            <w:tcW w:w="979" w:type="dxa"/>
          </w:tcPr>
          <w:p w14:paraId="4721DC54"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21804883" w14:textId="77777777" w:rsidTr="7DA209DF">
        <w:tc>
          <w:tcPr>
            <w:tcW w:w="3930" w:type="dxa"/>
            <w:tcBorders>
              <w:bottom w:val="single" w:sz="4" w:space="0" w:color="auto"/>
            </w:tcBorders>
          </w:tcPr>
          <w:p w14:paraId="12A54C9F" w14:textId="77777777"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Diastolic blood pressure (mmHg)</w:t>
            </w:r>
          </w:p>
        </w:tc>
        <w:tc>
          <w:tcPr>
            <w:tcW w:w="1969" w:type="dxa"/>
            <w:tcBorders>
              <w:bottom w:val="single" w:sz="4" w:space="0" w:color="auto"/>
            </w:tcBorders>
          </w:tcPr>
          <w:p w14:paraId="5E1FAC5F" w14:textId="77777777" w:rsidR="00117E35" w:rsidRPr="00AD101E"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74.8 (</w:t>
            </w:r>
            <w:r w:rsidRPr="7DA209DF">
              <w:rPr>
                <w:rFonts w:ascii="Times New Roman" w:eastAsia="Times New Roman" w:hAnsi="Times New Roman" w:cs="Times New Roman"/>
                <w:color w:val="000000" w:themeColor="text1"/>
                <w:sz w:val="20"/>
                <w:szCs w:val="20"/>
                <w:lang w:val="en-US"/>
              </w:rPr>
              <w:t>± 9.3)</w:t>
            </w:r>
          </w:p>
        </w:tc>
        <w:tc>
          <w:tcPr>
            <w:tcW w:w="2528" w:type="dxa"/>
            <w:tcBorders>
              <w:bottom w:val="single" w:sz="4" w:space="0" w:color="auto"/>
            </w:tcBorders>
          </w:tcPr>
          <w:p w14:paraId="57B64289" w14:textId="4365CB7F" w:rsidR="00117E35" w:rsidRPr="00632B7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76.</w:t>
            </w:r>
            <w:r w:rsidR="00632B78" w:rsidRPr="7DA209DF">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w:t>
            </w:r>
            <w:r w:rsidR="00632B78" w:rsidRPr="7DA209DF">
              <w:rPr>
                <w:rFonts w:ascii="Times New Roman" w:eastAsia="Times New Roman" w:hAnsi="Times New Roman" w:cs="Times New Roman"/>
                <w:color w:val="000000" w:themeColor="text1"/>
                <w:sz w:val="20"/>
                <w:szCs w:val="20"/>
                <w:lang w:val="en-US"/>
              </w:rPr>
              <w:t>2</w:t>
            </w:r>
            <w:r w:rsidRPr="7DA209DF">
              <w:rPr>
                <w:rFonts w:ascii="Times New Roman" w:eastAsia="Times New Roman" w:hAnsi="Times New Roman" w:cs="Times New Roman"/>
                <w:color w:val="000000" w:themeColor="text1"/>
                <w:sz w:val="20"/>
                <w:szCs w:val="20"/>
                <w:lang w:val="en-US"/>
              </w:rPr>
              <w:t>)</w:t>
            </w:r>
          </w:p>
        </w:tc>
        <w:tc>
          <w:tcPr>
            <w:tcW w:w="2105" w:type="dxa"/>
            <w:tcBorders>
              <w:bottom w:val="single" w:sz="4" w:space="0" w:color="auto"/>
            </w:tcBorders>
          </w:tcPr>
          <w:p w14:paraId="12349133" w14:textId="77777777" w:rsidR="00117E35" w:rsidRPr="00DD3C1B"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79.8 (</w:t>
            </w:r>
            <w:r w:rsidRPr="7DA209DF">
              <w:rPr>
                <w:rFonts w:ascii="Times New Roman" w:eastAsia="Times New Roman" w:hAnsi="Times New Roman" w:cs="Times New Roman"/>
                <w:color w:val="000000" w:themeColor="text1"/>
                <w:sz w:val="20"/>
                <w:szCs w:val="20"/>
                <w:lang w:val="en-US"/>
              </w:rPr>
              <w:t>± 9.2)</w:t>
            </w:r>
          </w:p>
        </w:tc>
        <w:tc>
          <w:tcPr>
            <w:tcW w:w="2109" w:type="dxa"/>
            <w:tcBorders>
              <w:bottom w:val="single" w:sz="4" w:space="0" w:color="auto"/>
            </w:tcBorders>
          </w:tcPr>
          <w:p w14:paraId="3C8ED8BE" w14:textId="19CF62AD" w:rsidR="00117E35" w:rsidRPr="00696B5E"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79.</w:t>
            </w:r>
            <w:r w:rsidR="00696B5E" w:rsidRPr="7DA209DF">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9.5)</w:t>
            </w:r>
          </w:p>
        </w:tc>
        <w:tc>
          <w:tcPr>
            <w:tcW w:w="1548" w:type="dxa"/>
            <w:tcBorders>
              <w:bottom w:val="single" w:sz="4" w:space="0" w:color="auto"/>
            </w:tcBorders>
          </w:tcPr>
          <w:p w14:paraId="283169E6" w14:textId="2C7D335C"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75.</w:t>
            </w:r>
            <w:r w:rsidR="06F7FFCC" w:rsidRPr="7DA209DF">
              <w:rPr>
                <w:rFonts w:ascii="Times New Roman" w:eastAsia="Times New Roman" w:hAnsi="Times New Roman" w:cs="Times New Roman"/>
                <w:sz w:val="20"/>
                <w:szCs w:val="20"/>
                <w:lang w:val="en-US"/>
              </w:rPr>
              <w:t>7</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9.5)</w:t>
            </w:r>
          </w:p>
        </w:tc>
        <w:tc>
          <w:tcPr>
            <w:tcW w:w="979" w:type="dxa"/>
            <w:tcBorders>
              <w:bottom w:val="single" w:sz="4" w:space="0" w:color="auto"/>
            </w:tcBorders>
          </w:tcPr>
          <w:p w14:paraId="7A2FA790"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color w:val="000000" w:themeColor="text1"/>
                <w:sz w:val="20"/>
                <w:szCs w:val="20"/>
              </w:rPr>
              <w:t>&lt;0.001**</w:t>
            </w:r>
          </w:p>
        </w:tc>
      </w:tr>
      <w:tr w:rsidR="00117E35" w:rsidRPr="001E2B18" w14:paraId="1F5BB265" w14:textId="77777777" w:rsidTr="7DA209DF">
        <w:tc>
          <w:tcPr>
            <w:tcW w:w="15168" w:type="dxa"/>
            <w:gridSpan w:val="7"/>
            <w:tcBorders>
              <w:top w:val="single" w:sz="4" w:space="0" w:color="auto"/>
              <w:bottom w:val="single" w:sz="4" w:space="0" w:color="auto"/>
            </w:tcBorders>
            <w:vAlign w:val="center"/>
          </w:tcPr>
          <w:p w14:paraId="3A835103" w14:textId="548B6051" w:rsidR="00117E35" w:rsidRPr="001E2B18" w:rsidRDefault="00117E35" w:rsidP="7DA209DF">
            <w:pPr>
              <w:spacing w:after="0"/>
              <w:jc w:val="center"/>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i/>
                <w:iCs/>
                <w:sz w:val="20"/>
                <w:szCs w:val="20"/>
                <w:lang w:val="en-US"/>
              </w:rPr>
              <w:t>Metabolic syndrome criteria</w:t>
            </w:r>
            <w:r w:rsidR="00061459">
              <w:rPr>
                <w:rFonts w:ascii="Times New Roman" w:eastAsia="Times New Roman" w:hAnsi="Times New Roman" w:cs="Times New Roman"/>
                <w:b/>
                <w:bCs/>
                <w:i/>
                <w:iCs/>
                <w:sz w:val="20"/>
                <w:szCs w:val="20"/>
                <w:lang w:val="en-US"/>
              </w:rPr>
              <w:t xml:space="preserve"> at</w:t>
            </w:r>
            <w:r w:rsidR="4706923B" w:rsidRPr="7DA209DF">
              <w:rPr>
                <w:rFonts w:ascii="Times New Roman" w:eastAsia="Times New Roman" w:hAnsi="Times New Roman" w:cs="Times New Roman"/>
                <w:b/>
                <w:bCs/>
                <w:i/>
                <w:iCs/>
                <w:sz w:val="20"/>
                <w:szCs w:val="20"/>
                <w:lang w:val="en-US"/>
              </w:rPr>
              <w:t xml:space="preserve"> timepoint</w:t>
            </w:r>
            <w:r w:rsidRPr="7DA209DF">
              <w:rPr>
                <w:rFonts w:ascii="Times New Roman" w:eastAsia="Times New Roman" w:hAnsi="Times New Roman" w:cs="Times New Roman"/>
                <w:b/>
                <w:bCs/>
                <w:i/>
                <w:iCs/>
                <w:sz w:val="20"/>
                <w:szCs w:val="20"/>
                <w:lang w:val="en-US"/>
              </w:rPr>
              <w:t xml:space="preserve"> 2</w:t>
            </w:r>
          </w:p>
        </w:tc>
      </w:tr>
      <w:tr w:rsidR="00117E35" w:rsidRPr="001E2B18" w14:paraId="421FEB87" w14:textId="77777777" w:rsidTr="7DA209DF">
        <w:trPr>
          <w:trHeight w:val="723"/>
        </w:trPr>
        <w:tc>
          <w:tcPr>
            <w:tcW w:w="3930" w:type="dxa"/>
            <w:tcBorders>
              <w:top w:val="single" w:sz="4" w:space="0" w:color="auto"/>
              <w:bottom w:val="single" w:sz="4" w:space="0" w:color="auto"/>
            </w:tcBorders>
          </w:tcPr>
          <w:p w14:paraId="5DAB6C7B" w14:textId="77777777" w:rsidR="00117E35" w:rsidRPr="001E2B18" w:rsidRDefault="00117E35" w:rsidP="7DA209DF">
            <w:pPr>
              <w:spacing w:after="0"/>
              <w:jc w:val="both"/>
              <w:rPr>
                <w:rFonts w:ascii="Times New Roman" w:eastAsia="Times New Roman" w:hAnsi="Times New Roman" w:cs="Times New Roman"/>
                <w:b/>
                <w:bCs/>
                <w:sz w:val="20"/>
                <w:szCs w:val="20"/>
              </w:rPr>
            </w:pPr>
          </w:p>
        </w:tc>
        <w:tc>
          <w:tcPr>
            <w:tcW w:w="1969" w:type="dxa"/>
            <w:tcBorders>
              <w:top w:val="single" w:sz="4" w:space="0" w:color="auto"/>
              <w:bottom w:val="single" w:sz="4" w:space="0" w:color="auto"/>
            </w:tcBorders>
          </w:tcPr>
          <w:p w14:paraId="02B11B36"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Without metabolic syndrome</w:t>
            </w:r>
          </w:p>
          <w:p w14:paraId="3D7941A5" w14:textId="34A290F9"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 xml:space="preserve">(n = </w:t>
            </w:r>
            <w:r w:rsidR="009500E2" w:rsidRPr="7DA209DF">
              <w:rPr>
                <w:rFonts w:ascii="Times New Roman" w:eastAsia="Times New Roman" w:hAnsi="Times New Roman" w:cs="Times New Roman"/>
                <w:b/>
                <w:bCs/>
                <w:sz w:val="20"/>
                <w:szCs w:val="20"/>
                <w:lang w:val="en-US"/>
              </w:rPr>
              <w:t>1086</w:t>
            </w:r>
            <w:r w:rsidR="00890677">
              <w:rPr>
                <w:rFonts w:ascii="Times New Roman" w:eastAsia="Times New Roman" w:hAnsi="Times New Roman" w:cs="Times New Roman"/>
                <w:b/>
                <w:bCs/>
                <w:sz w:val="20"/>
                <w:szCs w:val="20"/>
                <w:lang w:val="en-US"/>
              </w:rPr>
              <w:t>3</w:t>
            </w:r>
            <w:r w:rsidRPr="7DA209DF">
              <w:rPr>
                <w:rFonts w:ascii="Times New Roman" w:eastAsia="Times New Roman" w:hAnsi="Times New Roman" w:cs="Times New Roman"/>
                <w:b/>
                <w:bCs/>
                <w:sz w:val="20"/>
                <w:szCs w:val="20"/>
                <w:lang w:val="en-US"/>
              </w:rPr>
              <w:t>)</w:t>
            </w:r>
          </w:p>
        </w:tc>
        <w:tc>
          <w:tcPr>
            <w:tcW w:w="2528" w:type="dxa"/>
            <w:tcBorders>
              <w:top w:val="single" w:sz="4" w:space="0" w:color="auto"/>
              <w:bottom w:val="single" w:sz="4" w:space="0" w:color="auto"/>
            </w:tcBorders>
          </w:tcPr>
          <w:p w14:paraId="3390C906" w14:textId="59E16932" w:rsidR="00117E35" w:rsidRPr="00D05223" w:rsidRDefault="1AFF0EB1" w:rsidP="7DA209DF">
            <w:pPr>
              <w:spacing w:after="0"/>
              <w:jc w:val="both"/>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De novo</w:t>
            </w:r>
            <w:r w:rsidR="00117E35" w:rsidRPr="00D05223">
              <w:rPr>
                <w:rFonts w:ascii="Times New Roman" w:eastAsia="Times New Roman" w:hAnsi="Times New Roman" w:cs="Times New Roman"/>
                <w:b/>
                <w:bCs/>
                <w:sz w:val="20"/>
                <w:szCs w:val="20"/>
                <w:lang w:val="it-IT"/>
              </w:rPr>
              <w:t xml:space="preserve"> </w:t>
            </w:r>
            <w:proofErr w:type="spellStart"/>
            <w:r w:rsidR="00117E35" w:rsidRPr="00D05223">
              <w:rPr>
                <w:rFonts w:ascii="Times New Roman" w:eastAsia="Times New Roman" w:hAnsi="Times New Roman" w:cs="Times New Roman"/>
                <w:b/>
                <w:bCs/>
                <w:sz w:val="20"/>
                <w:szCs w:val="20"/>
                <w:lang w:val="it-IT"/>
              </w:rPr>
              <w:t>metabolic</w:t>
            </w:r>
            <w:proofErr w:type="spellEnd"/>
            <w:r w:rsidR="00117E35" w:rsidRPr="00D05223">
              <w:rPr>
                <w:rFonts w:ascii="Times New Roman" w:eastAsia="Times New Roman" w:hAnsi="Times New Roman" w:cs="Times New Roman"/>
                <w:b/>
                <w:bCs/>
                <w:sz w:val="20"/>
                <w:szCs w:val="20"/>
                <w:lang w:val="it-IT"/>
              </w:rPr>
              <w:t xml:space="preserve"> </w:t>
            </w:r>
            <w:proofErr w:type="spellStart"/>
            <w:r w:rsidR="00117E35" w:rsidRPr="00D05223">
              <w:rPr>
                <w:rFonts w:ascii="Times New Roman" w:eastAsia="Times New Roman" w:hAnsi="Times New Roman" w:cs="Times New Roman"/>
                <w:b/>
                <w:bCs/>
                <w:sz w:val="20"/>
                <w:szCs w:val="20"/>
                <w:lang w:val="it-IT"/>
              </w:rPr>
              <w:t>syndrome</w:t>
            </w:r>
            <w:proofErr w:type="spellEnd"/>
          </w:p>
          <w:p w14:paraId="32FF89AA" w14:textId="46047589" w:rsidR="00117E35" w:rsidRPr="00D05223" w:rsidRDefault="00117E35" w:rsidP="7DA209DF">
            <w:pPr>
              <w:spacing w:after="0"/>
              <w:jc w:val="both"/>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 xml:space="preserve">(n = </w:t>
            </w:r>
            <w:r w:rsidR="001535C2" w:rsidRPr="00D05223">
              <w:rPr>
                <w:rFonts w:ascii="Times New Roman" w:eastAsia="Times New Roman" w:hAnsi="Times New Roman" w:cs="Times New Roman"/>
                <w:b/>
                <w:bCs/>
                <w:sz w:val="20"/>
                <w:szCs w:val="20"/>
                <w:lang w:val="it-IT"/>
              </w:rPr>
              <w:t>134</w:t>
            </w:r>
            <w:r w:rsidR="00B91E4C">
              <w:rPr>
                <w:rFonts w:ascii="Times New Roman" w:eastAsia="Times New Roman" w:hAnsi="Times New Roman" w:cs="Times New Roman"/>
                <w:b/>
                <w:bCs/>
                <w:sz w:val="20"/>
                <w:szCs w:val="20"/>
                <w:lang w:val="it-IT"/>
              </w:rPr>
              <w:t>0</w:t>
            </w:r>
            <w:r w:rsidRPr="00D05223">
              <w:rPr>
                <w:rFonts w:ascii="Times New Roman" w:eastAsia="Times New Roman" w:hAnsi="Times New Roman" w:cs="Times New Roman"/>
                <w:b/>
                <w:bCs/>
                <w:sz w:val="20"/>
                <w:szCs w:val="20"/>
                <w:lang w:val="it-IT"/>
              </w:rPr>
              <w:t>)</w:t>
            </w:r>
          </w:p>
        </w:tc>
        <w:tc>
          <w:tcPr>
            <w:tcW w:w="2105" w:type="dxa"/>
            <w:tcBorders>
              <w:top w:val="single" w:sz="4" w:space="0" w:color="auto"/>
              <w:bottom w:val="single" w:sz="4" w:space="0" w:color="auto"/>
            </w:tcBorders>
          </w:tcPr>
          <w:p w14:paraId="6669ADBB" w14:textId="090648DC" w:rsidR="00117E35" w:rsidRPr="00354D9D" w:rsidRDefault="48C30BBB" w:rsidP="7DA209DF">
            <w:pPr>
              <w:spacing w:after="0"/>
              <w:jc w:val="both"/>
              <w:rPr>
                <w:rFonts w:ascii="Times New Roman" w:eastAsia="Times New Roman" w:hAnsi="Times New Roman" w:cs="Times New Roman"/>
                <w:b/>
                <w:bCs/>
                <w:sz w:val="20"/>
                <w:szCs w:val="20"/>
                <w:lang w:val="it-IT"/>
              </w:rPr>
            </w:pPr>
            <w:proofErr w:type="spellStart"/>
            <w:r w:rsidRPr="7DA209DF">
              <w:rPr>
                <w:rFonts w:ascii="Times New Roman" w:eastAsia="Times New Roman" w:hAnsi="Times New Roman" w:cs="Times New Roman"/>
                <w:b/>
                <w:bCs/>
                <w:sz w:val="20"/>
                <w:szCs w:val="20"/>
                <w:lang w:val="it-IT"/>
              </w:rPr>
              <w:t>Remitting</w:t>
            </w:r>
            <w:proofErr w:type="spellEnd"/>
            <w:r w:rsidR="00117E35" w:rsidRPr="7DA209DF">
              <w:rPr>
                <w:rFonts w:ascii="Times New Roman" w:eastAsia="Times New Roman" w:hAnsi="Times New Roman" w:cs="Times New Roman"/>
                <w:b/>
                <w:bCs/>
                <w:sz w:val="20"/>
                <w:szCs w:val="20"/>
                <w:lang w:val="it-IT"/>
              </w:rPr>
              <w:t xml:space="preserve"> </w:t>
            </w:r>
            <w:proofErr w:type="spellStart"/>
            <w:r w:rsidR="00117E35" w:rsidRPr="7DA209DF">
              <w:rPr>
                <w:rFonts w:ascii="Times New Roman" w:eastAsia="Times New Roman" w:hAnsi="Times New Roman" w:cs="Times New Roman"/>
                <w:b/>
                <w:bCs/>
                <w:sz w:val="20"/>
                <w:szCs w:val="20"/>
                <w:lang w:val="it-IT"/>
              </w:rPr>
              <w:t>metabolic</w:t>
            </w:r>
            <w:proofErr w:type="spellEnd"/>
            <w:r w:rsidR="00117E35" w:rsidRPr="7DA209DF">
              <w:rPr>
                <w:rFonts w:ascii="Times New Roman" w:eastAsia="Times New Roman" w:hAnsi="Times New Roman" w:cs="Times New Roman"/>
                <w:b/>
                <w:bCs/>
                <w:sz w:val="20"/>
                <w:szCs w:val="20"/>
                <w:lang w:val="it-IT"/>
              </w:rPr>
              <w:t xml:space="preserve"> </w:t>
            </w:r>
            <w:proofErr w:type="spellStart"/>
            <w:r w:rsidR="00117E35" w:rsidRPr="7DA209DF">
              <w:rPr>
                <w:rFonts w:ascii="Times New Roman" w:eastAsia="Times New Roman" w:hAnsi="Times New Roman" w:cs="Times New Roman"/>
                <w:b/>
                <w:bCs/>
                <w:sz w:val="20"/>
                <w:szCs w:val="20"/>
                <w:lang w:val="it-IT"/>
              </w:rPr>
              <w:t>syndrome</w:t>
            </w:r>
            <w:proofErr w:type="spellEnd"/>
          </w:p>
          <w:p w14:paraId="150CDC8D" w14:textId="201061E5" w:rsidR="00117E35" w:rsidRPr="00354D9D" w:rsidRDefault="00117E35" w:rsidP="7DA209DF">
            <w:pPr>
              <w:spacing w:after="0"/>
              <w:jc w:val="both"/>
              <w:rPr>
                <w:rFonts w:ascii="Times New Roman" w:eastAsia="Times New Roman" w:hAnsi="Times New Roman" w:cs="Times New Roman"/>
                <w:b/>
                <w:bCs/>
                <w:sz w:val="20"/>
                <w:szCs w:val="20"/>
                <w:lang w:val="it-IT"/>
              </w:rPr>
            </w:pPr>
            <w:r w:rsidRPr="7DA209DF">
              <w:rPr>
                <w:rFonts w:ascii="Times New Roman" w:eastAsia="Times New Roman" w:hAnsi="Times New Roman" w:cs="Times New Roman"/>
                <w:b/>
                <w:bCs/>
                <w:sz w:val="20"/>
                <w:szCs w:val="20"/>
                <w:lang w:val="it-IT"/>
              </w:rPr>
              <w:t xml:space="preserve">(n = </w:t>
            </w:r>
            <w:r w:rsidR="00DD3C1B" w:rsidRPr="7DA209DF">
              <w:rPr>
                <w:rFonts w:ascii="Times New Roman" w:eastAsia="Times New Roman" w:hAnsi="Times New Roman" w:cs="Times New Roman"/>
                <w:b/>
                <w:bCs/>
                <w:sz w:val="20"/>
                <w:szCs w:val="20"/>
                <w:lang w:val="it-IT"/>
              </w:rPr>
              <w:t>82</w:t>
            </w:r>
            <w:r w:rsidR="00B91E4C">
              <w:rPr>
                <w:rFonts w:ascii="Times New Roman" w:eastAsia="Times New Roman" w:hAnsi="Times New Roman" w:cs="Times New Roman"/>
                <w:b/>
                <w:bCs/>
                <w:sz w:val="20"/>
                <w:szCs w:val="20"/>
                <w:lang w:val="it-IT"/>
              </w:rPr>
              <w:t>5</w:t>
            </w:r>
            <w:r w:rsidRPr="7DA209DF">
              <w:rPr>
                <w:rFonts w:ascii="Times New Roman" w:eastAsia="Times New Roman" w:hAnsi="Times New Roman" w:cs="Times New Roman"/>
                <w:b/>
                <w:bCs/>
                <w:sz w:val="20"/>
                <w:szCs w:val="20"/>
                <w:lang w:val="it-IT"/>
              </w:rPr>
              <w:t>)</w:t>
            </w:r>
          </w:p>
        </w:tc>
        <w:tc>
          <w:tcPr>
            <w:tcW w:w="2109" w:type="dxa"/>
            <w:tcBorders>
              <w:top w:val="single" w:sz="4" w:space="0" w:color="auto"/>
              <w:bottom w:val="single" w:sz="4" w:space="0" w:color="auto"/>
            </w:tcBorders>
          </w:tcPr>
          <w:p w14:paraId="69891101"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Persistent metabolic syndrome</w:t>
            </w:r>
          </w:p>
          <w:p w14:paraId="7A61F5F3" w14:textId="20554943"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 xml:space="preserve">(n = </w:t>
            </w:r>
            <w:r w:rsidR="00682C12" w:rsidRPr="7DA209DF">
              <w:rPr>
                <w:rFonts w:ascii="Times New Roman" w:eastAsia="Times New Roman" w:hAnsi="Times New Roman" w:cs="Times New Roman"/>
                <w:b/>
                <w:bCs/>
                <w:sz w:val="20"/>
                <w:szCs w:val="20"/>
                <w:lang w:val="en-US"/>
              </w:rPr>
              <w:t>158</w:t>
            </w:r>
            <w:r w:rsidR="00B91E4C">
              <w:rPr>
                <w:rFonts w:ascii="Times New Roman" w:eastAsia="Times New Roman" w:hAnsi="Times New Roman" w:cs="Times New Roman"/>
                <w:b/>
                <w:bCs/>
                <w:sz w:val="20"/>
                <w:szCs w:val="20"/>
                <w:lang w:val="en-US"/>
              </w:rPr>
              <w:t>1</w:t>
            </w:r>
            <w:r w:rsidRPr="7DA209DF">
              <w:rPr>
                <w:rFonts w:ascii="Times New Roman" w:eastAsia="Times New Roman" w:hAnsi="Times New Roman" w:cs="Times New Roman"/>
                <w:b/>
                <w:bCs/>
                <w:sz w:val="20"/>
                <w:szCs w:val="20"/>
                <w:lang w:val="en-US"/>
              </w:rPr>
              <w:t>)</w:t>
            </w:r>
          </w:p>
        </w:tc>
        <w:tc>
          <w:tcPr>
            <w:tcW w:w="1548" w:type="dxa"/>
            <w:tcBorders>
              <w:top w:val="single" w:sz="4" w:space="0" w:color="auto"/>
              <w:bottom w:val="single" w:sz="4" w:space="0" w:color="auto"/>
            </w:tcBorders>
          </w:tcPr>
          <w:p w14:paraId="570404B6"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Overall</w:t>
            </w:r>
          </w:p>
          <w:p w14:paraId="34E41BAD" w14:textId="77E908A3"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 xml:space="preserve">(n = </w:t>
            </w:r>
            <w:r w:rsidR="00EE77DB" w:rsidRPr="001157DD">
              <w:rPr>
                <w:rFonts w:ascii="Times New Roman" w:eastAsia="Times New Roman" w:hAnsi="Times New Roman" w:cs="Times New Roman"/>
                <w:b/>
                <w:bCs/>
                <w:sz w:val="20"/>
                <w:szCs w:val="20"/>
                <w:lang w:val="en-US"/>
              </w:rPr>
              <w:t>146</w:t>
            </w:r>
            <w:r w:rsidR="00B91E4C" w:rsidRPr="001157DD">
              <w:rPr>
                <w:rFonts w:ascii="Times New Roman" w:eastAsia="Times New Roman" w:hAnsi="Times New Roman" w:cs="Times New Roman"/>
                <w:b/>
                <w:bCs/>
                <w:sz w:val="20"/>
                <w:szCs w:val="20"/>
                <w:lang w:val="en-US"/>
              </w:rPr>
              <w:t>0</w:t>
            </w:r>
            <w:r w:rsidR="00EE77DB" w:rsidRPr="001157DD">
              <w:rPr>
                <w:rFonts w:ascii="Times New Roman" w:eastAsia="Times New Roman" w:hAnsi="Times New Roman" w:cs="Times New Roman"/>
                <w:b/>
                <w:bCs/>
                <w:sz w:val="20"/>
                <w:szCs w:val="20"/>
                <w:lang w:val="en-US"/>
              </w:rPr>
              <w:t>9</w:t>
            </w:r>
            <w:r w:rsidRPr="7DA209DF">
              <w:rPr>
                <w:rFonts w:ascii="Times New Roman" w:eastAsia="Times New Roman" w:hAnsi="Times New Roman" w:cs="Times New Roman"/>
                <w:b/>
                <w:bCs/>
                <w:sz w:val="20"/>
                <w:szCs w:val="20"/>
                <w:lang w:val="en-US"/>
              </w:rPr>
              <w:t>)</w:t>
            </w:r>
          </w:p>
        </w:tc>
        <w:tc>
          <w:tcPr>
            <w:tcW w:w="979" w:type="dxa"/>
            <w:tcBorders>
              <w:top w:val="single" w:sz="4" w:space="0" w:color="auto"/>
              <w:bottom w:val="single" w:sz="4" w:space="0" w:color="auto"/>
            </w:tcBorders>
          </w:tcPr>
          <w:p w14:paraId="02EB378F"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p>
        </w:tc>
      </w:tr>
      <w:tr w:rsidR="00117E35" w:rsidRPr="001E2B18" w14:paraId="17D6ECE1" w14:textId="77777777" w:rsidTr="7DA209DF">
        <w:tc>
          <w:tcPr>
            <w:tcW w:w="3930" w:type="dxa"/>
            <w:tcBorders>
              <w:top w:val="single" w:sz="4" w:space="0" w:color="auto"/>
            </w:tcBorders>
          </w:tcPr>
          <w:p w14:paraId="527081A5" w14:textId="77777777"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rPr>
              <w:t>Waist circumference (cm, sitting)</w:t>
            </w:r>
          </w:p>
        </w:tc>
        <w:tc>
          <w:tcPr>
            <w:tcW w:w="1969" w:type="dxa"/>
            <w:tcBorders>
              <w:top w:val="single" w:sz="4" w:space="0" w:color="auto"/>
            </w:tcBorders>
          </w:tcPr>
          <w:p w14:paraId="30828FA5" w14:textId="60F6AB50" w:rsidR="00117E35" w:rsidRPr="00AD101E"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89.</w:t>
            </w:r>
            <w:r w:rsidR="00AD101E" w:rsidRPr="7DA209DF">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10.</w:t>
            </w:r>
            <w:r w:rsidR="00AD101E" w:rsidRPr="7DA209DF">
              <w:rPr>
                <w:rFonts w:ascii="Times New Roman" w:eastAsia="Times New Roman" w:hAnsi="Times New Roman" w:cs="Times New Roman"/>
                <w:color w:val="000000" w:themeColor="text1"/>
                <w:sz w:val="20"/>
                <w:szCs w:val="20"/>
                <w:lang w:val="en-US"/>
              </w:rPr>
              <w:t>3</w:t>
            </w:r>
            <w:r w:rsidRPr="7DA209DF">
              <w:rPr>
                <w:rFonts w:ascii="Times New Roman" w:eastAsia="Times New Roman" w:hAnsi="Times New Roman" w:cs="Times New Roman"/>
                <w:color w:val="000000" w:themeColor="text1"/>
                <w:sz w:val="20"/>
                <w:szCs w:val="20"/>
                <w:lang w:val="en-US"/>
              </w:rPr>
              <w:t>)</w:t>
            </w:r>
          </w:p>
        </w:tc>
        <w:tc>
          <w:tcPr>
            <w:tcW w:w="2528" w:type="dxa"/>
            <w:tcBorders>
              <w:top w:val="single" w:sz="4" w:space="0" w:color="auto"/>
            </w:tcBorders>
          </w:tcPr>
          <w:p w14:paraId="7D891587" w14:textId="163A6B8C" w:rsidR="00117E35" w:rsidRPr="00497EB5"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10</w:t>
            </w:r>
            <w:r w:rsidR="00632B78" w:rsidRPr="7DA209DF">
              <w:rPr>
                <w:rFonts w:ascii="Times New Roman" w:eastAsia="Times New Roman" w:hAnsi="Times New Roman" w:cs="Times New Roman"/>
                <w:sz w:val="20"/>
                <w:szCs w:val="20"/>
                <w:lang w:val="en-US"/>
              </w:rPr>
              <w:t>0.8</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10.0)</w:t>
            </w:r>
          </w:p>
        </w:tc>
        <w:tc>
          <w:tcPr>
            <w:tcW w:w="2105" w:type="dxa"/>
            <w:tcBorders>
              <w:top w:val="single" w:sz="4" w:space="0" w:color="auto"/>
            </w:tcBorders>
          </w:tcPr>
          <w:p w14:paraId="34E22FA6" w14:textId="7A628A17" w:rsidR="00117E35" w:rsidRPr="00B733E3"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9</w:t>
            </w:r>
            <w:r w:rsidR="00B733E3" w:rsidRPr="7DA209DF">
              <w:rPr>
                <w:rFonts w:ascii="Times New Roman" w:eastAsia="Times New Roman" w:hAnsi="Times New Roman" w:cs="Times New Roman"/>
                <w:sz w:val="20"/>
                <w:szCs w:val="20"/>
                <w:lang w:val="en-US"/>
              </w:rPr>
              <w:t>8.0</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10.2)</w:t>
            </w:r>
          </w:p>
        </w:tc>
        <w:tc>
          <w:tcPr>
            <w:tcW w:w="2109" w:type="dxa"/>
            <w:tcBorders>
              <w:top w:val="single" w:sz="4" w:space="0" w:color="auto"/>
            </w:tcBorders>
          </w:tcPr>
          <w:p w14:paraId="0042FBE8" w14:textId="50D978D1" w:rsidR="00117E35" w:rsidRPr="001E2E95"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sz w:val="20"/>
                <w:szCs w:val="20"/>
                <w:lang w:val="en-US"/>
              </w:rPr>
              <w:t>105.0 (</w:t>
            </w:r>
            <w:r w:rsidRPr="7DA209DF">
              <w:rPr>
                <w:rFonts w:ascii="Times New Roman" w:eastAsia="Times New Roman" w:hAnsi="Times New Roman" w:cs="Times New Roman"/>
                <w:color w:val="000000" w:themeColor="text1"/>
                <w:sz w:val="20"/>
                <w:szCs w:val="20"/>
                <w:lang w:val="en-US"/>
              </w:rPr>
              <w:t>± 10.</w:t>
            </w:r>
            <w:r w:rsidR="001E2E95" w:rsidRPr="7DA209DF">
              <w:rPr>
                <w:rFonts w:ascii="Times New Roman" w:eastAsia="Times New Roman" w:hAnsi="Times New Roman" w:cs="Times New Roman"/>
                <w:color w:val="000000" w:themeColor="text1"/>
                <w:sz w:val="20"/>
                <w:szCs w:val="20"/>
                <w:lang w:val="en-US"/>
              </w:rPr>
              <w:t>7</w:t>
            </w:r>
            <w:r w:rsidRPr="7DA209DF">
              <w:rPr>
                <w:rFonts w:ascii="Times New Roman" w:eastAsia="Times New Roman" w:hAnsi="Times New Roman" w:cs="Times New Roman"/>
                <w:color w:val="000000" w:themeColor="text1"/>
                <w:sz w:val="20"/>
                <w:szCs w:val="20"/>
                <w:lang w:val="en-US"/>
              </w:rPr>
              <w:t>)</w:t>
            </w:r>
          </w:p>
        </w:tc>
        <w:tc>
          <w:tcPr>
            <w:tcW w:w="1548" w:type="dxa"/>
            <w:tcBorders>
              <w:top w:val="single" w:sz="4" w:space="0" w:color="auto"/>
            </w:tcBorders>
          </w:tcPr>
          <w:p w14:paraId="28F5A73E" w14:textId="66F3B860"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92.</w:t>
            </w:r>
            <w:r w:rsidR="337BF5C9" w:rsidRPr="7DA209DF">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11.8)</w:t>
            </w:r>
          </w:p>
        </w:tc>
        <w:tc>
          <w:tcPr>
            <w:tcW w:w="979" w:type="dxa"/>
            <w:tcBorders>
              <w:top w:val="single" w:sz="4" w:space="0" w:color="auto"/>
            </w:tcBorders>
          </w:tcPr>
          <w:p w14:paraId="3A0C05F5"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5564DBC0" w14:textId="77777777" w:rsidTr="7DA209DF">
        <w:tc>
          <w:tcPr>
            <w:tcW w:w="3930" w:type="dxa"/>
          </w:tcPr>
          <w:p w14:paraId="6CA2C62E"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Triglycerides (</w:t>
            </w:r>
            <w:r w:rsidRPr="7DA209DF">
              <w:rPr>
                <w:rFonts w:ascii="Times New Roman" w:eastAsia="Times New Roman" w:hAnsi="Times New Roman" w:cs="Times New Roman"/>
                <w:b/>
                <w:bCs/>
                <w:sz w:val="20"/>
                <w:szCs w:val="20"/>
              </w:rPr>
              <w:t>mmol/L</w:t>
            </w:r>
            <w:r w:rsidRPr="7DA209DF">
              <w:rPr>
                <w:rFonts w:ascii="Times New Roman" w:eastAsia="Times New Roman" w:hAnsi="Times New Roman" w:cs="Times New Roman"/>
                <w:b/>
                <w:bCs/>
                <w:sz w:val="20"/>
                <w:szCs w:val="20"/>
                <w:lang w:val="en-US"/>
              </w:rPr>
              <w:t>; median, IQR)</w:t>
            </w:r>
          </w:p>
        </w:tc>
        <w:tc>
          <w:tcPr>
            <w:tcW w:w="1969" w:type="dxa"/>
          </w:tcPr>
          <w:p w14:paraId="38693C9E" w14:textId="77777777" w:rsidR="00117E35" w:rsidRPr="00564DF8"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1.0 (0.8-1.3)</w:t>
            </w:r>
          </w:p>
        </w:tc>
        <w:tc>
          <w:tcPr>
            <w:tcW w:w="2528" w:type="dxa"/>
          </w:tcPr>
          <w:p w14:paraId="58994EFC" w14:textId="0817AB19" w:rsidR="00117E35" w:rsidRPr="00497EB5"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1.8 (1.3-2.</w:t>
            </w:r>
            <w:r w:rsidR="00497EB5" w:rsidRPr="7DA209DF">
              <w:rPr>
                <w:rFonts w:ascii="Times New Roman" w:eastAsia="Times New Roman" w:hAnsi="Times New Roman" w:cs="Times New Roman"/>
                <w:sz w:val="20"/>
                <w:szCs w:val="20"/>
                <w:lang w:val="en-US"/>
              </w:rPr>
              <w:t>2</w:t>
            </w:r>
            <w:r w:rsidRPr="7DA209DF">
              <w:rPr>
                <w:rFonts w:ascii="Times New Roman" w:eastAsia="Times New Roman" w:hAnsi="Times New Roman" w:cs="Times New Roman"/>
                <w:sz w:val="20"/>
                <w:szCs w:val="20"/>
                <w:lang w:val="en-US"/>
              </w:rPr>
              <w:t>)</w:t>
            </w:r>
          </w:p>
        </w:tc>
        <w:tc>
          <w:tcPr>
            <w:tcW w:w="2105" w:type="dxa"/>
          </w:tcPr>
          <w:p w14:paraId="35D719DE" w14:textId="77777777" w:rsidR="00117E35" w:rsidRPr="00B733E3"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 (1.0-1.6)</w:t>
            </w:r>
          </w:p>
        </w:tc>
        <w:tc>
          <w:tcPr>
            <w:tcW w:w="2109" w:type="dxa"/>
          </w:tcPr>
          <w:p w14:paraId="2D182667" w14:textId="77777777" w:rsidR="00117E35" w:rsidRPr="001E2E95"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1.9 (1.4-2.5)</w:t>
            </w:r>
          </w:p>
        </w:tc>
        <w:tc>
          <w:tcPr>
            <w:tcW w:w="1548" w:type="dxa"/>
          </w:tcPr>
          <w:p w14:paraId="48C8174D" w14:textId="77777777"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1.1 (0.8-1.5)</w:t>
            </w:r>
          </w:p>
        </w:tc>
        <w:tc>
          <w:tcPr>
            <w:tcW w:w="979" w:type="dxa"/>
          </w:tcPr>
          <w:p w14:paraId="0D1E4BCC"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1485B1CB" w14:textId="77777777" w:rsidTr="7DA209DF">
        <w:tc>
          <w:tcPr>
            <w:tcW w:w="3930" w:type="dxa"/>
          </w:tcPr>
          <w:p w14:paraId="4CBFAD49" w14:textId="77777777" w:rsidR="00117E35" w:rsidRPr="001E2B1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Plasma high-density lipoprotein</w:t>
            </w:r>
            <w:r w:rsidRPr="7DA209DF">
              <w:rPr>
                <w:rFonts w:ascii="Times New Roman" w:eastAsia="Times New Roman" w:hAnsi="Times New Roman" w:cs="Times New Roman"/>
                <w:b/>
                <w:bCs/>
                <w:sz w:val="20"/>
                <w:szCs w:val="20"/>
              </w:rPr>
              <w:t xml:space="preserve"> (mmol/L)</w:t>
            </w:r>
            <w:r w:rsidRPr="7DA209DF">
              <w:rPr>
                <w:rFonts w:ascii="Times New Roman" w:eastAsia="Times New Roman" w:hAnsi="Times New Roman" w:cs="Times New Roman"/>
                <w:b/>
                <w:bCs/>
                <w:sz w:val="20"/>
                <w:szCs w:val="20"/>
                <w:lang w:val="en-US"/>
              </w:rPr>
              <w:t xml:space="preserve"> </w:t>
            </w:r>
          </w:p>
        </w:tc>
        <w:tc>
          <w:tcPr>
            <w:tcW w:w="1969" w:type="dxa"/>
          </w:tcPr>
          <w:p w14:paraId="04B4A96B" w14:textId="77777777" w:rsidR="00117E35" w:rsidRPr="001C1775"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1.7 (</w:t>
            </w:r>
            <w:r w:rsidRPr="7DA209DF">
              <w:rPr>
                <w:rFonts w:ascii="Times New Roman" w:eastAsia="Times New Roman" w:hAnsi="Times New Roman" w:cs="Times New Roman"/>
                <w:color w:val="000000" w:themeColor="text1"/>
                <w:sz w:val="20"/>
                <w:szCs w:val="20"/>
                <w:lang w:val="en-US"/>
              </w:rPr>
              <w:t>± 0.4)</w:t>
            </w:r>
          </w:p>
        </w:tc>
        <w:tc>
          <w:tcPr>
            <w:tcW w:w="2528" w:type="dxa"/>
          </w:tcPr>
          <w:p w14:paraId="7C82AB05" w14:textId="77777777" w:rsidR="00117E35" w:rsidRPr="007900C6"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 (</w:t>
            </w:r>
            <w:r w:rsidRPr="7DA209DF">
              <w:rPr>
                <w:rFonts w:ascii="Times New Roman" w:eastAsia="Times New Roman" w:hAnsi="Times New Roman" w:cs="Times New Roman"/>
                <w:color w:val="000000" w:themeColor="text1"/>
                <w:sz w:val="20"/>
                <w:szCs w:val="20"/>
                <w:lang w:val="en-US"/>
              </w:rPr>
              <w:t>± 0.4)</w:t>
            </w:r>
          </w:p>
        </w:tc>
        <w:tc>
          <w:tcPr>
            <w:tcW w:w="2105" w:type="dxa"/>
          </w:tcPr>
          <w:p w14:paraId="5BD05C34" w14:textId="77777777" w:rsidR="00117E35" w:rsidRPr="00585CD9"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1.4 (</w:t>
            </w:r>
            <w:r w:rsidRPr="7DA209DF">
              <w:rPr>
                <w:rFonts w:ascii="Times New Roman" w:eastAsia="Times New Roman" w:hAnsi="Times New Roman" w:cs="Times New Roman"/>
                <w:color w:val="000000" w:themeColor="text1"/>
                <w:sz w:val="20"/>
                <w:szCs w:val="20"/>
                <w:lang w:val="en-US"/>
              </w:rPr>
              <w:t>± 0.3)</w:t>
            </w:r>
          </w:p>
        </w:tc>
        <w:tc>
          <w:tcPr>
            <w:tcW w:w="2109" w:type="dxa"/>
          </w:tcPr>
          <w:p w14:paraId="1C5A0FEC" w14:textId="77777777" w:rsidR="00117E35" w:rsidRPr="00811011"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1.2 (</w:t>
            </w:r>
            <w:r w:rsidRPr="7DA209DF">
              <w:rPr>
                <w:rFonts w:ascii="Times New Roman" w:eastAsia="Times New Roman" w:hAnsi="Times New Roman" w:cs="Times New Roman"/>
                <w:color w:val="000000" w:themeColor="text1"/>
                <w:sz w:val="20"/>
                <w:szCs w:val="20"/>
                <w:lang w:val="en-US"/>
              </w:rPr>
              <w:t>± 0.3)</w:t>
            </w:r>
          </w:p>
        </w:tc>
        <w:tc>
          <w:tcPr>
            <w:tcW w:w="1548" w:type="dxa"/>
          </w:tcPr>
          <w:p w14:paraId="0647F6CC" w14:textId="77777777"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1.6 (</w:t>
            </w:r>
            <w:r w:rsidRPr="7DA209DF">
              <w:rPr>
                <w:rFonts w:ascii="Times New Roman" w:eastAsia="Times New Roman" w:hAnsi="Times New Roman" w:cs="Times New Roman"/>
                <w:color w:val="000000" w:themeColor="text1"/>
                <w:sz w:val="20"/>
                <w:szCs w:val="20"/>
                <w:lang w:val="en-US"/>
              </w:rPr>
              <w:t>± 0.4)</w:t>
            </w:r>
          </w:p>
        </w:tc>
        <w:tc>
          <w:tcPr>
            <w:tcW w:w="979" w:type="dxa"/>
          </w:tcPr>
          <w:p w14:paraId="0C65430D"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436B14CC" w14:textId="77777777" w:rsidTr="7DA209DF">
        <w:tc>
          <w:tcPr>
            <w:tcW w:w="3930" w:type="dxa"/>
          </w:tcPr>
          <w:p w14:paraId="3C9A7D53"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Fasting glucose (</w:t>
            </w:r>
            <w:r w:rsidRPr="7DA209DF">
              <w:rPr>
                <w:rFonts w:ascii="Times New Roman" w:eastAsia="Times New Roman" w:hAnsi="Times New Roman" w:cs="Times New Roman"/>
                <w:b/>
                <w:bCs/>
                <w:sz w:val="20"/>
                <w:szCs w:val="20"/>
              </w:rPr>
              <w:t>mmol/L</w:t>
            </w:r>
            <w:r w:rsidRPr="7DA209DF">
              <w:rPr>
                <w:rFonts w:ascii="Times New Roman" w:eastAsia="Times New Roman" w:hAnsi="Times New Roman" w:cs="Times New Roman"/>
                <w:b/>
                <w:bCs/>
                <w:sz w:val="20"/>
                <w:szCs w:val="20"/>
                <w:lang w:val="en-US"/>
              </w:rPr>
              <w:t>; median, IQR)</w:t>
            </w:r>
          </w:p>
        </w:tc>
        <w:tc>
          <w:tcPr>
            <w:tcW w:w="1969" w:type="dxa"/>
          </w:tcPr>
          <w:p w14:paraId="24251A28" w14:textId="32A91B38" w:rsidR="00117E35" w:rsidRPr="001C1775" w:rsidRDefault="001C177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4.9</w:t>
            </w:r>
            <w:r w:rsidR="00117E35" w:rsidRPr="7DA209DF">
              <w:rPr>
                <w:rFonts w:ascii="Times New Roman" w:eastAsia="Times New Roman" w:hAnsi="Times New Roman" w:cs="Times New Roman"/>
                <w:sz w:val="20"/>
                <w:szCs w:val="20"/>
                <w:lang w:val="en-US"/>
              </w:rPr>
              <w:t xml:space="preserve"> (4.7-5.2)</w:t>
            </w:r>
          </w:p>
        </w:tc>
        <w:tc>
          <w:tcPr>
            <w:tcW w:w="2528" w:type="dxa"/>
          </w:tcPr>
          <w:p w14:paraId="27976544" w14:textId="1AE030D4" w:rsidR="00117E35" w:rsidRPr="00171C98"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5.6 (5.</w:t>
            </w:r>
            <w:r w:rsidR="00171C98" w:rsidRPr="7DA209DF">
              <w:rPr>
                <w:rFonts w:ascii="Times New Roman" w:eastAsia="Times New Roman" w:hAnsi="Times New Roman" w:cs="Times New Roman"/>
                <w:sz w:val="20"/>
                <w:szCs w:val="20"/>
                <w:lang w:val="en-US"/>
              </w:rPr>
              <w:t>2</w:t>
            </w:r>
            <w:r w:rsidRPr="7DA209DF">
              <w:rPr>
                <w:rFonts w:ascii="Times New Roman" w:eastAsia="Times New Roman" w:hAnsi="Times New Roman" w:cs="Times New Roman"/>
                <w:sz w:val="20"/>
                <w:szCs w:val="20"/>
                <w:lang w:val="en-US"/>
              </w:rPr>
              <w:t>-5.9)</w:t>
            </w:r>
          </w:p>
        </w:tc>
        <w:tc>
          <w:tcPr>
            <w:tcW w:w="2105" w:type="dxa"/>
          </w:tcPr>
          <w:p w14:paraId="44073C41" w14:textId="2CF848BB" w:rsidR="00117E35" w:rsidRPr="00585CD9"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5.3 (</w:t>
            </w:r>
            <w:r w:rsidR="00585CD9" w:rsidRPr="7DA209DF">
              <w:rPr>
                <w:rFonts w:ascii="Times New Roman" w:eastAsia="Times New Roman" w:hAnsi="Times New Roman" w:cs="Times New Roman"/>
                <w:sz w:val="20"/>
                <w:szCs w:val="20"/>
                <w:lang w:val="en-US"/>
              </w:rPr>
              <w:t>4.9</w:t>
            </w:r>
            <w:r w:rsidRPr="7DA209DF">
              <w:rPr>
                <w:rFonts w:ascii="Times New Roman" w:eastAsia="Times New Roman" w:hAnsi="Times New Roman" w:cs="Times New Roman"/>
                <w:sz w:val="20"/>
                <w:szCs w:val="20"/>
                <w:lang w:val="en-US"/>
              </w:rPr>
              <w:t>-5.</w:t>
            </w:r>
            <w:r w:rsidR="00585CD9" w:rsidRPr="7DA209DF">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w:t>
            </w:r>
          </w:p>
        </w:tc>
        <w:tc>
          <w:tcPr>
            <w:tcW w:w="2109" w:type="dxa"/>
          </w:tcPr>
          <w:p w14:paraId="07333341" w14:textId="77777777" w:rsidR="00117E35" w:rsidRPr="00811011"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5.9 (5.4-6.7)</w:t>
            </w:r>
          </w:p>
        </w:tc>
        <w:tc>
          <w:tcPr>
            <w:tcW w:w="1548" w:type="dxa"/>
          </w:tcPr>
          <w:p w14:paraId="43CD7605" w14:textId="77777777"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5.1 (4.7-5.5)</w:t>
            </w:r>
          </w:p>
        </w:tc>
        <w:tc>
          <w:tcPr>
            <w:tcW w:w="979" w:type="dxa"/>
          </w:tcPr>
          <w:p w14:paraId="60FB84F8"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7A883F33" w14:textId="77777777" w:rsidTr="7DA209DF">
        <w:tc>
          <w:tcPr>
            <w:tcW w:w="3930" w:type="dxa"/>
          </w:tcPr>
          <w:p w14:paraId="63B1F0ED"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Systolic blood pressure (mmHg)</w:t>
            </w:r>
          </w:p>
        </w:tc>
        <w:tc>
          <w:tcPr>
            <w:tcW w:w="1969" w:type="dxa"/>
          </w:tcPr>
          <w:p w14:paraId="7D83035A" w14:textId="4E577209" w:rsidR="00117E35" w:rsidRPr="00BC3160"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13</w:t>
            </w:r>
            <w:r w:rsidR="00BC3160" w:rsidRPr="7DA209DF">
              <w:rPr>
                <w:rFonts w:ascii="Times New Roman" w:eastAsia="Times New Roman" w:hAnsi="Times New Roman" w:cs="Times New Roman"/>
                <w:sz w:val="20"/>
                <w:szCs w:val="20"/>
                <w:lang w:val="en-US"/>
              </w:rPr>
              <w:t>0.7</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16.</w:t>
            </w:r>
            <w:r w:rsidR="00BC3160" w:rsidRPr="7DA209DF">
              <w:rPr>
                <w:rFonts w:ascii="Times New Roman" w:eastAsia="Times New Roman" w:hAnsi="Times New Roman" w:cs="Times New Roman"/>
                <w:color w:val="000000" w:themeColor="text1"/>
                <w:sz w:val="20"/>
                <w:szCs w:val="20"/>
                <w:lang w:val="en-US"/>
              </w:rPr>
              <w:t>0</w:t>
            </w:r>
            <w:r w:rsidRPr="7DA209DF">
              <w:rPr>
                <w:rFonts w:ascii="Times New Roman" w:eastAsia="Times New Roman" w:hAnsi="Times New Roman" w:cs="Times New Roman"/>
                <w:color w:val="000000" w:themeColor="text1"/>
                <w:sz w:val="20"/>
                <w:szCs w:val="20"/>
                <w:lang w:val="en-US"/>
              </w:rPr>
              <w:t>)</w:t>
            </w:r>
          </w:p>
        </w:tc>
        <w:tc>
          <w:tcPr>
            <w:tcW w:w="2528" w:type="dxa"/>
          </w:tcPr>
          <w:p w14:paraId="2C3F0F95" w14:textId="7D991767" w:rsidR="00117E35" w:rsidRPr="00321423"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141.</w:t>
            </w:r>
            <w:r w:rsidR="00171C98" w:rsidRPr="7DA209DF">
              <w:rPr>
                <w:rFonts w:ascii="Times New Roman" w:eastAsia="Times New Roman" w:hAnsi="Times New Roman" w:cs="Times New Roman"/>
                <w:sz w:val="20"/>
                <w:szCs w:val="20"/>
                <w:lang w:val="en-US"/>
              </w:rPr>
              <w:t>4</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14.</w:t>
            </w:r>
            <w:r w:rsidR="00321423" w:rsidRPr="7DA209DF">
              <w:rPr>
                <w:rFonts w:ascii="Times New Roman" w:eastAsia="Times New Roman" w:hAnsi="Times New Roman" w:cs="Times New Roman"/>
                <w:color w:val="000000" w:themeColor="text1"/>
                <w:sz w:val="20"/>
                <w:szCs w:val="20"/>
                <w:lang w:val="en-US"/>
              </w:rPr>
              <w:t>1</w:t>
            </w:r>
            <w:r w:rsidRPr="7DA209DF">
              <w:rPr>
                <w:rFonts w:ascii="Times New Roman" w:eastAsia="Times New Roman" w:hAnsi="Times New Roman" w:cs="Times New Roman"/>
                <w:color w:val="000000" w:themeColor="text1"/>
                <w:sz w:val="20"/>
                <w:szCs w:val="20"/>
                <w:lang w:val="en-US"/>
              </w:rPr>
              <w:t>)</w:t>
            </w:r>
          </w:p>
        </w:tc>
        <w:tc>
          <w:tcPr>
            <w:tcW w:w="2105" w:type="dxa"/>
          </w:tcPr>
          <w:p w14:paraId="3EF2E051" w14:textId="2318BC1C" w:rsidR="00117E35" w:rsidRPr="007D43EF"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136.</w:t>
            </w:r>
            <w:r w:rsidR="007D43EF" w:rsidRPr="7DA209DF">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16.</w:t>
            </w:r>
            <w:r w:rsidR="00570509" w:rsidRPr="00693B8D">
              <w:rPr>
                <w:rFonts w:ascii="Times New Roman" w:eastAsia="Times New Roman" w:hAnsi="Times New Roman" w:cs="Times New Roman"/>
                <w:color w:val="000000" w:themeColor="text1"/>
                <w:sz w:val="20"/>
                <w:szCs w:val="20"/>
                <w:lang w:val="en-US"/>
              </w:rPr>
              <w:t>4</w:t>
            </w:r>
            <w:r w:rsidRPr="7DA209DF">
              <w:rPr>
                <w:rFonts w:ascii="Times New Roman" w:eastAsia="Times New Roman" w:hAnsi="Times New Roman" w:cs="Times New Roman"/>
                <w:color w:val="000000" w:themeColor="text1"/>
                <w:sz w:val="20"/>
                <w:szCs w:val="20"/>
                <w:lang w:val="en-US"/>
              </w:rPr>
              <w:t>)</w:t>
            </w:r>
          </w:p>
        </w:tc>
        <w:tc>
          <w:tcPr>
            <w:tcW w:w="2109" w:type="dxa"/>
          </w:tcPr>
          <w:p w14:paraId="3678A6AF" w14:textId="7A15EDEE" w:rsidR="00117E35" w:rsidRPr="00811011"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144.</w:t>
            </w:r>
            <w:r w:rsidR="00811011" w:rsidRPr="7DA209DF">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15.1)</w:t>
            </w:r>
          </w:p>
        </w:tc>
        <w:tc>
          <w:tcPr>
            <w:tcW w:w="1548" w:type="dxa"/>
          </w:tcPr>
          <w:p w14:paraId="60B262F5" w14:textId="707471EB"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13</w:t>
            </w:r>
            <w:r w:rsidR="242525D0" w:rsidRPr="7DA209DF">
              <w:rPr>
                <w:rFonts w:ascii="Times New Roman" w:eastAsia="Times New Roman" w:hAnsi="Times New Roman" w:cs="Times New Roman"/>
                <w:sz w:val="20"/>
                <w:szCs w:val="20"/>
                <w:lang w:val="en-US"/>
              </w:rPr>
              <w:t>3.5</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16.</w:t>
            </w:r>
            <w:r w:rsidR="11BB204F" w:rsidRPr="7DA209DF">
              <w:rPr>
                <w:rFonts w:ascii="Times New Roman" w:eastAsia="Times New Roman" w:hAnsi="Times New Roman" w:cs="Times New Roman"/>
                <w:color w:val="000000" w:themeColor="text1"/>
                <w:sz w:val="20"/>
                <w:szCs w:val="20"/>
                <w:lang w:val="en-US"/>
              </w:rPr>
              <w:t>5</w:t>
            </w:r>
            <w:r w:rsidRPr="7DA209DF">
              <w:rPr>
                <w:rFonts w:ascii="Times New Roman" w:eastAsia="Times New Roman" w:hAnsi="Times New Roman" w:cs="Times New Roman"/>
                <w:color w:val="000000" w:themeColor="text1"/>
                <w:sz w:val="20"/>
                <w:szCs w:val="20"/>
                <w:lang w:val="en-US"/>
              </w:rPr>
              <w:t>)</w:t>
            </w:r>
          </w:p>
        </w:tc>
        <w:tc>
          <w:tcPr>
            <w:tcW w:w="979" w:type="dxa"/>
          </w:tcPr>
          <w:p w14:paraId="37162BCB"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0.000**</w:t>
            </w:r>
          </w:p>
        </w:tc>
      </w:tr>
      <w:tr w:rsidR="00117E35" w:rsidRPr="001E2B18" w14:paraId="4B44544A" w14:textId="77777777" w:rsidTr="7DA209DF">
        <w:tc>
          <w:tcPr>
            <w:tcW w:w="3930" w:type="dxa"/>
            <w:tcBorders>
              <w:bottom w:val="single" w:sz="4" w:space="0" w:color="auto"/>
            </w:tcBorders>
          </w:tcPr>
          <w:p w14:paraId="3C810B98"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Diastolic blood pressure (mmHg)</w:t>
            </w:r>
          </w:p>
        </w:tc>
        <w:tc>
          <w:tcPr>
            <w:tcW w:w="1969" w:type="dxa"/>
            <w:tcBorders>
              <w:bottom w:val="single" w:sz="4" w:space="0" w:color="auto"/>
            </w:tcBorders>
          </w:tcPr>
          <w:p w14:paraId="13BD2A48" w14:textId="77777777" w:rsidR="00117E35" w:rsidRPr="00BC3160"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74.6 (</w:t>
            </w:r>
            <w:r w:rsidRPr="7DA209DF">
              <w:rPr>
                <w:rFonts w:ascii="Times New Roman" w:eastAsia="Times New Roman" w:hAnsi="Times New Roman" w:cs="Times New Roman"/>
                <w:color w:val="000000" w:themeColor="text1"/>
                <w:sz w:val="20"/>
                <w:szCs w:val="20"/>
                <w:lang w:val="en-US"/>
              </w:rPr>
              <w:t>± 9.3)</w:t>
            </w:r>
          </w:p>
        </w:tc>
        <w:tc>
          <w:tcPr>
            <w:tcW w:w="2528" w:type="dxa"/>
            <w:tcBorders>
              <w:bottom w:val="single" w:sz="4" w:space="0" w:color="auto"/>
            </w:tcBorders>
          </w:tcPr>
          <w:p w14:paraId="3D08A792" w14:textId="76A8A3F5" w:rsidR="00117E35" w:rsidRPr="00321423"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77.9 (</w:t>
            </w:r>
            <w:r w:rsidRPr="7DA209DF">
              <w:rPr>
                <w:rFonts w:ascii="Times New Roman" w:eastAsia="Times New Roman" w:hAnsi="Times New Roman" w:cs="Times New Roman"/>
                <w:color w:val="000000" w:themeColor="text1"/>
                <w:sz w:val="20"/>
                <w:szCs w:val="20"/>
                <w:lang w:val="en-US"/>
              </w:rPr>
              <w:t>± 9.</w:t>
            </w:r>
            <w:r w:rsidR="00321423" w:rsidRPr="7DA209DF">
              <w:rPr>
                <w:rFonts w:ascii="Times New Roman" w:eastAsia="Times New Roman" w:hAnsi="Times New Roman" w:cs="Times New Roman"/>
                <w:color w:val="000000" w:themeColor="text1"/>
                <w:sz w:val="20"/>
                <w:szCs w:val="20"/>
                <w:lang w:val="en-US"/>
              </w:rPr>
              <w:t>0</w:t>
            </w:r>
            <w:r w:rsidRPr="7DA209DF">
              <w:rPr>
                <w:rFonts w:ascii="Times New Roman" w:eastAsia="Times New Roman" w:hAnsi="Times New Roman" w:cs="Times New Roman"/>
                <w:color w:val="000000" w:themeColor="text1"/>
                <w:sz w:val="20"/>
                <w:szCs w:val="20"/>
                <w:lang w:val="en-US"/>
              </w:rPr>
              <w:t>)</w:t>
            </w:r>
          </w:p>
        </w:tc>
        <w:tc>
          <w:tcPr>
            <w:tcW w:w="2105" w:type="dxa"/>
            <w:tcBorders>
              <w:bottom w:val="single" w:sz="4" w:space="0" w:color="auto"/>
            </w:tcBorders>
          </w:tcPr>
          <w:p w14:paraId="22A83B06" w14:textId="5E53934A" w:rsidR="00117E35" w:rsidRPr="007D43EF" w:rsidRDefault="00117E3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sz w:val="20"/>
                <w:szCs w:val="20"/>
                <w:lang w:val="en-US"/>
              </w:rPr>
              <w:t>76.</w:t>
            </w:r>
            <w:r w:rsidR="007D43EF" w:rsidRPr="7DA209DF">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w:t>
            </w:r>
            <w:r w:rsidR="007D43EF" w:rsidRPr="7DA209DF">
              <w:rPr>
                <w:rFonts w:ascii="Times New Roman" w:eastAsia="Times New Roman" w:hAnsi="Times New Roman" w:cs="Times New Roman"/>
                <w:color w:val="000000" w:themeColor="text1"/>
                <w:sz w:val="20"/>
                <w:szCs w:val="20"/>
                <w:lang w:val="en-US"/>
              </w:rPr>
              <w:t>6</w:t>
            </w:r>
            <w:r w:rsidRPr="7DA209DF">
              <w:rPr>
                <w:rFonts w:ascii="Times New Roman" w:eastAsia="Times New Roman" w:hAnsi="Times New Roman" w:cs="Times New Roman"/>
                <w:color w:val="000000" w:themeColor="text1"/>
                <w:sz w:val="20"/>
                <w:szCs w:val="20"/>
                <w:lang w:val="en-US"/>
              </w:rPr>
              <w:t>)</w:t>
            </w:r>
          </w:p>
        </w:tc>
        <w:tc>
          <w:tcPr>
            <w:tcW w:w="2109" w:type="dxa"/>
            <w:tcBorders>
              <w:bottom w:val="single" w:sz="4" w:space="0" w:color="auto"/>
            </w:tcBorders>
          </w:tcPr>
          <w:p w14:paraId="3584AE2D" w14:textId="4B23447E" w:rsidR="00117E35" w:rsidRPr="00811011"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78.</w:t>
            </w:r>
            <w:r w:rsidR="00811011" w:rsidRPr="7DA209DF">
              <w:rPr>
                <w:rFonts w:ascii="Times New Roman" w:eastAsia="Times New Roman" w:hAnsi="Times New Roman" w:cs="Times New Roman"/>
                <w:sz w:val="20"/>
                <w:szCs w:val="20"/>
                <w:lang w:val="en-US"/>
              </w:rPr>
              <w:t>7</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w:t>
            </w:r>
            <w:r w:rsidR="00811011" w:rsidRPr="7DA209DF">
              <w:rPr>
                <w:rFonts w:ascii="Times New Roman" w:eastAsia="Times New Roman" w:hAnsi="Times New Roman" w:cs="Times New Roman"/>
                <w:color w:val="000000" w:themeColor="text1"/>
                <w:sz w:val="20"/>
                <w:szCs w:val="20"/>
                <w:lang w:val="en-US"/>
              </w:rPr>
              <w:t>4</w:t>
            </w:r>
            <w:r w:rsidRPr="7DA209DF">
              <w:rPr>
                <w:rFonts w:ascii="Times New Roman" w:eastAsia="Times New Roman" w:hAnsi="Times New Roman" w:cs="Times New Roman"/>
                <w:color w:val="000000" w:themeColor="text1"/>
                <w:sz w:val="20"/>
                <w:szCs w:val="20"/>
                <w:lang w:val="en-US"/>
              </w:rPr>
              <w:t>)</w:t>
            </w:r>
          </w:p>
        </w:tc>
        <w:tc>
          <w:tcPr>
            <w:tcW w:w="1548" w:type="dxa"/>
            <w:tcBorders>
              <w:bottom w:val="single" w:sz="4" w:space="0" w:color="auto"/>
            </w:tcBorders>
          </w:tcPr>
          <w:p w14:paraId="4F870648" w14:textId="71F5F1DB" w:rsidR="00117E35" w:rsidRPr="009500E2" w:rsidRDefault="00117E3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75.</w:t>
            </w:r>
            <w:r w:rsidR="4EEA0079" w:rsidRPr="7DA209DF">
              <w:rPr>
                <w:rFonts w:ascii="Times New Roman" w:eastAsia="Times New Roman" w:hAnsi="Times New Roman" w:cs="Times New Roman"/>
                <w:sz w:val="20"/>
                <w:szCs w:val="20"/>
                <w:lang w:val="en-US"/>
              </w:rPr>
              <w:t>4</w:t>
            </w:r>
            <w:r w:rsidRPr="7DA209DF">
              <w:rPr>
                <w:rFonts w:ascii="Times New Roman" w:eastAsia="Times New Roman" w:hAnsi="Times New Roman" w:cs="Times New Roman"/>
                <w:sz w:val="20"/>
                <w:szCs w:val="20"/>
                <w:lang w:val="en-US"/>
              </w:rPr>
              <w:t xml:space="preserve"> (</w:t>
            </w:r>
            <w:r w:rsidRPr="7DA209DF">
              <w:rPr>
                <w:rFonts w:ascii="Times New Roman" w:eastAsia="Times New Roman" w:hAnsi="Times New Roman" w:cs="Times New Roman"/>
                <w:color w:val="000000" w:themeColor="text1"/>
                <w:sz w:val="20"/>
                <w:szCs w:val="20"/>
                <w:lang w:val="en-US"/>
              </w:rPr>
              <w:t>± 9.4)</w:t>
            </w:r>
          </w:p>
        </w:tc>
        <w:tc>
          <w:tcPr>
            <w:tcW w:w="979" w:type="dxa"/>
            <w:tcBorders>
              <w:bottom w:val="single" w:sz="4" w:space="0" w:color="auto"/>
            </w:tcBorders>
          </w:tcPr>
          <w:p w14:paraId="4338DD68" w14:textId="77777777" w:rsidR="00117E35" w:rsidRPr="001E2B18" w:rsidRDefault="00117E3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color w:val="000000" w:themeColor="text1"/>
                <w:sz w:val="20"/>
                <w:szCs w:val="20"/>
              </w:rPr>
              <w:t>&lt;0.001**</w:t>
            </w:r>
          </w:p>
        </w:tc>
      </w:tr>
    </w:tbl>
    <w:p w14:paraId="6A05A809" w14:textId="77777777" w:rsidR="00117E35" w:rsidRPr="0016502A" w:rsidRDefault="00117E35" w:rsidP="00117E35">
      <w:pPr>
        <w:spacing w:after="0" w:line="480" w:lineRule="auto"/>
        <w:rPr>
          <w:rFonts w:ascii="Times New Roman" w:eastAsia="Times New Roman" w:hAnsi="Times New Roman" w:cs="Times New Roman"/>
          <w:b/>
          <w:bCs/>
          <w:sz w:val="24"/>
          <w:szCs w:val="24"/>
        </w:rPr>
      </w:pPr>
    </w:p>
    <w:p w14:paraId="41C8F396" w14:textId="1CAFC669" w:rsidR="00015F86" w:rsidRDefault="00117E35" w:rsidP="79380D8A">
      <w:pPr>
        <w:spacing w:before="120" w:after="120" w:line="240" w:lineRule="auto"/>
        <w:ind w:left="-567" w:right="-643"/>
        <w:jc w:val="both"/>
        <w:rPr>
          <w:rFonts w:ascii="Times New Roman" w:eastAsia="Times New Roman" w:hAnsi="Times New Roman" w:cs="Times New Roman"/>
          <w:color w:val="000000" w:themeColor="text1"/>
          <w:sz w:val="24"/>
          <w:szCs w:val="24"/>
        </w:rPr>
      </w:pPr>
      <w:r w:rsidRPr="7DA209DF">
        <w:rPr>
          <w:rFonts w:ascii="Times New Roman" w:eastAsia="Times New Roman" w:hAnsi="Times New Roman" w:cs="Times New Roman"/>
          <w:sz w:val="24"/>
          <w:szCs w:val="24"/>
        </w:rPr>
        <w:t xml:space="preserve">SD = standard deviation; IQR = interquartile range; </w:t>
      </w:r>
      <w:r w:rsidRPr="7DA209DF">
        <w:rPr>
          <w:rFonts w:ascii="Times New Roman" w:eastAsia="Times New Roman" w:hAnsi="Times New Roman" w:cs="Times New Roman"/>
          <w:color w:val="000000" w:themeColor="text1"/>
          <w:sz w:val="24"/>
          <w:szCs w:val="24"/>
        </w:rPr>
        <w:t>de novo metabolic syndrome = participants without metabolic syndrome at 1 and with metabolic syndrome at 2;</w:t>
      </w:r>
      <w:r w:rsidRPr="7DA209DF">
        <w:rPr>
          <w:rFonts w:ascii="Times New Roman" w:eastAsia="Times New Roman" w:hAnsi="Times New Roman" w:cs="Times New Roman"/>
          <w:sz w:val="24"/>
          <w:szCs w:val="24"/>
        </w:rPr>
        <w:t xml:space="preserve"> remitting metabolic syndrome = participants with metabolic syndrome at 1 and not at 2</w:t>
      </w:r>
      <w:r w:rsidRPr="7DA209DF">
        <w:rPr>
          <w:rFonts w:ascii="Times New Roman" w:eastAsia="Times New Roman" w:hAnsi="Times New Roman" w:cs="Times New Roman"/>
          <w:color w:val="000000" w:themeColor="text1"/>
          <w:sz w:val="24"/>
          <w:szCs w:val="24"/>
        </w:rPr>
        <w:t>; persistent metabolic syndrome = participants with metabolic syndrome at both 1 and 2.</w:t>
      </w:r>
      <w:r w:rsidRPr="7DA209DF">
        <w:rPr>
          <w:rFonts w:ascii="Times New Roman" w:eastAsia="Times New Roman" w:hAnsi="Times New Roman" w:cs="Times New Roman"/>
          <w:sz w:val="24"/>
          <w:szCs w:val="24"/>
        </w:rPr>
        <w:t xml:space="preserve"> Data are presented as mean </w:t>
      </w:r>
      <w:r w:rsidRPr="7DA209DF">
        <w:rPr>
          <w:rFonts w:ascii="Times New Roman" w:eastAsia="Times New Roman" w:hAnsi="Times New Roman" w:cs="Times New Roman"/>
          <w:color w:val="000000" w:themeColor="text1"/>
          <w:sz w:val="24"/>
          <w:szCs w:val="24"/>
        </w:rPr>
        <w:t xml:space="preserve">± SD unless indicated otherwise. </w:t>
      </w:r>
    </w:p>
    <w:p w14:paraId="2A2343F9" w14:textId="77777777" w:rsidR="00015F86" w:rsidRDefault="00015F86">
      <w:pPr>
        <w:spacing w:after="0"/>
        <w:jc w:val="both"/>
        <w:rPr>
          <w:rFonts w:ascii="Times New Roman" w:eastAsia="Times New Roman" w:hAnsi="Times New Roman" w:cs="Times New Roman"/>
          <w:color w:val="000000" w:themeColor="text1"/>
          <w:sz w:val="24"/>
          <w:szCs w:val="24"/>
        </w:rPr>
      </w:pPr>
      <w:r w:rsidRPr="7DA209DF">
        <w:rPr>
          <w:rFonts w:ascii="Times New Roman" w:eastAsia="Times New Roman" w:hAnsi="Times New Roman" w:cs="Times New Roman"/>
          <w:color w:val="000000" w:themeColor="text1"/>
          <w:sz w:val="24"/>
          <w:szCs w:val="24"/>
        </w:rPr>
        <w:br w:type="page"/>
      </w:r>
    </w:p>
    <w:p w14:paraId="25F36EF1" w14:textId="75289A03" w:rsidR="00015F86" w:rsidRPr="0016502A" w:rsidRDefault="00015F86" w:rsidP="7DA209DF">
      <w:pPr>
        <w:spacing w:after="0" w:line="240" w:lineRule="auto"/>
        <w:ind w:left="-567"/>
        <w:jc w:val="both"/>
        <w:rPr>
          <w:rFonts w:ascii="Times New Roman" w:eastAsia="Times New Roman" w:hAnsi="Times New Roman" w:cs="Times New Roman"/>
          <w:sz w:val="24"/>
          <w:szCs w:val="24"/>
          <w:lang w:val="en-US"/>
        </w:rPr>
      </w:pPr>
      <w:r w:rsidRPr="7DA209DF">
        <w:rPr>
          <w:rFonts w:ascii="Times New Roman" w:eastAsia="Times New Roman" w:hAnsi="Times New Roman" w:cs="Times New Roman"/>
          <w:b/>
          <w:bCs/>
          <w:sz w:val="24"/>
          <w:szCs w:val="24"/>
        </w:rPr>
        <w:lastRenderedPageBreak/>
        <w:t xml:space="preserve">Supplementary </w:t>
      </w:r>
      <w:r w:rsidR="1AF76428" w:rsidRPr="7DA209DF">
        <w:rPr>
          <w:rFonts w:ascii="Times New Roman" w:eastAsia="Times New Roman" w:hAnsi="Times New Roman" w:cs="Times New Roman"/>
          <w:b/>
          <w:bCs/>
          <w:sz w:val="24"/>
          <w:szCs w:val="24"/>
        </w:rPr>
        <w:t>T</w:t>
      </w:r>
      <w:r w:rsidRPr="7DA209DF">
        <w:rPr>
          <w:rFonts w:ascii="Times New Roman" w:eastAsia="Times New Roman" w:hAnsi="Times New Roman" w:cs="Times New Roman"/>
          <w:b/>
          <w:bCs/>
          <w:sz w:val="24"/>
          <w:szCs w:val="24"/>
          <w:lang w:val="en-US"/>
        </w:rPr>
        <w:t xml:space="preserve">able 2 </w:t>
      </w:r>
      <w:r>
        <w:tab/>
      </w:r>
      <w:r w:rsidR="008104C3" w:rsidRPr="7DA209DF">
        <w:rPr>
          <w:rFonts w:ascii="Times New Roman" w:eastAsia="Times New Roman" w:hAnsi="Times New Roman" w:cs="Times New Roman"/>
          <w:sz w:val="24"/>
          <w:szCs w:val="24"/>
          <w:lang w:val="en-US"/>
        </w:rPr>
        <w:t>Percentage of m</w:t>
      </w:r>
      <w:r w:rsidRPr="7DA209DF">
        <w:rPr>
          <w:rFonts w:ascii="Times New Roman" w:eastAsia="Times New Roman" w:hAnsi="Times New Roman" w:cs="Times New Roman"/>
          <w:sz w:val="24"/>
          <w:szCs w:val="24"/>
          <w:lang w:val="en-US"/>
        </w:rPr>
        <w:t xml:space="preserve">etabolic syndrome criteria at timepoint 1 and 2 grouped by without metabolic syndrome, </w:t>
      </w:r>
      <w:r w:rsidR="001B2452" w:rsidRPr="7DA209DF">
        <w:rPr>
          <w:rFonts w:ascii="Times New Roman" w:eastAsia="Times New Roman" w:hAnsi="Times New Roman" w:cs="Times New Roman"/>
          <w:sz w:val="24"/>
          <w:szCs w:val="24"/>
          <w:lang w:val="en-US"/>
        </w:rPr>
        <w:t>de novo</w:t>
      </w:r>
      <w:r w:rsidRPr="7DA209DF">
        <w:rPr>
          <w:rFonts w:ascii="Times New Roman" w:eastAsia="Times New Roman" w:hAnsi="Times New Roman" w:cs="Times New Roman"/>
          <w:sz w:val="24"/>
          <w:szCs w:val="24"/>
          <w:lang w:val="en-US"/>
        </w:rPr>
        <w:t xml:space="preserve"> metabolic syndrome, </w:t>
      </w:r>
      <w:r w:rsidR="001B2452" w:rsidRPr="7DA209DF">
        <w:rPr>
          <w:rFonts w:ascii="Times New Roman" w:eastAsia="Times New Roman" w:hAnsi="Times New Roman" w:cs="Times New Roman"/>
          <w:sz w:val="24"/>
          <w:szCs w:val="24"/>
          <w:lang w:val="en-US"/>
        </w:rPr>
        <w:t>remitting</w:t>
      </w:r>
      <w:r w:rsidRPr="7DA209DF">
        <w:rPr>
          <w:rFonts w:ascii="Times New Roman" w:eastAsia="Times New Roman" w:hAnsi="Times New Roman" w:cs="Times New Roman"/>
          <w:sz w:val="24"/>
          <w:szCs w:val="24"/>
          <w:lang w:val="en-US"/>
        </w:rPr>
        <w:t xml:space="preserve"> metabolic syndrome and persistent metabolic syndrome.</w:t>
      </w:r>
    </w:p>
    <w:tbl>
      <w:tblPr>
        <w:tblStyle w:val="TableGrid"/>
        <w:tblpPr w:leftFromText="141" w:rightFromText="141" w:vertAnchor="text" w:horzAnchor="margin" w:tblpXSpec="center" w:tblpY="438"/>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779"/>
        <w:gridCol w:w="3033"/>
        <w:gridCol w:w="3118"/>
        <w:gridCol w:w="3119"/>
      </w:tblGrid>
      <w:tr w:rsidR="00015F86" w:rsidRPr="001E2B18" w14:paraId="52CAD655" w14:textId="77777777" w:rsidTr="7DA209DF">
        <w:tc>
          <w:tcPr>
            <w:tcW w:w="15168" w:type="dxa"/>
            <w:gridSpan w:val="5"/>
            <w:tcBorders>
              <w:top w:val="single" w:sz="4" w:space="0" w:color="auto"/>
              <w:bottom w:val="single" w:sz="4" w:space="0" w:color="auto"/>
            </w:tcBorders>
            <w:vAlign w:val="center"/>
          </w:tcPr>
          <w:p w14:paraId="06F3D1F8" w14:textId="0CA747F8" w:rsidR="00015F86" w:rsidRPr="001E2B18" w:rsidRDefault="00015F86" w:rsidP="7DA209DF">
            <w:pPr>
              <w:spacing w:after="0"/>
              <w:jc w:val="center"/>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i/>
                <w:iCs/>
                <w:sz w:val="20"/>
                <w:szCs w:val="20"/>
                <w:lang w:val="en-US"/>
              </w:rPr>
              <w:t xml:space="preserve">Metabolic syndrome criteria </w:t>
            </w:r>
            <w:r w:rsidR="005B616F">
              <w:rPr>
                <w:rFonts w:ascii="Times New Roman" w:eastAsia="Times New Roman" w:hAnsi="Times New Roman" w:cs="Times New Roman"/>
                <w:b/>
                <w:bCs/>
                <w:i/>
                <w:iCs/>
                <w:sz w:val="20"/>
                <w:szCs w:val="20"/>
                <w:lang w:val="en-US"/>
              </w:rPr>
              <w:t xml:space="preserve">at timepoint </w:t>
            </w:r>
            <w:r w:rsidRPr="7DA209DF">
              <w:rPr>
                <w:rFonts w:ascii="Times New Roman" w:eastAsia="Times New Roman" w:hAnsi="Times New Roman" w:cs="Times New Roman"/>
                <w:b/>
                <w:bCs/>
                <w:i/>
                <w:iCs/>
                <w:sz w:val="20"/>
                <w:szCs w:val="20"/>
                <w:lang w:val="en-US"/>
              </w:rPr>
              <w:t>1</w:t>
            </w:r>
          </w:p>
        </w:tc>
      </w:tr>
      <w:tr w:rsidR="009675B5" w:rsidRPr="001E2B18" w14:paraId="3024D531" w14:textId="77777777" w:rsidTr="7DA209DF">
        <w:tc>
          <w:tcPr>
            <w:tcW w:w="3119" w:type="dxa"/>
            <w:tcBorders>
              <w:top w:val="single" w:sz="4" w:space="0" w:color="auto"/>
              <w:bottom w:val="single" w:sz="4" w:space="0" w:color="auto"/>
            </w:tcBorders>
            <w:vAlign w:val="center"/>
          </w:tcPr>
          <w:p w14:paraId="4A8D6068" w14:textId="77777777" w:rsidR="009675B5" w:rsidRPr="001E2B18" w:rsidRDefault="009675B5" w:rsidP="7DA209DF">
            <w:pPr>
              <w:spacing w:after="0"/>
              <w:rPr>
                <w:rFonts w:ascii="Times New Roman" w:eastAsia="Times New Roman" w:hAnsi="Times New Roman" w:cs="Times New Roman"/>
                <w:b/>
                <w:bCs/>
                <w:sz w:val="20"/>
                <w:szCs w:val="20"/>
              </w:rPr>
            </w:pPr>
          </w:p>
        </w:tc>
        <w:tc>
          <w:tcPr>
            <w:tcW w:w="2779" w:type="dxa"/>
            <w:tcBorders>
              <w:top w:val="single" w:sz="4" w:space="0" w:color="auto"/>
              <w:bottom w:val="single" w:sz="4" w:space="0" w:color="auto"/>
            </w:tcBorders>
            <w:vAlign w:val="center"/>
          </w:tcPr>
          <w:p w14:paraId="2CB85458" w14:textId="77777777" w:rsidR="009675B5" w:rsidRPr="001E2B18" w:rsidRDefault="009675B5" w:rsidP="7DA209DF">
            <w:pPr>
              <w:spacing w:after="0"/>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Without metabolic syndrome</w:t>
            </w:r>
          </w:p>
          <w:p w14:paraId="36887049" w14:textId="3A18820C" w:rsidR="009675B5" w:rsidRPr="001E2B18" w:rsidRDefault="009675B5" w:rsidP="7DA209DF">
            <w:pPr>
              <w:spacing w:after="0"/>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(n = 1086</w:t>
            </w:r>
            <w:r w:rsidR="00B91E4C">
              <w:rPr>
                <w:rFonts w:ascii="Times New Roman" w:eastAsia="Times New Roman" w:hAnsi="Times New Roman" w:cs="Times New Roman"/>
                <w:b/>
                <w:bCs/>
                <w:sz w:val="20"/>
                <w:szCs w:val="20"/>
                <w:lang w:val="en-US"/>
              </w:rPr>
              <w:t>3</w:t>
            </w:r>
            <w:r w:rsidRPr="7DA209DF">
              <w:rPr>
                <w:rFonts w:ascii="Times New Roman" w:eastAsia="Times New Roman" w:hAnsi="Times New Roman" w:cs="Times New Roman"/>
                <w:b/>
                <w:bCs/>
                <w:sz w:val="20"/>
                <w:szCs w:val="20"/>
                <w:lang w:val="en-US"/>
              </w:rPr>
              <w:t>)</w:t>
            </w:r>
          </w:p>
        </w:tc>
        <w:tc>
          <w:tcPr>
            <w:tcW w:w="3033" w:type="dxa"/>
            <w:tcBorders>
              <w:top w:val="single" w:sz="4" w:space="0" w:color="auto"/>
              <w:bottom w:val="single" w:sz="4" w:space="0" w:color="auto"/>
            </w:tcBorders>
            <w:vAlign w:val="center"/>
          </w:tcPr>
          <w:p w14:paraId="2B4882D4" w14:textId="1172B144" w:rsidR="009675B5" w:rsidRPr="00D05223" w:rsidRDefault="009675B5" w:rsidP="7DA209DF">
            <w:pPr>
              <w:spacing w:after="0"/>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 xml:space="preserve">De novo </w:t>
            </w:r>
            <w:proofErr w:type="spellStart"/>
            <w:r w:rsidRPr="00D05223">
              <w:rPr>
                <w:rFonts w:ascii="Times New Roman" w:eastAsia="Times New Roman" w:hAnsi="Times New Roman" w:cs="Times New Roman"/>
                <w:b/>
                <w:bCs/>
                <w:sz w:val="20"/>
                <w:szCs w:val="20"/>
                <w:lang w:val="it-IT"/>
              </w:rPr>
              <w:t>metabolic</w:t>
            </w:r>
            <w:proofErr w:type="spellEnd"/>
            <w:r w:rsidRPr="00D05223">
              <w:rPr>
                <w:rFonts w:ascii="Times New Roman" w:eastAsia="Times New Roman" w:hAnsi="Times New Roman" w:cs="Times New Roman"/>
                <w:b/>
                <w:bCs/>
                <w:sz w:val="20"/>
                <w:szCs w:val="20"/>
                <w:lang w:val="it-IT"/>
              </w:rPr>
              <w:t xml:space="preserve"> </w:t>
            </w:r>
            <w:proofErr w:type="spellStart"/>
            <w:r w:rsidRPr="00D05223">
              <w:rPr>
                <w:rFonts w:ascii="Times New Roman" w:eastAsia="Times New Roman" w:hAnsi="Times New Roman" w:cs="Times New Roman"/>
                <w:b/>
                <w:bCs/>
                <w:sz w:val="20"/>
                <w:szCs w:val="20"/>
                <w:lang w:val="it-IT"/>
              </w:rPr>
              <w:t>syndrome</w:t>
            </w:r>
            <w:proofErr w:type="spellEnd"/>
          </w:p>
          <w:p w14:paraId="17CFBE7C" w14:textId="50EC430F" w:rsidR="009675B5" w:rsidRPr="00D05223" w:rsidRDefault="009675B5" w:rsidP="7DA209DF">
            <w:pPr>
              <w:spacing w:after="0"/>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(n = 134</w:t>
            </w:r>
            <w:r w:rsidR="00B91E4C">
              <w:rPr>
                <w:rFonts w:ascii="Times New Roman" w:eastAsia="Times New Roman" w:hAnsi="Times New Roman" w:cs="Times New Roman"/>
                <w:b/>
                <w:bCs/>
                <w:sz w:val="20"/>
                <w:szCs w:val="20"/>
                <w:lang w:val="it-IT"/>
              </w:rPr>
              <w:t>0</w:t>
            </w:r>
            <w:r w:rsidRPr="00D05223">
              <w:rPr>
                <w:rFonts w:ascii="Times New Roman" w:eastAsia="Times New Roman" w:hAnsi="Times New Roman" w:cs="Times New Roman"/>
                <w:b/>
                <w:bCs/>
                <w:sz w:val="20"/>
                <w:szCs w:val="20"/>
                <w:lang w:val="it-IT"/>
              </w:rPr>
              <w:t>)</w:t>
            </w:r>
          </w:p>
        </w:tc>
        <w:tc>
          <w:tcPr>
            <w:tcW w:w="3118" w:type="dxa"/>
            <w:tcBorders>
              <w:top w:val="single" w:sz="4" w:space="0" w:color="auto"/>
              <w:bottom w:val="single" w:sz="4" w:space="0" w:color="auto"/>
            </w:tcBorders>
            <w:vAlign w:val="center"/>
          </w:tcPr>
          <w:p w14:paraId="17CB48C2" w14:textId="571CE48B" w:rsidR="009675B5" w:rsidRPr="00354D9D" w:rsidRDefault="009675B5" w:rsidP="7DA209DF">
            <w:pPr>
              <w:spacing w:after="0"/>
              <w:rPr>
                <w:rFonts w:ascii="Times New Roman" w:eastAsia="Times New Roman" w:hAnsi="Times New Roman" w:cs="Times New Roman"/>
                <w:b/>
                <w:bCs/>
                <w:sz w:val="20"/>
                <w:szCs w:val="20"/>
                <w:lang w:val="it-IT"/>
              </w:rPr>
            </w:pPr>
            <w:proofErr w:type="spellStart"/>
            <w:r w:rsidRPr="7DA209DF">
              <w:rPr>
                <w:rFonts w:ascii="Times New Roman" w:eastAsia="Times New Roman" w:hAnsi="Times New Roman" w:cs="Times New Roman"/>
                <w:b/>
                <w:bCs/>
                <w:sz w:val="20"/>
                <w:szCs w:val="20"/>
                <w:lang w:val="it-IT"/>
              </w:rPr>
              <w:t>Remitting</w:t>
            </w:r>
            <w:proofErr w:type="spellEnd"/>
            <w:r w:rsidRPr="7DA209DF">
              <w:rPr>
                <w:rFonts w:ascii="Times New Roman" w:eastAsia="Times New Roman" w:hAnsi="Times New Roman" w:cs="Times New Roman"/>
                <w:b/>
                <w:bCs/>
                <w:sz w:val="20"/>
                <w:szCs w:val="20"/>
                <w:lang w:val="it-IT"/>
              </w:rPr>
              <w:t xml:space="preserve"> </w:t>
            </w:r>
            <w:proofErr w:type="spellStart"/>
            <w:r w:rsidRPr="7DA209DF">
              <w:rPr>
                <w:rFonts w:ascii="Times New Roman" w:eastAsia="Times New Roman" w:hAnsi="Times New Roman" w:cs="Times New Roman"/>
                <w:b/>
                <w:bCs/>
                <w:sz w:val="20"/>
                <w:szCs w:val="20"/>
                <w:lang w:val="it-IT"/>
              </w:rPr>
              <w:t>metabolic</w:t>
            </w:r>
            <w:proofErr w:type="spellEnd"/>
            <w:r w:rsidRPr="7DA209DF">
              <w:rPr>
                <w:rFonts w:ascii="Times New Roman" w:eastAsia="Times New Roman" w:hAnsi="Times New Roman" w:cs="Times New Roman"/>
                <w:b/>
                <w:bCs/>
                <w:sz w:val="20"/>
                <w:szCs w:val="20"/>
                <w:lang w:val="it-IT"/>
              </w:rPr>
              <w:t xml:space="preserve"> </w:t>
            </w:r>
            <w:proofErr w:type="spellStart"/>
            <w:r w:rsidRPr="7DA209DF">
              <w:rPr>
                <w:rFonts w:ascii="Times New Roman" w:eastAsia="Times New Roman" w:hAnsi="Times New Roman" w:cs="Times New Roman"/>
                <w:b/>
                <w:bCs/>
                <w:sz w:val="20"/>
                <w:szCs w:val="20"/>
                <w:lang w:val="it-IT"/>
              </w:rPr>
              <w:t>syndrome</w:t>
            </w:r>
            <w:proofErr w:type="spellEnd"/>
          </w:p>
          <w:p w14:paraId="6CB2E64F" w14:textId="10C6A660" w:rsidR="009675B5" w:rsidRPr="00354D9D" w:rsidRDefault="009675B5" w:rsidP="7DA209DF">
            <w:pPr>
              <w:spacing w:after="0"/>
              <w:rPr>
                <w:rFonts w:ascii="Times New Roman" w:eastAsia="Times New Roman" w:hAnsi="Times New Roman" w:cs="Times New Roman"/>
                <w:b/>
                <w:bCs/>
                <w:sz w:val="20"/>
                <w:szCs w:val="20"/>
                <w:lang w:val="it-IT"/>
              </w:rPr>
            </w:pPr>
            <w:r w:rsidRPr="7DA209DF">
              <w:rPr>
                <w:rFonts w:ascii="Times New Roman" w:eastAsia="Times New Roman" w:hAnsi="Times New Roman" w:cs="Times New Roman"/>
                <w:b/>
                <w:bCs/>
                <w:sz w:val="20"/>
                <w:szCs w:val="20"/>
                <w:lang w:val="it-IT"/>
              </w:rPr>
              <w:t>(n = 82</w:t>
            </w:r>
            <w:r w:rsidR="00B91E4C">
              <w:rPr>
                <w:rFonts w:ascii="Times New Roman" w:eastAsia="Times New Roman" w:hAnsi="Times New Roman" w:cs="Times New Roman"/>
                <w:b/>
                <w:bCs/>
                <w:sz w:val="20"/>
                <w:szCs w:val="20"/>
                <w:lang w:val="it-IT"/>
              </w:rPr>
              <w:t>5</w:t>
            </w:r>
            <w:r w:rsidRPr="7DA209DF">
              <w:rPr>
                <w:rFonts w:ascii="Times New Roman" w:eastAsia="Times New Roman" w:hAnsi="Times New Roman" w:cs="Times New Roman"/>
                <w:b/>
                <w:bCs/>
                <w:sz w:val="20"/>
                <w:szCs w:val="20"/>
                <w:lang w:val="it-IT"/>
              </w:rPr>
              <w:t>)</w:t>
            </w:r>
          </w:p>
        </w:tc>
        <w:tc>
          <w:tcPr>
            <w:tcW w:w="3119" w:type="dxa"/>
            <w:tcBorders>
              <w:top w:val="single" w:sz="4" w:space="0" w:color="auto"/>
              <w:bottom w:val="single" w:sz="4" w:space="0" w:color="auto"/>
            </w:tcBorders>
            <w:vAlign w:val="center"/>
          </w:tcPr>
          <w:p w14:paraId="263A4881" w14:textId="77777777" w:rsidR="009675B5" w:rsidRPr="001E2B18" w:rsidRDefault="009675B5" w:rsidP="7DA209DF">
            <w:pPr>
              <w:spacing w:after="0"/>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Persistent metabolic syndrome</w:t>
            </w:r>
          </w:p>
          <w:p w14:paraId="24FC549B" w14:textId="3EEA4BF0" w:rsidR="009675B5" w:rsidRPr="001E2B18" w:rsidRDefault="009675B5" w:rsidP="7DA209DF">
            <w:pPr>
              <w:spacing w:after="0"/>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(n = 158</w:t>
            </w:r>
            <w:r w:rsidR="00B91E4C">
              <w:rPr>
                <w:rFonts w:ascii="Times New Roman" w:eastAsia="Times New Roman" w:hAnsi="Times New Roman" w:cs="Times New Roman"/>
                <w:b/>
                <w:bCs/>
                <w:sz w:val="20"/>
                <w:szCs w:val="20"/>
                <w:lang w:val="en-US"/>
              </w:rPr>
              <w:t>1</w:t>
            </w:r>
            <w:r w:rsidRPr="7DA209DF">
              <w:rPr>
                <w:rFonts w:ascii="Times New Roman" w:eastAsia="Times New Roman" w:hAnsi="Times New Roman" w:cs="Times New Roman"/>
                <w:b/>
                <w:bCs/>
                <w:sz w:val="20"/>
                <w:szCs w:val="20"/>
                <w:lang w:val="en-US"/>
              </w:rPr>
              <w:t>)</w:t>
            </w:r>
          </w:p>
        </w:tc>
      </w:tr>
      <w:tr w:rsidR="009675B5" w:rsidRPr="001E2B18" w14:paraId="4A58F584" w14:textId="77777777" w:rsidTr="7DA209DF">
        <w:tc>
          <w:tcPr>
            <w:tcW w:w="3119" w:type="dxa"/>
            <w:tcBorders>
              <w:top w:val="single" w:sz="4" w:space="0" w:color="auto"/>
            </w:tcBorders>
          </w:tcPr>
          <w:p w14:paraId="10138229" w14:textId="5E9307C9"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rPr>
              <w:t xml:space="preserve">Waist circumference </w:t>
            </w:r>
          </w:p>
        </w:tc>
        <w:tc>
          <w:tcPr>
            <w:tcW w:w="2779" w:type="dxa"/>
            <w:tcBorders>
              <w:top w:val="single" w:sz="4" w:space="0" w:color="auto"/>
            </w:tcBorders>
          </w:tcPr>
          <w:p w14:paraId="57750BB3" w14:textId="386674FC" w:rsidR="009675B5" w:rsidRPr="00EC4A07" w:rsidRDefault="009675B5" w:rsidP="7DA209DF">
            <w:pPr>
              <w:spacing w:after="0"/>
              <w:jc w:val="both"/>
              <w:rPr>
                <w:rFonts w:ascii="Times New Roman" w:eastAsia="Times New Roman" w:hAnsi="Times New Roman" w:cs="Times New Roman"/>
                <w:sz w:val="20"/>
                <w:szCs w:val="20"/>
                <w:lang w:val="en-US"/>
              </w:rPr>
            </w:pPr>
            <w:r w:rsidRPr="00272BE4">
              <w:rPr>
                <w:rFonts w:ascii="Times New Roman" w:eastAsia="Times New Roman" w:hAnsi="Times New Roman" w:cs="Times New Roman"/>
                <w:sz w:val="20"/>
                <w:szCs w:val="20"/>
                <w:lang w:val="en-US"/>
              </w:rPr>
              <w:t>316</w:t>
            </w:r>
            <w:r w:rsidR="00336D8F" w:rsidRPr="00272BE4">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(29.1%)</w:t>
            </w:r>
          </w:p>
        </w:tc>
        <w:tc>
          <w:tcPr>
            <w:tcW w:w="3033" w:type="dxa"/>
            <w:tcBorders>
              <w:top w:val="single" w:sz="4" w:space="0" w:color="auto"/>
            </w:tcBorders>
          </w:tcPr>
          <w:p w14:paraId="404EC3B2" w14:textId="3C8DAFEC" w:rsidR="009675B5" w:rsidRPr="00EC4A07" w:rsidRDefault="009675B5" w:rsidP="7DA209DF">
            <w:pPr>
              <w:spacing w:after="0"/>
              <w:jc w:val="both"/>
              <w:rPr>
                <w:rFonts w:ascii="Times New Roman" w:eastAsia="Times New Roman" w:hAnsi="Times New Roman" w:cs="Times New Roman"/>
                <w:sz w:val="20"/>
                <w:szCs w:val="20"/>
                <w:lang w:val="en-US"/>
              </w:rPr>
            </w:pPr>
            <w:r w:rsidRPr="00184EC4">
              <w:rPr>
                <w:rFonts w:ascii="Times New Roman" w:eastAsia="Times New Roman" w:hAnsi="Times New Roman" w:cs="Times New Roman"/>
                <w:sz w:val="20"/>
                <w:szCs w:val="20"/>
                <w:lang w:val="en-US"/>
              </w:rPr>
              <w:t>80</w:t>
            </w:r>
            <w:r w:rsidR="005B5587" w:rsidRPr="00184EC4">
              <w:rPr>
                <w:rFonts w:ascii="Times New Roman" w:eastAsia="Times New Roman" w:hAnsi="Times New Roman" w:cs="Times New Roman"/>
                <w:sz w:val="20"/>
                <w:szCs w:val="20"/>
                <w:lang w:val="en-US"/>
              </w:rPr>
              <w:t>6</w:t>
            </w:r>
            <w:r w:rsidRPr="7DA209DF">
              <w:rPr>
                <w:rFonts w:ascii="Times New Roman" w:eastAsia="Times New Roman" w:hAnsi="Times New Roman" w:cs="Times New Roman"/>
                <w:sz w:val="20"/>
                <w:szCs w:val="20"/>
                <w:lang w:val="en-US"/>
              </w:rPr>
              <w:t xml:space="preserve"> (60.2%)</w:t>
            </w:r>
          </w:p>
        </w:tc>
        <w:tc>
          <w:tcPr>
            <w:tcW w:w="3118" w:type="dxa"/>
            <w:tcBorders>
              <w:top w:val="single" w:sz="4" w:space="0" w:color="auto"/>
            </w:tcBorders>
          </w:tcPr>
          <w:p w14:paraId="28B64C32" w14:textId="422EF996" w:rsidR="009675B5" w:rsidRPr="00EC4A07" w:rsidRDefault="009675B5" w:rsidP="7DA209DF">
            <w:pPr>
              <w:spacing w:after="0"/>
              <w:jc w:val="both"/>
              <w:rPr>
                <w:rFonts w:ascii="Times New Roman" w:eastAsia="Times New Roman" w:hAnsi="Times New Roman" w:cs="Times New Roman"/>
                <w:sz w:val="20"/>
                <w:szCs w:val="20"/>
                <w:lang w:val="en-US"/>
              </w:rPr>
            </w:pPr>
            <w:r w:rsidRPr="008D5C06">
              <w:rPr>
                <w:rFonts w:ascii="Times New Roman" w:eastAsia="Times New Roman" w:hAnsi="Times New Roman" w:cs="Times New Roman"/>
                <w:sz w:val="20"/>
                <w:szCs w:val="20"/>
                <w:lang w:val="en-US"/>
              </w:rPr>
              <w:t>70</w:t>
            </w:r>
            <w:r w:rsidR="00842BC5" w:rsidRPr="008D5C06">
              <w:rPr>
                <w:rFonts w:ascii="Times New Roman" w:eastAsia="Times New Roman" w:hAnsi="Times New Roman" w:cs="Times New Roman"/>
                <w:sz w:val="20"/>
                <w:szCs w:val="20"/>
                <w:lang w:val="en-US"/>
              </w:rPr>
              <w:t>0</w:t>
            </w:r>
            <w:r w:rsidRPr="7DA209DF">
              <w:rPr>
                <w:rFonts w:ascii="Times New Roman" w:eastAsia="Times New Roman" w:hAnsi="Times New Roman" w:cs="Times New Roman"/>
                <w:sz w:val="20"/>
                <w:szCs w:val="20"/>
                <w:lang w:val="en-US"/>
              </w:rPr>
              <w:t xml:space="preserve"> (84.9%)</w:t>
            </w:r>
          </w:p>
        </w:tc>
        <w:tc>
          <w:tcPr>
            <w:tcW w:w="3119" w:type="dxa"/>
            <w:tcBorders>
              <w:top w:val="single" w:sz="4" w:space="0" w:color="auto"/>
            </w:tcBorders>
          </w:tcPr>
          <w:p w14:paraId="7495ED68" w14:textId="18361D25" w:rsidR="009675B5" w:rsidRPr="00EC4A07" w:rsidRDefault="009675B5" w:rsidP="7DA209DF">
            <w:pPr>
              <w:spacing w:after="0"/>
              <w:jc w:val="both"/>
              <w:rPr>
                <w:rFonts w:ascii="Times New Roman" w:eastAsia="Times New Roman" w:hAnsi="Times New Roman" w:cs="Times New Roman"/>
                <w:sz w:val="20"/>
                <w:szCs w:val="20"/>
                <w:lang w:val="en-US"/>
              </w:rPr>
            </w:pPr>
            <w:r w:rsidRPr="009B6EAF">
              <w:rPr>
                <w:rFonts w:ascii="Times New Roman" w:eastAsia="Times New Roman" w:hAnsi="Times New Roman" w:cs="Times New Roman"/>
                <w:sz w:val="20"/>
                <w:szCs w:val="20"/>
                <w:lang w:val="en-US"/>
              </w:rPr>
              <w:t>141</w:t>
            </w:r>
            <w:r w:rsidR="00BA5502" w:rsidRPr="009B6EAF">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 xml:space="preserve"> (89.5%)</w:t>
            </w:r>
          </w:p>
        </w:tc>
      </w:tr>
      <w:tr w:rsidR="009675B5" w:rsidRPr="001E2B18" w14:paraId="0542BF88" w14:textId="77777777" w:rsidTr="7DA209DF">
        <w:tc>
          <w:tcPr>
            <w:tcW w:w="3119" w:type="dxa"/>
          </w:tcPr>
          <w:p w14:paraId="51CFB5D3" w14:textId="499E92C5" w:rsidR="009675B5" w:rsidRPr="001E2B18" w:rsidRDefault="009675B5" w:rsidP="7DA209DF">
            <w:pPr>
              <w:spacing w:after="0"/>
              <w:jc w:val="both"/>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sz w:val="20"/>
                <w:szCs w:val="20"/>
                <w:lang w:val="en-US"/>
              </w:rPr>
              <w:t xml:space="preserve">Triglycerides </w:t>
            </w:r>
          </w:p>
        </w:tc>
        <w:tc>
          <w:tcPr>
            <w:tcW w:w="2779" w:type="dxa"/>
          </w:tcPr>
          <w:p w14:paraId="287F3692" w14:textId="516080C7"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lang w:val="en-US"/>
              </w:rPr>
              <w:t>746 (6.9%)</w:t>
            </w:r>
          </w:p>
        </w:tc>
        <w:tc>
          <w:tcPr>
            <w:tcW w:w="3033" w:type="dxa"/>
          </w:tcPr>
          <w:p w14:paraId="335D4D7D" w14:textId="2B91FAA9"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lang w:val="en-US"/>
              </w:rPr>
              <w:t>269 (20.</w:t>
            </w:r>
            <w:r w:rsidR="00184EC4" w:rsidRPr="00184EC4">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w:t>
            </w:r>
          </w:p>
        </w:tc>
        <w:tc>
          <w:tcPr>
            <w:tcW w:w="3118" w:type="dxa"/>
          </w:tcPr>
          <w:p w14:paraId="1D729512" w14:textId="4F7CDB89" w:rsidR="009675B5" w:rsidRPr="0047611D" w:rsidRDefault="009675B5" w:rsidP="7DA209DF">
            <w:pPr>
              <w:spacing w:after="0"/>
              <w:jc w:val="both"/>
              <w:rPr>
                <w:rFonts w:ascii="Times New Roman" w:eastAsia="Times New Roman" w:hAnsi="Times New Roman" w:cs="Times New Roman"/>
                <w:sz w:val="20"/>
                <w:szCs w:val="20"/>
              </w:rPr>
            </w:pPr>
            <w:r w:rsidRPr="0047611D">
              <w:rPr>
                <w:rFonts w:ascii="Times New Roman" w:eastAsia="Times New Roman" w:hAnsi="Times New Roman" w:cs="Times New Roman"/>
                <w:sz w:val="20"/>
                <w:szCs w:val="20"/>
                <w:lang w:val="en-US"/>
              </w:rPr>
              <w:t>49</w:t>
            </w:r>
            <w:r w:rsidR="0047611D" w:rsidRPr="0047611D">
              <w:rPr>
                <w:rFonts w:ascii="Times New Roman" w:eastAsia="Times New Roman" w:hAnsi="Times New Roman" w:cs="Times New Roman"/>
                <w:sz w:val="20"/>
                <w:szCs w:val="20"/>
                <w:lang w:val="en-US"/>
              </w:rPr>
              <w:t>4</w:t>
            </w:r>
            <w:r w:rsidRPr="0047611D">
              <w:rPr>
                <w:rFonts w:ascii="Times New Roman" w:eastAsia="Times New Roman" w:hAnsi="Times New Roman" w:cs="Times New Roman"/>
                <w:sz w:val="20"/>
                <w:szCs w:val="20"/>
                <w:lang w:val="en-US"/>
              </w:rPr>
              <w:t xml:space="preserve"> (59.9%)</w:t>
            </w:r>
            <w:r w:rsidR="00053726" w:rsidRPr="0047611D">
              <w:rPr>
                <w:rFonts w:ascii="Times New Roman" w:eastAsia="Times New Roman" w:hAnsi="Times New Roman" w:cs="Times New Roman"/>
                <w:sz w:val="20"/>
                <w:szCs w:val="20"/>
                <w:lang w:val="en-US"/>
              </w:rPr>
              <w:t xml:space="preserve">  </w:t>
            </w:r>
          </w:p>
        </w:tc>
        <w:tc>
          <w:tcPr>
            <w:tcW w:w="3119" w:type="dxa"/>
          </w:tcPr>
          <w:p w14:paraId="4FCD9327" w14:textId="3E970ECC"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lang w:val="en-US"/>
              </w:rPr>
              <w:t>986 (62.</w:t>
            </w:r>
            <w:r w:rsidR="00BA5502" w:rsidRPr="009B6EAF">
              <w:rPr>
                <w:rFonts w:ascii="Times New Roman" w:eastAsia="Times New Roman" w:hAnsi="Times New Roman" w:cs="Times New Roman"/>
                <w:sz w:val="20"/>
                <w:szCs w:val="20"/>
                <w:lang w:val="en-US"/>
              </w:rPr>
              <w:t>4</w:t>
            </w:r>
            <w:r w:rsidRPr="7DA209DF">
              <w:rPr>
                <w:rFonts w:ascii="Times New Roman" w:eastAsia="Times New Roman" w:hAnsi="Times New Roman" w:cs="Times New Roman"/>
                <w:sz w:val="20"/>
                <w:szCs w:val="20"/>
                <w:lang w:val="en-US"/>
              </w:rPr>
              <w:t>%)</w:t>
            </w:r>
          </w:p>
        </w:tc>
      </w:tr>
      <w:tr w:rsidR="009675B5" w:rsidRPr="001E2B18" w14:paraId="1C08C238" w14:textId="77777777" w:rsidTr="7DA209DF">
        <w:tc>
          <w:tcPr>
            <w:tcW w:w="3119" w:type="dxa"/>
          </w:tcPr>
          <w:p w14:paraId="6CBA6EBD" w14:textId="30F79A0F" w:rsidR="009675B5" w:rsidRPr="001E2B18" w:rsidRDefault="009675B5" w:rsidP="7DA209DF">
            <w:pPr>
              <w:spacing w:after="0"/>
              <w:jc w:val="both"/>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sz w:val="20"/>
                <w:szCs w:val="20"/>
                <w:lang w:val="en-US"/>
              </w:rPr>
              <w:t>Plasma high-density lipoprotein</w:t>
            </w:r>
          </w:p>
        </w:tc>
        <w:tc>
          <w:tcPr>
            <w:tcW w:w="2779" w:type="dxa"/>
          </w:tcPr>
          <w:p w14:paraId="47373A8D" w14:textId="371E7F6B"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rPr>
              <w:t xml:space="preserve">291 </w:t>
            </w:r>
            <w:r w:rsidRPr="7DA209DF">
              <w:rPr>
                <w:rFonts w:ascii="Times New Roman" w:eastAsia="Times New Roman" w:hAnsi="Times New Roman" w:cs="Times New Roman"/>
                <w:sz w:val="20"/>
                <w:szCs w:val="20"/>
                <w:lang w:val="en-US"/>
              </w:rPr>
              <w:t>(2.7%)</w:t>
            </w:r>
          </w:p>
        </w:tc>
        <w:tc>
          <w:tcPr>
            <w:tcW w:w="3033" w:type="dxa"/>
          </w:tcPr>
          <w:p w14:paraId="2CCE10A9" w14:textId="6CF18129"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rPr>
              <w:t xml:space="preserve">141 </w:t>
            </w:r>
            <w:r w:rsidRPr="7DA209DF">
              <w:rPr>
                <w:rFonts w:ascii="Times New Roman" w:eastAsia="Times New Roman" w:hAnsi="Times New Roman" w:cs="Times New Roman"/>
                <w:sz w:val="20"/>
                <w:szCs w:val="20"/>
                <w:lang w:val="en-US"/>
              </w:rPr>
              <w:t>(10.5%)</w:t>
            </w:r>
          </w:p>
        </w:tc>
        <w:tc>
          <w:tcPr>
            <w:tcW w:w="3118" w:type="dxa"/>
          </w:tcPr>
          <w:p w14:paraId="7861EA46" w14:textId="28532FC9" w:rsidR="009675B5" w:rsidRPr="00EC4A07" w:rsidRDefault="009675B5" w:rsidP="7DA209DF">
            <w:pPr>
              <w:spacing w:after="0"/>
              <w:jc w:val="both"/>
              <w:rPr>
                <w:rFonts w:ascii="Times New Roman" w:eastAsia="Times New Roman" w:hAnsi="Times New Roman" w:cs="Times New Roman"/>
                <w:sz w:val="20"/>
                <w:szCs w:val="20"/>
              </w:rPr>
            </w:pPr>
            <w:r w:rsidRPr="008D5C06">
              <w:rPr>
                <w:rFonts w:ascii="Times New Roman" w:eastAsia="Times New Roman" w:hAnsi="Times New Roman" w:cs="Times New Roman"/>
                <w:sz w:val="20"/>
                <w:szCs w:val="20"/>
              </w:rPr>
              <w:t>28</w:t>
            </w:r>
            <w:r w:rsidR="00DF01A6" w:rsidRPr="008D5C06">
              <w:rPr>
                <w:rFonts w:ascii="Times New Roman" w:eastAsia="Times New Roman" w:hAnsi="Times New Roman" w:cs="Times New Roman"/>
                <w:sz w:val="20"/>
                <w:szCs w:val="20"/>
              </w:rPr>
              <w:t>6</w:t>
            </w:r>
            <w:r w:rsidRPr="7DA209DF">
              <w:rPr>
                <w:rFonts w:ascii="Times New Roman" w:eastAsia="Times New Roman" w:hAnsi="Times New Roman" w:cs="Times New Roman"/>
                <w:sz w:val="20"/>
                <w:szCs w:val="20"/>
              </w:rPr>
              <w:t xml:space="preserve"> </w:t>
            </w:r>
            <w:r w:rsidRPr="7DA209DF">
              <w:rPr>
                <w:rFonts w:ascii="Times New Roman" w:eastAsia="Times New Roman" w:hAnsi="Times New Roman" w:cs="Times New Roman"/>
                <w:sz w:val="20"/>
                <w:szCs w:val="20"/>
                <w:lang w:val="en-US"/>
              </w:rPr>
              <w:t>(34.7%)</w:t>
            </w:r>
          </w:p>
        </w:tc>
        <w:tc>
          <w:tcPr>
            <w:tcW w:w="3119" w:type="dxa"/>
          </w:tcPr>
          <w:p w14:paraId="5F657930" w14:textId="7D198A26"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rPr>
              <w:t xml:space="preserve">746 </w:t>
            </w:r>
            <w:r w:rsidRPr="7DA209DF">
              <w:rPr>
                <w:rFonts w:ascii="Times New Roman" w:eastAsia="Times New Roman" w:hAnsi="Times New Roman" w:cs="Times New Roman"/>
                <w:sz w:val="20"/>
                <w:szCs w:val="20"/>
                <w:lang w:val="en-US"/>
              </w:rPr>
              <w:t>(47.2%)</w:t>
            </w:r>
          </w:p>
        </w:tc>
      </w:tr>
      <w:tr w:rsidR="009675B5" w:rsidRPr="001E2B18" w14:paraId="390DB37D" w14:textId="77777777" w:rsidTr="7DA209DF">
        <w:tc>
          <w:tcPr>
            <w:tcW w:w="3119" w:type="dxa"/>
          </w:tcPr>
          <w:p w14:paraId="170FA66D" w14:textId="25DE0778"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 xml:space="preserve">Fasting glucose </w:t>
            </w:r>
          </w:p>
        </w:tc>
        <w:tc>
          <w:tcPr>
            <w:tcW w:w="2779" w:type="dxa"/>
          </w:tcPr>
          <w:p w14:paraId="4E707365" w14:textId="0F6DA0FE" w:rsidR="009675B5" w:rsidRPr="00EC4A07" w:rsidRDefault="009675B5" w:rsidP="7DA209DF">
            <w:pPr>
              <w:spacing w:after="0"/>
              <w:jc w:val="both"/>
              <w:rPr>
                <w:rFonts w:ascii="Times New Roman" w:eastAsia="Times New Roman" w:hAnsi="Times New Roman" w:cs="Times New Roman"/>
                <w:sz w:val="20"/>
                <w:szCs w:val="20"/>
              </w:rPr>
            </w:pPr>
            <w:r w:rsidRPr="00272BE4">
              <w:rPr>
                <w:rFonts w:ascii="Times New Roman" w:eastAsia="Times New Roman" w:hAnsi="Times New Roman" w:cs="Times New Roman"/>
                <w:sz w:val="20"/>
                <w:szCs w:val="20"/>
                <w:lang w:val="en-US"/>
              </w:rPr>
              <w:t>98</w:t>
            </w:r>
            <w:r w:rsidR="00272BE4" w:rsidRPr="00272BE4">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 xml:space="preserve"> (9.0%)</w:t>
            </w:r>
          </w:p>
        </w:tc>
        <w:tc>
          <w:tcPr>
            <w:tcW w:w="3033" w:type="dxa"/>
          </w:tcPr>
          <w:p w14:paraId="4B07D4B0" w14:textId="200B9DED" w:rsidR="009675B5" w:rsidRPr="00EC4A07" w:rsidRDefault="009675B5" w:rsidP="7DA209DF">
            <w:pPr>
              <w:spacing w:after="0"/>
              <w:jc w:val="both"/>
              <w:rPr>
                <w:rFonts w:ascii="Times New Roman" w:eastAsia="Times New Roman" w:hAnsi="Times New Roman" w:cs="Times New Roman"/>
                <w:sz w:val="20"/>
                <w:szCs w:val="20"/>
              </w:rPr>
            </w:pPr>
            <w:r w:rsidRPr="00184EC4">
              <w:rPr>
                <w:rFonts w:ascii="Times New Roman" w:eastAsia="Times New Roman" w:hAnsi="Times New Roman" w:cs="Times New Roman"/>
                <w:sz w:val="20"/>
                <w:szCs w:val="20"/>
                <w:lang w:val="en-US"/>
              </w:rPr>
              <w:t>33</w:t>
            </w:r>
            <w:r w:rsidR="00184EC4" w:rsidRPr="00184EC4">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 xml:space="preserve"> (24.7%)</w:t>
            </w:r>
          </w:p>
        </w:tc>
        <w:tc>
          <w:tcPr>
            <w:tcW w:w="3118" w:type="dxa"/>
          </w:tcPr>
          <w:p w14:paraId="06774C77" w14:textId="14C59A2C" w:rsidR="009675B5" w:rsidRPr="00EC4A07" w:rsidRDefault="009675B5" w:rsidP="7DA209DF">
            <w:pPr>
              <w:spacing w:after="0"/>
              <w:jc w:val="both"/>
              <w:rPr>
                <w:rFonts w:ascii="Times New Roman" w:eastAsia="Times New Roman" w:hAnsi="Times New Roman" w:cs="Times New Roman"/>
                <w:sz w:val="20"/>
                <w:szCs w:val="20"/>
              </w:rPr>
            </w:pPr>
            <w:r w:rsidRPr="008D5C06">
              <w:rPr>
                <w:rFonts w:ascii="Times New Roman" w:eastAsia="Times New Roman" w:hAnsi="Times New Roman" w:cs="Times New Roman"/>
                <w:sz w:val="20"/>
                <w:szCs w:val="20"/>
                <w:lang w:val="en-US"/>
              </w:rPr>
              <w:t>45</w:t>
            </w:r>
            <w:r w:rsidR="008D5C06" w:rsidRPr="008D5C06">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(54.9%)</w:t>
            </w:r>
          </w:p>
        </w:tc>
        <w:tc>
          <w:tcPr>
            <w:tcW w:w="3119" w:type="dxa"/>
          </w:tcPr>
          <w:p w14:paraId="29BD339E" w14:textId="67544F8E" w:rsidR="009675B5" w:rsidRPr="00EC4A07" w:rsidRDefault="009675B5" w:rsidP="7DA209DF">
            <w:pPr>
              <w:spacing w:after="0"/>
              <w:jc w:val="both"/>
              <w:rPr>
                <w:rFonts w:ascii="Times New Roman" w:eastAsia="Times New Roman" w:hAnsi="Times New Roman" w:cs="Times New Roman"/>
                <w:sz w:val="20"/>
                <w:szCs w:val="20"/>
              </w:rPr>
            </w:pPr>
            <w:r w:rsidRPr="009B6EAF">
              <w:rPr>
                <w:rFonts w:ascii="Times New Roman" w:eastAsia="Times New Roman" w:hAnsi="Times New Roman" w:cs="Times New Roman"/>
                <w:sz w:val="20"/>
                <w:szCs w:val="20"/>
                <w:lang w:val="en-US"/>
              </w:rPr>
              <w:t>10</w:t>
            </w:r>
            <w:r w:rsidR="00BA5502" w:rsidRPr="009B6EAF">
              <w:rPr>
                <w:rFonts w:ascii="Times New Roman" w:eastAsia="Times New Roman" w:hAnsi="Times New Roman" w:cs="Times New Roman"/>
                <w:sz w:val="20"/>
                <w:szCs w:val="20"/>
                <w:lang w:val="en-US"/>
              </w:rPr>
              <w:t>79</w:t>
            </w:r>
            <w:r w:rsidRPr="7DA209DF">
              <w:rPr>
                <w:rFonts w:ascii="Times New Roman" w:eastAsia="Times New Roman" w:hAnsi="Times New Roman" w:cs="Times New Roman"/>
                <w:sz w:val="20"/>
                <w:szCs w:val="20"/>
                <w:lang w:val="en-US"/>
              </w:rPr>
              <w:t xml:space="preserve"> (68.3%)</w:t>
            </w:r>
          </w:p>
        </w:tc>
      </w:tr>
      <w:tr w:rsidR="009675B5" w:rsidRPr="001E2B18" w14:paraId="135536A6" w14:textId="77777777" w:rsidTr="7DA209DF">
        <w:tc>
          <w:tcPr>
            <w:tcW w:w="3119" w:type="dxa"/>
          </w:tcPr>
          <w:p w14:paraId="5DAB83E5" w14:textId="138CBCDB"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 xml:space="preserve">Blood pressure </w:t>
            </w:r>
          </w:p>
        </w:tc>
        <w:tc>
          <w:tcPr>
            <w:tcW w:w="2779" w:type="dxa"/>
          </w:tcPr>
          <w:p w14:paraId="17EFDEF5" w14:textId="7191107D" w:rsidR="009675B5" w:rsidRPr="00EC4A07" w:rsidRDefault="009675B5" w:rsidP="7DA209DF">
            <w:pPr>
              <w:spacing w:after="0"/>
              <w:jc w:val="both"/>
              <w:rPr>
                <w:rFonts w:ascii="Times New Roman" w:eastAsia="Times New Roman" w:hAnsi="Times New Roman" w:cs="Times New Roman"/>
                <w:sz w:val="20"/>
                <w:szCs w:val="20"/>
              </w:rPr>
            </w:pPr>
            <w:r w:rsidRPr="00272BE4">
              <w:rPr>
                <w:rFonts w:ascii="Times New Roman" w:eastAsia="Times New Roman" w:hAnsi="Times New Roman" w:cs="Times New Roman"/>
                <w:sz w:val="20"/>
                <w:szCs w:val="20"/>
                <w:lang w:val="en-US"/>
              </w:rPr>
              <w:t>425</w:t>
            </w:r>
            <w:r w:rsidR="00272BE4" w:rsidRPr="00272BE4">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(39.2%)</w:t>
            </w:r>
          </w:p>
        </w:tc>
        <w:tc>
          <w:tcPr>
            <w:tcW w:w="3033" w:type="dxa"/>
          </w:tcPr>
          <w:p w14:paraId="68490CA8" w14:textId="3BDD7EFE" w:rsidR="009675B5" w:rsidRPr="00EC4A07" w:rsidRDefault="009675B5" w:rsidP="7DA209DF">
            <w:pPr>
              <w:spacing w:after="0"/>
              <w:jc w:val="both"/>
              <w:rPr>
                <w:rFonts w:ascii="Times New Roman" w:eastAsia="Times New Roman" w:hAnsi="Times New Roman" w:cs="Times New Roman"/>
                <w:sz w:val="20"/>
                <w:szCs w:val="20"/>
              </w:rPr>
            </w:pPr>
            <w:r w:rsidRPr="00184EC4">
              <w:rPr>
                <w:rFonts w:ascii="Times New Roman" w:eastAsia="Times New Roman" w:hAnsi="Times New Roman" w:cs="Times New Roman"/>
                <w:sz w:val="20"/>
                <w:szCs w:val="20"/>
                <w:lang w:val="en-US"/>
              </w:rPr>
              <w:t>61</w:t>
            </w:r>
            <w:r w:rsidR="00184EC4" w:rsidRPr="00184EC4">
              <w:rPr>
                <w:rFonts w:ascii="Times New Roman" w:eastAsia="Times New Roman" w:hAnsi="Times New Roman" w:cs="Times New Roman"/>
                <w:sz w:val="20"/>
                <w:szCs w:val="20"/>
                <w:lang w:val="en-US"/>
              </w:rPr>
              <w:t>3</w:t>
            </w:r>
            <w:r w:rsidRPr="7DA209DF">
              <w:rPr>
                <w:rFonts w:ascii="Times New Roman" w:eastAsia="Times New Roman" w:hAnsi="Times New Roman" w:cs="Times New Roman"/>
                <w:sz w:val="20"/>
                <w:szCs w:val="20"/>
                <w:lang w:val="en-US"/>
              </w:rPr>
              <w:t xml:space="preserve"> (45.8%)</w:t>
            </w:r>
          </w:p>
        </w:tc>
        <w:tc>
          <w:tcPr>
            <w:tcW w:w="3118" w:type="dxa"/>
          </w:tcPr>
          <w:p w14:paraId="557776F3" w14:textId="3B3A33C5" w:rsidR="009675B5" w:rsidRPr="00EC4A07" w:rsidRDefault="009675B5" w:rsidP="7DA209DF">
            <w:pPr>
              <w:spacing w:after="0"/>
              <w:jc w:val="both"/>
              <w:rPr>
                <w:rFonts w:ascii="Times New Roman" w:eastAsia="Times New Roman" w:hAnsi="Times New Roman" w:cs="Times New Roman"/>
                <w:sz w:val="20"/>
                <w:szCs w:val="20"/>
              </w:rPr>
            </w:pPr>
            <w:r w:rsidRPr="008D5C06">
              <w:rPr>
                <w:rFonts w:ascii="Times New Roman" w:eastAsia="Times New Roman" w:hAnsi="Times New Roman" w:cs="Times New Roman"/>
                <w:sz w:val="20"/>
                <w:szCs w:val="20"/>
                <w:lang w:val="en-US"/>
              </w:rPr>
              <w:t>70</w:t>
            </w:r>
            <w:r w:rsidR="008D5C06" w:rsidRPr="008D5C06">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 xml:space="preserve"> (85.</w:t>
            </w:r>
            <w:r w:rsidR="008D5C06" w:rsidRPr="008D5C06">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w:t>
            </w:r>
          </w:p>
        </w:tc>
        <w:tc>
          <w:tcPr>
            <w:tcW w:w="3119" w:type="dxa"/>
          </w:tcPr>
          <w:p w14:paraId="631B3406" w14:textId="08F56D70" w:rsidR="009675B5" w:rsidRPr="00EC4A07" w:rsidRDefault="009675B5" w:rsidP="7DA209DF">
            <w:pPr>
              <w:spacing w:after="0"/>
              <w:jc w:val="both"/>
              <w:rPr>
                <w:rFonts w:ascii="Times New Roman" w:eastAsia="Times New Roman" w:hAnsi="Times New Roman" w:cs="Times New Roman"/>
                <w:sz w:val="20"/>
                <w:szCs w:val="20"/>
              </w:rPr>
            </w:pPr>
            <w:r w:rsidRPr="009B6EAF">
              <w:rPr>
                <w:rFonts w:ascii="Times New Roman" w:eastAsia="Times New Roman" w:hAnsi="Times New Roman" w:cs="Times New Roman"/>
                <w:sz w:val="20"/>
                <w:szCs w:val="20"/>
                <w:lang w:val="en-US"/>
              </w:rPr>
              <w:t>128</w:t>
            </w:r>
            <w:r w:rsidR="009B6EAF" w:rsidRPr="009B6EAF">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 xml:space="preserve"> (81.3%)</w:t>
            </w:r>
          </w:p>
        </w:tc>
      </w:tr>
      <w:tr w:rsidR="001B4368" w:rsidRPr="001E2B18" w14:paraId="59363302" w14:textId="77777777" w:rsidTr="7DA209DF">
        <w:tc>
          <w:tcPr>
            <w:tcW w:w="15168" w:type="dxa"/>
            <w:gridSpan w:val="5"/>
            <w:tcBorders>
              <w:top w:val="single" w:sz="4" w:space="0" w:color="auto"/>
              <w:bottom w:val="single" w:sz="4" w:space="0" w:color="auto"/>
            </w:tcBorders>
            <w:vAlign w:val="center"/>
          </w:tcPr>
          <w:p w14:paraId="780454CD" w14:textId="2FCE5400" w:rsidR="001B4368" w:rsidRPr="001E2B18" w:rsidRDefault="001B4368" w:rsidP="7DA209DF">
            <w:pPr>
              <w:spacing w:after="0"/>
              <w:jc w:val="center"/>
              <w:rPr>
                <w:rFonts w:ascii="Times New Roman" w:eastAsia="Times New Roman" w:hAnsi="Times New Roman" w:cs="Times New Roman"/>
                <w:b/>
                <w:bCs/>
                <w:i/>
                <w:iCs/>
                <w:sz w:val="20"/>
                <w:szCs w:val="20"/>
                <w:lang w:val="en-US"/>
              </w:rPr>
            </w:pPr>
            <w:r w:rsidRPr="7DA209DF">
              <w:rPr>
                <w:rFonts w:ascii="Times New Roman" w:eastAsia="Times New Roman" w:hAnsi="Times New Roman" w:cs="Times New Roman"/>
                <w:b/>
                <w:bCs/>
                <w:i/>
                <w:iCs/>
                <w:sz w:val="20"/>
                <w:szCs w:val="20"/>
                <w:lang w:val="en-US"/>
              </w:rPr>
              <w:t>Metabolic syndrome criteria</w:t>
            </w:r>
            <w:r w:rsidR="005B616F">
              <w:rPr>
                <w:rFonts w:ascii="Times New Roman" w:eastAsia="Times New Roman" w:hAnsi="Times New Roman" w:cs="Times New Roman"/>
                <w:b/>
                <w:bCs/>
                <w:i/>
                <w:iCs/>
                <w:sz w:val="20"/>
                <w:szCs w:val="20"/>
                <w:lang w:val="en-US"/>
              </w:rPr>
              <w:t xml:space="preserve"> at timepoint</w:t>
            </w:r>
            <w:r w:rsidRPr="7DA209DF">
              <w:rPr>
                <w:rFonts w:ascii="Times New Roman" w:eastAsia="Times New Roman" w:hAnsi="Times New Roman" w:cs="Times New Roman"/>
                <w:b/>
                <w:bCs/>
                <w:i/>
                <w:iCs/>
                <w:sz w:val="20"/>
                <w:szCs w:val="20"/>
                <w:lang w:val="en-US"/>
              </w:rPr>
              <w:t xml:space="preserve"> 2</w:t>
            </w:r>
          </w:p>
        </w:tc>
      </w:tr>
      <w:tr w:rsidR="009675B5" w:rsidRPr="001E2B18" w14:paraId="6DDB4667" w14:textId="77777777" w:rsidTr="7DA209DF">
        <w:trPr>
          <w:trHeight w:val="434"/>
        </w:trPr>
        <w:tc>
          <w:tcPr>
            <w:tcW w:w="3119" w:type="dxa"/>
            <w:tcBorders>
              <w:top w:val="single" w:sz="4" w:space="0" w:color="auto"/>
              <w:bottom w:val="single" w:sz="4" w:space="0" w:color="auto"/>
            </w:tcBorders>
          </w:tcPr>
          <w:p w14:paraId="0F4FBB5B" w14:textId="77777777" w:rsidR="009675B5" w:rsidRPr="001E2B18" w:rsidRDefault="009675B5" w:rsidP="7DA209DF">
            <w:pPr>
              <w:spacing w:after="0"/>
              <w:jc w:val="both"/>
              <w:rPr>
                <w:rFonts w:ascii="Times New Roman" w:eastAsia="Times New Roman" w:hAnsi="Times New Roman" w:cs="Times New Roman"/>
                <w:b/>
                <w:bCs/>
                <w:sz w:val="20"/>
                <w:szCs w:val="20"/>
              </w:rPr>
            </w:pPr>
          </w:p>
        </w:tc>
        <w:tc>
          <w:tcPr>
            <w:tcW w:w="2779" w:type="dxa"/>
            <w:tcBorders>
              <w:top w:val="single" w:sz="4" w:space="0" w:color="auto"/>
              <w:bottom w:val="single" w:sz="4" w:space="0" w:color="auto"/>
            </w:tcBorders>
          </w:tcPr>
          <w:p w14:paraId="00D34D8E" w14:textId="77777777" w:rsidR="009675B5" w:rsidRPr="001E2B18" w:rsidRDefault="009675B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Without metabolic syndrome</w:t>
            </w:r>
          </w:p>
          <w:p w14:paraId="4552FC9A" w14:textId="6A0C5347"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(n = 1086</w:t>
            </w:r>
            <w:r w:rsidR="00B91E4C">
              <w:rPr>
                <w:rFonts w:ascii="Times New Roman" w:eastAsia="Times New Roman" w:hAnsi="Times New Roman" w:cs="Times New Roman"/>
                <w:b/>
                <w:bCs/>
                <w:sz w:val="20"/>
                <w:szCs w:val="20"/>
                <w:lang w:val="en-US"/>
              </w:rPr>
              <w:t>3</w:t>
            </w:r>
            <w:r w:rsidRPr="7DA209DF">
              <w:rPr>
                <w:rFonts w:ascii="Times New Roman" w:eastAsia="Times New Roman" w:hAnsi="Times New Roman" w:cs="Times New Roman"/>
                <w:b/>
                <w:bCs/>
                <w:sz w:val="20"/>
                <w:szCs w:val="20"/>
                <w:lang w:val="en-US"/>
              </w:rPr>
              <w:t>)</w:t>
            </w:r>
          </w:p>
        </w:tc>
        <w:tc>
          <w:tcPr>
            <w:tcW w:w="3033" w:type="dxa"/>
            <w:tcBorders>
              <w:top w:val="single" w:sz="4" w:space="0" w:color="auto"/>
              <w:bottom w:val="single" w:sz="4" w:space="0" w:color="auto"/>
            </w:tcBorders>
          </w:tcPr>
          <w:p w14:paraId="1BB18CBF" w14:textId="08970C65" w:rsidR="009675B5" w:rsidRPr="00D05223" w:rsidRDefault="009675B5" w:rsidP="7DA209DF">
            <w:pPr>
              <w:spacing w:after="0"/>
              <w:jc w:val="both"/>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 xml:space="preserve">De novo </w:t>
            </w:r>
            <w:proofErr w:type="spellStart"/>
            <w:r w:rsidRPr="00D05223">
              <w:rPr>
                <w:rFonts w:ascii="Times New Roman" w:eastAsia="Times New Roman" w:hAnsi="Times New Roman" w:cs="Times New Roman"/>
                <w:b/>
                <w:bCs/>
                <w:sz w:val="20"/>
                <w:szCs w:val="20"/>
                <w:lang w:val="it-IT"/>
              </w:rPr>
              <w:t>metabolic</w:t>
            </w:r>
            <w:proofErr w:type="spellEnd"/>
            <w:r w:rsidRPr="00D05223">
              <w:rPr>
                <w:rFonts w:ascii="Times New Roman" w:eastAsia="Times New Roman" w:hAnsi="Times New Roman" w:cs="Times New Roman"/>
                <w:b/>
                <w:bCs/>
                <w:sz w:val="20"/>
                <w:szCs w:val="20"/>
                <w:lang w:val="it-IT"/>
              </w:rPr>
              <w:t xml:space="preserve"> </w:t>
            </w:r>
            <w:proofErr w:type="spellStart"/>
            <w:r w:rsidRPr="00D05223">
              <w:rPr>
                <w:rFonts w:ascii="Times New Roman" w:eastAsia="Times New Roman" w:hAnsi="Times New Roman" w:cs="Times New Roman"/>
                <w:b/>
                <w:bCs/>
                <w:sz w:val="20"/>
                <w:szCs w:val="20"/>
                <w:lang w:val="it-IT"/>
              </w:rPr>
              <w:t>syndrome</w:t>
            </w:r>
            <w:proofErr w:type="spellEnd"/>
          </w:p>
          <w:p w14:paraId="05713071" w14:textId="21C5D29C" w:rsidR="009675B5" w:rsidRPr="00D05223" w:rsidRDefault="009675B5" w:rsidP="7DA209DF">
            <w:pPr>
              <w:spacing w:after="0"/>
              <w:jc w:val="both"/>
              <w:rPr>
                <w:rFonts w:ascii="Times New Roman" w:eastAsia="Times New Roman" w:hAnsi="Times New Roman" w:cs="Times New Roman"/>
                <w:b/>
                <w:bCs/>
                <w:sz w:val="20"/>
                <w:szCs w:val="20"/>
                <w:lang w:val="it-IT"/>
              </w:rPr>
            </w:pPr>
            <w:r w:rsidRPr="00D05223">
              <w:rPr>
                <w:rFonts w:ascii="Times New Roman" w:eastAsia="Times New Roman" w:hAnsi="Times New Roman" w:cs="Times New Roman"/>
                <w:b/>
                <w:bCs/>
                <w:sz w:val="20"/>
                <w:szCs w:val="20"/>
                <w:lang w:val="it-IT"/>
              </w:rPr>
              <w:t>(n = 134</w:t>
            </w:r>
            <w:r w:rsidR="00B91E4C">
              <w:rPr>
                <w:rFonts w:ascii="Times New Roman" w:eastAsia="Times New Roman" w:hAnsi="Times New Roman" w:cs="Times New Roman"/>
                <w:b/>
                <w:bCs/>
                <w:sz w:val="20"/>
                <w:szCs w:val="20"/>
                <w:lang w:val="it-IT"/>
              </w:rPr>
              <w:t>0</w:t>
            </w:r>
            <w:r w:rsidRPr="00D05223">
              <w:rPr>
                <w:rFonts w:ascii="Times New Roman" w:eastAsia="Times New Roman" w:hAnsi="Times New Roman" w:cs="Times New Roman"/>
                <w:b/>
                <w:bCs/>
                <w:sz w:val="20"/>
                <w:szCs w:val="20"/>
                <w:lang w:val="it-IT"/>
              </w:rPr>
              <w:t>)</w:t>
            </w:r>
          </w:p>
        </w:tc>
        <w:tc>
          <w:tcPr>
            <w:tcW w:w="3118" w:type="dxa"/>
            <w:tcBorders>
              <w:top w:val="single" w:sz="4" w:space="0" w:color="auto"/>
              <w:bottom w:val="single" w:sz="4" w:space="0" w:color="auto"/>
            </w:tcBorders>
          </w:tcPr>
          <w:p w14:paraId="625C033D" w14:textId="4FA4E27C" w:rsidR="009675B5" w:rsidRPr="00354D9D" w:rsidRDefault="009675B5" w:rsidP="7DA209DF">
            <w:pPr>
              <w:spacing w:after="0"/>
              <w:jc w:val="both"/>
              <w:rPr>
                <w:rFonts w:ascii="Times New Roman" w:eastAsia="Times New Roman" w:hAnsi="Times New Roman" w:cs="Times New Roman"/>
                <w:b/>
                <w:bCs/>
                <w:sz w:val="20"/>
                <w:szCs w:val="20"/>
                <w:lang w:val="it-IT"/>
              </w:rPr>
            </w:pPr>
            <w:proofErr w:type="spellStart"/>
            <w:r w:rsidRPr="7DA209DF">
              <w:rPr>
                <w:rFonts w:ascii="Times New Roman" w:eastAsia="Times New Roman" w:hAnsi="Times New Roman" w:cs="Times New Roman"/>
                <w:b/>
                <w:bCs/>
                <w:sz w:val="20"/>
                <w:szCs w:val="20"/>
                <w:lang w:val="it-IT"/>
              </w:rPr>
              <w:t>Remitting</w:t>
            </w:r>
            <w:proofErr w:type="spellEnd"/>
            <w:r w:rsidRPr="7DA209DF">
              <w:rPr>
                <w:rFonts w:ascii="Times New Roman" w:eastAsia="Times New Roman" w:hAnsi="Times New Roman" w:cs="Times New Roman"/>
                <w:b/>
                <w:bCs/>
                <w:sz w:val="20"/>
                <w:szCs w:val="20"/>
                <w:lang w:val="it-IT"/>
              </w:rPr>
              <w:t xml:space="preserve"> </w:t>
            </w:r>
            <w:proofErr w:type="spellStart"/>
            <w:r w:rsidRPr="7DA209DF">
              <w:rPr>
                <w:rFonts w:ascii="Times New Roman" w:eastAsia="Times New Roman" w:hAnsi="Times New Roman" w:cs="Times New Roman"/>
                <w:b/>
                <w:bCs/>
                <w:sz w:val="20"/>
                <w:szCs w:val="20"/>
                <w:lang w:val="it-IT"/>
              </w:rPr>
              <w:t>metabolic</w:t>
            </w:r>
            <w:proofErr w:type="spellEnd"/>
            <w:r w:rsidRPr="7DA209DF">
              <w:rPr>
                <w:rFonts w:ascii="Times New Roman" w:eastAsia="Times New Roman" w:hAnsi="Times New Roman" w:cs="Times New Roman"/>
                <w:b/>
                <w:bCs/>
                <w:sz w:val="20"/>
                <w:szCs w:val="20"/>
                <w:lang w:val="it-IT"/>
              </w:rPr>
              <w:t xml:space="preserve"> </w:t>
            </w:r>
            <w:proofErr w:type="spellStart"/>
            <w:r w:rsidRPr="7DA209DF">
              <w:rPr>
                <w:rFonts w:ascii="Times New Roman" w:eastAsia="Times New Roman" w:hAnsi="Times New Roman" w:cs="Times New Roman"/>
                <w:b/>
                <w:bCs/>
                <w:sz w:val="20"/>
                <w:szCs w:val="20"/>
                <w:lang w:val="it-IT"/>
              </w:rPr>
              <w:t>syndrome</w:t>
            </w:r>
            <w:proofErr w:type="spellEnd"/>
          </w:p>
          <w:p w14:paraId="7EF53118" w14:textId="2A174736" w:rsidR="009675B5" w:rsidRPr="00354D9D" w:rsidRDefault="009675B5" w:rsidP="7DA209DF">
            <w:pPr>
              <w:spacing w:after="0"/>
              <w:jc w:val="both"/>
              <w:rPr>
                <w:rFonts w:ascii="Times New Roman" w:eastAsia="Times New Roman" w:hAnsi="Times New Roman" w:cs="Times New Roman"/>
                <w:b/>
                <w:bCs/>
                <w:sz w:val="20"/>
                <w:szCs w:val="20"/>
                <w:lang w:val="it-IT"/>
              </w:rPr>
            </w:pPr>
            <w:r w:rsidRPr="7DA209DF">
              <w:rPr>
                <w:rFonts w:ascii="Times New Roman" w:eastAsia="Times New Roman" w:hAnsi="Times New Roman" w:cs="Times New Roman"/>
                <w:b/>
                <w:bCs/>
                <w:sz w:val="20"/>
                <w:szCs w:val="20"/>
                <w:lang w:val="it-IT"/>
              </w:rPr>
              <w:t>(n = 82</w:t>
            </w:r>
            <w:r w:rsidR="00B91E4C">
              <w:rPr>
                <w:rFonts w:ascii="Times New Roman" w:eastAsia="Times New Roman" w:hAnsi="Times New Roman" w:cs="Times New Roman"/>
                <w:b/>
                <w:bCs/>
                <w:sz w:val="20"/>
                <w:szCs w:val="20"/>
                <w:lang w:val="it-IT"/>
              </w:rPr>
              <w:t>5</w:t>
            </w:r>
            <w:r w:rsidRPr="7DA209DF">
              <w:rPr>
                <w:rFonts w:ascii="Times New Roman" w:eastAsia="Times New Roman" w:hAnsi="Times New Roman" w:cs="Times New Roman"/>
                <w:b/>
                <w:bCs/>
                <w:sz w:val="20"/>
                <w:szCs w:val="20"/>
                <w:lang w:val="it-IT"/>
              </w:rPr>
              <w:t>)</w:t>
            </w:r>
          </w:p>
        </w:tc>
        <w:tc>
          <w:tcPr>
            <w:tcW w:w="3119" w:type="dxa"/>
            <w:tcBorders>
              <w:top w:val="single" w:sz="4" w:space="0" w:color="auto"/>
              <w:bottom w:val="single" w:sz="4" w:space="0" w:color="auto"/>
            </w:tcBorders>
          </w:tcPr>
          <w:p w14:paraId="1F69622D" w14:textId="77777777" w:rsidR="009675B5" w:rsidRPr="001E2B18" w:rsidRDefault="009675B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Persistent metabolic syndrome</w:t>
            </w:r>
          </w:p>
          <w:p w14:paraId="28E826F3" w14:textId="112ED6AE"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(n = 158</w:t>
            </w:r>
            <w:r w:rsidR="00B91E4C">
              <w:rPr>
                <w:rFonts w:ascii="Times New Roman" w:eastAsia="Times New Roman" w:hAnsi="Times New Roman" w:cs="Times New Roman"/>
                <w:b/>
                <w:bCs/>
                <w:sz w:val="20"/>
                <w:szCs w:val="20"/>
                <w:lang w:val="en-US"/>
              </w:rPr>
              <w:t>1</w:t>
            </w:r>
            <w:r w:rsidRPr="7DA209DF">
              <w:rPr>
                <w:rFonts w:ascii="Times New Roman" w:eastAsia="Times New Roman" w:hAnsi="Times New Roman" w:cs="Times New Roman"/>
                <w:b/>
                <w:bCs/>
                <w:sz w:val="20"/>
                <w:szCs w:val="20"/>
                <w:lang w:val="en-US"/>
              </w:rPr>
              <w:t>)</w:t>
            </w:r>
          </w:p>
        </w:tc>
      </w:tr>
      <w:tr w:rsidR="009675B5" w:rsidRPr="001E2B18" w14:paraId="3455D2A2" w14:textId="77777777" w:rsidTr="7DA209DF">
        <w:tc>
          <w:tcPr>
            <w:tcW w:w="3119" w:type="dxa"/>
            <w:tcBorders>
              <w:top w:val="single" w:sz="4" w:space="0" w:color="auto"/>
            </w:tcBorders>
          </w:tcPr>
          <w:p w14:paraId="1028E15F" w14:textId="2A1F49B5"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rPr>
              <w:t xml:space="preserve">Waist circumference </w:t>
            </w:r>
          </w:p>
        </w:tc>
        <w:tc>
          <w:tcPr>
            <w:tcW w:w="2779" w:type="dxa"/>
            <w:tcBorders>
              <w:top w:val="single" w:sz="4" w:space="0" w:color="auto"/>
            </w:tcBorders>
          </w:tcPr>
          <w:p w14:paraId="0B5AA80C" w14:textId="34C65E72" w:rsidR="009675B5" w:rsidRPr="00EC4A07" w:rsidRDefault="009675B5" w:rsidP="7DA209DF">
            <w:pPr>
              <w:spacing w:after="0"/>
              <w:jc w:val="both"/>
              <w:rPr>
                <w:rFonts w:ascii="Times New Roman" w:eastAsia="Times New Roman" w:hAnsi="Times New Roman" w:cs="Times New Roman"/>
                <w:sz w:val="20"/>
                <w:szCs w:val="20"/>
                <w:lang w:val="en-US"/>
              </w:rPr>
            </w:pPr>
            <w:r w:rsidRPr="006124A3">
              <w:rPr>
                <w:rFonts w:ascii="Times New Roman" w:eastAsia="Times New Roman" w:hAnsi="Times New Roman" w:cs="Times New Roman"/>
                <w:sz w:val="20"/>
                <w:szCs w:val="20"/>
                <w:lang w:val="en-US"/>
              </w:rPr>
              <w:t>323</w:t>
            </w:r>
            <w:r w:rsidR="00CD37FD" w:rsidRPr="006124A3">
              <w:rPr>
                <w:rFonts w:ascii="Times New Roman" w:eastAsia="Times New Roman" w:hAnsi="Times New Roman" w:cs="Times New Roman"/>
                <w:sz w:val="20"/>
                <w:szCs w:val="20"/>
                <w:lang w:val="en-US"/>
              </w:rPr>
              <w:t>2</w:t>
            </w:r>
            <w:r w:rsidRPr="7DA209DF">
              <w:rPr>
                <w:rFonts w:ascii="Times New Roman" w:eastAsia="Times New Roman" w:hAnsi="Times New Roman" w:cs="Times New Roman"/>
                <w:sz w:val="20"/>
                <w:szCs w:val="20"/>
                <w:lang w:val="en-US"/>
              </w:rPr>
              <w:t xml:space="preserve"> (29.8%)</w:t>
            </w:r>
          </w:p>
        </w:tc>
        <w:tc>
          <w:tcPr>
            <w:tcW w:w="3033" w:type="dxa"/>
            <w:tcBorders>
              <w:top w:val="single" w:sz="4" w:space="0" w:color="auto"/>
            </w:tcBorders>
          </w:tcPr>
          <w:p w14:paraId="2FED801E" w14:textId="7334B966" w:rsidR="009675B5" w:rsidRPr="00EC4A07" w:rsidRDefault="009675B5" w:rsidP="7DA209DF">
            <w:pPr>
              <w:spacing w:after="0"/>
              <w:jc w:val="both"/>
              <w:rPr>
                <w:rFonts w:ascii="Times New Roman" w:eastAsia="Times New Roman" w:hAnsi="Times New Roman" w:cs="Times New Roman"/>
                <w:sz w:val="20"/>
                <w:szCs w:val="20"/>
                <w:lang w:val="en-US"/>
              </w:rPr>
            </w:pPr>
            <w:r w:rsidRPr="00255AC1">
              <w:rPr>
                <w:rFonts w:ascii="Times New Roman" w:eastAsia="Times New Roman" w:hAnsi="Times New Roman" w:cs="Times New Roman"/>
                <w:sz w:val="20"/>
                <w:szCs w:val="20"/>
                <w:lang w:val="en-US"/>
              </w:rPr>
              <w:t>11</w:t>
            </w:r>
            <w:r w:rsidR="00656B03" w:rsidRPr="00255AC1">
              <w:rPr>
                <w:rFonts w:ascii="Times New Roman" w:eastAsia="Times New Roman" w:hAnsi="Times New Roman" w:cs="Times New Roman"/>
                <w:sz w:val="20"/>
                <w:szCs w:val="20"/>
                <w:lang w:val="en-US"/>
              </w:rPr>
              <w:t>07</w:t>
            </w:r>
            <w:r w:rsidRPr="7DA209DF">
              <w:rPr>
                <w:rFonts w:ascii="Times New Roman" w:eastAsia="Times New Roman" w:hAnsi="Times New Roman" w:cs="Times New Roman"/>
                <w:sz w:val="20"/>
                <w:szCs w:val="20"/>
                <w:lang w:val="en-US"/>
              </w:rPr>
              <w:t xml:space="preserve"> (82.</w:t>
            </w:r>
            <w:r w:rsidR="00656B03" w:rsidRPr="00255AC1">
              <w:rPr>
                <w:rFonts w:ascii="Times New Roman" w:eastAsia="Times New Roman" w:hAnsi="Times New Roman" w:cs="Times New Roman"/>
                <w:sz w:val="20"/>
                <w:szCs w:val="20"/>
                <w:lang w:val="en-US"/>
              </w:rPr>
              <w:t>6</w:t>
            </w:r>
            <w:r w:rsidRPr="7DA209DF">
              <w:rPr>
                <w:rFonts w:ascii="Times New Roman" w:eastAsia="Times New Roman" w:hAnsi="Times New Roman" w:cs="Times New Roman"/>
                <w:sz w:val="20"/>
                <w:szCs w:val="20"/>
                <w:lang w:val="en-US"/>
              </w:rPr>
              <w:t>%)</w:t>
            </w:r>
          </w:p>
        </w:tc>
        <w:tc>
          <w:tcPr>
            <w:tcW w:w="3118" w:type="dxa"/>
            <w:tcBorders>
              <w:top w:val="single" w:sz="4" w:space="0" w:color="auto"/>
            </w:tcBorders>
          </w:tcPr>
          <w:p w14:paraId="4558DBBC" w14:textId="223D30C3" w:rsidR="009675B5" w:rsidRPr="00EC4A07" w:rsidRDefault="009675B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458 (55.</w:t>
            </w:r>
            <w:r w:rsidR="00953A8A" w:rsidRPr="00F27456">
              <w:rPr>
                <w:rFonts w:ascii="Times New Roman" w:eastAsia="Times New Roman" w:hAnsi="Times New Roman" w:cs="Times New Roman"/>
                <w:sz w:val="20"/>
                <w:szCs w:val="20"/>
                <w:lang w:val="en-US"/>
              </w:rPr>
              <w:t>5</w:t>
            </w:r>
            <w:r w:rsidRPr="7DA209DF">
              <w:rPr>
                <w:rFonts w:ascii="Times New Roman" w:eastAsia="Times New Roman" w:hAnsi="Times New Roman" w:cs="Times New Roman"/>
                <w:sz w:val="20"/>
                <w:szCs w:val="20"/>
                <w:lang w:val="en-US"/>
              </w:rPr>
              <w:t>%)</w:t>
            </w:r>
          </w:p>
        </w:tc>
        <w:tc>
          <w:tcPr>
            <w:tcW w:w="3119" w:type="dxa"/>
            <w:tcBorders>
              <w:top w:val="single" w:sz="4" w:space="0" w:color="auto"/>
            </w:tcBorders>
          </w:tcPr>
          <w:p w14:paraId="7CF29728" w14:textId="49D8C10F" w:rsidR="009675B5" w:rsidRPr="00EC4A07" w:rsidRDefault="009675B5" w:rsidP="7DA209DF">
            <w:pPr>
              <w:spacing w:after="0"/>
              <w:jc w:val="both"/>
              <w:rPr>
                <w:rFonts w:ascii="Times New Roman" w:eastAsia="Times New Roman" w:hAnsi="Times New Roman" w:cs="Times New Roman"/>
                <w:sz w:val="20"/>
                <w:szCs w:val="20"/>
                <w:lang w:val="en-US"/>
              </w:rPr>
            </w:pPr>
            <w:r w:rsidRPr="00F15229">
              <w:rPr>
                <w:rFonts w:ascii="Times New Roman" w:eastAsia="Times New Roman" w:hAnsi="Times New Roman" w:cs="Times New Roman"/>
                <w:sz w:val="20"/>
                <w:szCs w:val="20"/>
                <w:lang w:val="en-US"/>
              </w:rPr>
              <w:t>141</w:t>
            </w:r>
            <w:r w:rsidR="008D61CE" w:rsidRPr="00F15229">
              <w:rPr>
                <w:rFonts w:ascii="Times New Roman" w:eastAsia="Times New Roman" w:hAnsi="Times New Roman" w:cs="Times New Roman"/>
                <w:sz w:val="20"/>
                <w:szCs w:val="20"/>
                <w:lang w:val="en-US"/>
              </w:rPr>
              <w:t>8</w:t>
            </w:r>
            <w:r w:rsidRPr="7DA209DF">
              <w:rPr>
                <w:rFonts w:ascii="Times New Roman" w:eastAsia="Times New Roman" w:hAnsi="Times New Roman" w:cs="Times New Roman"/>
                <w:sz w:val="20"/>
                <w:szCs w:val="20"/>
                <w:lang w:val="en-US"/>
              </w:rPr>
              <w:t xml:space="preserve"> (89.7%)</w:t>
            </w:r>
          </w:p>
        </w:tc>
      </w:tr>
      <w:tr w:rsidR="009675B5" w:rsidRPr="001E2B18" w14:paraId="1AD948E7" w14:textId="77777777" w:rsidTr="7DA209DF">
        <w:tc>
          <w:tcPr>
            <w:tcW w:w="3119" w:type="dxa"/>
          </w:tcPr>
          <w:p w14:paraId="5B7E51A0" w14:textId="06236C4A" w:rsidR="009675B5" w:rsidRPr="001E2B18" w:rsidRDefault="009675B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 xml:space="preserve">Triglycerides </w:t>
            </w:r>
          </w:p>
        </w:tc>
        <w:tc>
          <w:tcPr>
            <w:tcW w:w="2779" w:type="dxa"/>
          </w:tcPr>
          <w:p w14:paraId="180E553C" w14:textId="5213520E" w:rsidR="009675B5" w:rsidRPr="00EC4A07" w:rsidRDefault="009675B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762 (7.0%)</w:t>
            </w:r>
          </w:p>
        </w:tc>
        <w:tc>
          <w:tcPr>
            <w:tcW w:w="3033" w:type="dxa"/>
          </w:tcPr>
          <w:p w14:paraId="78E8A261" w14:textId="299BB868" w:rsidR="009675B5" w:rsidRPr="00EC4A07" w:rsidRDefault="009675B5" w:rsidP="7DA209DF">
            <w:pPr>
              <w:spacing w:after="0"/>
              <w:jc w:val="both"/>
              <w:rPr>
                <w:rFonts w:ascii="Times New Roman" w:eastAsia="Times New Roman" w:hAnsi="Times New Roman" w:cs="Times New Roman"/>
                <w:sz w:val="20"/>
                <w:szCs w:val="20"/>
              </w:rPr>
            </w:pPr>
            <w:r w:rsidRPr="00255AC1">
              <w:rPr>
                <w:rFonts w:ascii="Times New Roman" w:eastAsia="Times New Roman" w:hAnsi="Times New Roman" w:cs="Times New Roman"/>
                <w:sz w:val="20"/>
                <w:szCs w:val="20"/>
                <w:lang w:val="en-US"/>
              </w:rPr>
              <w:t>80</w:t>
            </w:r>
            <w:r w:rsidR="00656B03" w:rsidRPr="00255AC1">
              <w:rPr>
                <w:rFonts w:ascii="Times New Roman" w:eastAsia="Times New Roman" w:hAnsi="Times New Roman" w:cs="Times New Roman"/>
                <w:sz w:val="20"/>
                <w:szCs w:val="20"/>
                <w:lang w:val="en-US"/>
              </w:rPr>
              <w:t>4</w:t>
            </w:r>
            <w:r w:rsidRPr="00255AC1">
              <w:rPr>
                <w:rFonts w:ascii="Times New Roman" w:eastAsia="Times New Roman" w:hAnsi="Times New Roman" w:cs="Times New Roman"/>
                <w:sz w:val="20"/>
                <w:szCs w:val="20"/>
                <w:lang w:val="en-US"/>
              </w:rPr>
              <w:t xml:space="preserve"> (</w:t>
            </w:r>
            <w:r w:rsidR="00656B03" w:rsidRPr="00255AC1">
              <w:rPr>
                <w:rFonts w:ascii="Times New Roman" w:eastAsia="Times New Roman" w:hAnsi="Times New Roman" w:cs="Times New Roman"/>
                <w:sz w:val="20"/>
                <w:szCs w:val="20"/>
                <w:lang w:val="en-US"/>
              </w:rPr>
              <w:t>60.0</w:t>
            </w:r>
            <w:r w:rsidRPr="00255AC1">
              <w:rPr>
                <w:rFonts w:ascii="Times New Roman" w:eastAsia="Times New Roman" w:hAnsi="Times New Roman" w:cs="Times New Roman"/>
                <w:sz w:val="20"/>
                <w:szCs w:val="20"/>
                <w:lang w:val="en-US"/>
              </w:rPr>
              <w:t>%)</w:t>
            </w:r>
          </w:p>
        </w:tc>
        <w:tc>
          <w:tcPr>
            <w:tcW w:w="3118" w:type="dxa"/>
          </w:tcPr>
          <w:p w14:paraId="0FAA5D4D" w14:textId="347D7854" w:rsidR="009675B5" w:rsidRPr="00390392" w:rsidRDefault="00053726" w:rsidP="7DA209DF">
            <w:pPr>
              <w:spacing w:after="0"/>
              <w:jc w:val="both"/>
              <w:rPr>
                <w:rFonts w:ascii="Times New Roman" w:eastAsia="Times New Roman" w:hAnsi="Times New Roman" w:cs="Times New Roman"/>
                <w:sz w:val="20"/>
                <w:szCs w:val="20"/>
              </w:rPr>
            </w:pPr>
            <w:r w:rsidRPr="00390392">
              <w:rPr>
                <w:rFonts w:ascii="Times New Roman" w:eastAsia="Times New Roman" w:hAnsi="Times New Roman" w:cs="Times New Roman"/>
                <w:sz w:val="20"/>
                <w:szCs w:val="20"/>
                <w:lang w:val="en-US"/>
              </w:rPr>
              <w:t xml:space="preserve">147 (17.8%) </w:t>
            </w:r>
          </w:p>
        </w:tc>
        <w:tc>
          <w:tcPr>
            <w:tcW w:w="3119" w:type="dxa"/>
          </w:tcPr>
          <w:p w14:paraId="15CA0268" w14:textId="6F14684C" w:rsidR="009675B5" w:rsidRPr="00EC4A07" w:rsidRDefault="009675B5" w:rsidP="7DA209DF">
            <w:pPr>
              <w:spacing w:after="0"/>
              <w:jc w:val="both"/>
              <w:rPr>
                <w:rFonts w:ascii="Times New Roman" w:eastAsia="Times New Roman" w:hAnsi="Times New Roman" w:cs="Times New Roman"/>
                <w:sz w:val="20"/>
                <w:szCs w:val="20"/>
                <w:lang w:val="en-US"/>
              </w:rPr>
            </w:pPr>
            <w:r w:rsidRPr="7DA209DF">
              <w:rPr>
                <w:rFonts w:ascii="Times New Roman" w:eastAsia="Times New Roman" w:hAnsi="Times New Roman" w:cs="Times New Roman"/>
                <w:sz w:val="20"/>
                <w:szCs w:val="20"/>
                <w:lang w:val="en-US"/>
              </w:rPr>
              <w:t>1002 (63.</w:t>
            </w:r>
            <w:r w:rsidR="00F4515D" w:rsidRPr="00F15229">
              <w:rPr>
                <w:rFonts w:ascii="Times New Roman" w:eastAsia="Times New Roman" w:hAnsi="Times New Roman" w:cs="Times New Roman"/>
                <w:sz w:val="20"/>
                <w:szCs w:val="20"/>
                <w:lang w:val="en-US"/>
              </w:rPr>
              <w:t>4</w:t>
            </w:r>
            <w:r w:rsidRPr="7DA209DF">
              <w:rPr>
                <w:rFonts w:ascii="Times New Roman" w:eastAsia="Times New Roman" w:hAnsi="Times New Roman" w:cs="Times New Roman"/>
                <w:sz w:val="20"/>
                <w:szCs w:val="20"/>
                <w:lang w:val="en-US"/>
              </w:rPr>
              <w:t>%)</w:t>
            </w:r>
          </w:p>
        </w:tc>
      </w:tr>
      <w:tr w:rsidR="009675B5" w:rsidRPr="001E2B18" w14:paraId="3EC6D33B" w14:textId="77777777" w:rsidTr="7DA209DF">
        <w:tc>
          <w:tcPr>
            <w:tcW w:w="3119" w:type="dxa"/>
          </w:tcPr>
          <w:p w14:paraId="1CCE80AA" w14:textId="17FDFA99" w:rsidR="009675B5" w:rsidRPr="001E2B18" w:rsidRDefault="009675B5" w:rsidP="7DA209DF">
            <w:pPr>
              <w:spacing w:after="0"/>
              <w:jc w:val="both"/>
              <w:rPr>
                <w:rFonts w:ascii="Times New Roman" w:eastAsia="Times New Roman" w:hAnsi="Times New Roman" w:cs="Times New Roman"/>
                <w:b/>
                <w:bCs/>
                <w:sz w:val="20"/>
                <w:szCs w:val="20"/>
              </w:rPr>
            </w:pPr>
            <w:r w:rsidRPr="7DA209DF">
              <w:rPr>
                <w:rFonts w:ascii="Times New Roman" w:eastAsia="Times New Roman" w:hAnsi="Times New Roman" w:cs="Times New Roman"/>
                <w:b/>
                <w:bCs/>
                <w:sz w:val="20"/>
                <w:szCs w:val="20"/>
                <w:lang w:val="en-US"/>
              </w:rPr>
              <w:t>Plasma high-density lipoprotein</w:t>
            </w:r>
            <w:r w:rsidRPr="7DA209DF">
              <w:rPr>
                <w:rFonts w:ascii="Times New Roman" w:eastAsia="Times New Roman" w:hAnsi="Times New Roman" w:cs="Times New Roman"/>
                <w:b/>
                <w:bCs/>
                <w:sz w:val="20"/>
                <w:szCs w:val="20"/>
              </w:rPr>
              <w:t xml:space="preserve"> </w:t>
            </w:r>
          </w:p>
        </w:tc>
        <w:tc>
          <w:tcPr>
            <w:tcW w:w="2779" w:type="dxa"/>
          </w:tcPr>
          <w:p w14:paraId="392ABCD2" w14:textId="4F111DAF"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rPr>
              <w:t xml:space="preserve">303 </w:t>
            </w:r>
            <w:r w:rsidRPr="7DA209DF">
              <w:rPr>
                <w:rFonts w:ascii="Times New Roman" w:eastAsia="Times New Roman" w:hAnsi="Times New Roman" w:cs="Times New Roman"/>
                <w:sz w:val="20"/>
                <w:szCs w:val="20"/>
                <w:lang w:val="en-US"/>
              </w:rPr>
              <w:t>(2.8%)</w:t>
            </w:r>
          </w:p>
        </w:tc>
        <w:tc>
          <w:tcPr>
            <w:tcW w:w="3033" w:type="dxa"/>
          </w:tcPr>
          <w:p w14:paraId="379A8D92" w14:textId="26DC95EE" w:rsidR="009675B5" w:rsidRPr="00EC4A07" w:rsidRDefault="009675B5" w:rsidP="7DA209DF">
            <w:pPr>
              <w:spacing w:after="0"/>
              <w:jc w:val="both"/>
              <w:rPr>
                <w:rFonts w:ascii="Times New Roman" w:eastAsia="Times New Roman" w:hAnsi="Times New Roman" w:cs="Times New Roman"/>
                <w:sz w:val="20"/>
                <w:szCs w:val="20"/>
              </w:rPr>
            </w:pPr>
            <w:r w:rsidRPr="00255AC1">
              <w:rPr>
                <w:rFonts w:ascii="Times New Roman" w:eastAsia="Times New Roman" w:hAnsi="Times New Roman" w:cs="Times New Roman"/>
                <w:sz w:val="20"/>
                <w:szCs w:val="20"/>
              </w:rPr>
              <w:t>46</w:t>
            </w:r>
            <w:r w:rsidR="00CE5545" w:rsidRPr="00255AC1">
              <w:rPr>
                <w:rFonts w:ascii="Times New Roman" w:eastAsia="Times New Roman" w:hAnsi="Times New Roman" w:cs="Times New Roman"/>
                <w:sz w:val="20"/>
                <w:szCs w:val="20"/>
              </w:rPr>
              <w:t>5</w:t>
            </w:r>
            <w:r w:rsidRPr="7DA209DF">
              <w:rPr>
                <w:rFonts w:ascii="Times New Roman" w:eastAsia="Times New Roman" w:hAnsi="Times New Roman" w:cs="Times New Roman"/>
                <w:sz w:val="20"/>
                <w:szCs w:val="20"/>
              </w:rPr>
              <w:t xml:space="preserve"> </w:t>
            </w:r>
            <w:r w:rsidRPr="7DA209DF">
              <w:rPr>
                <w:rFonts w:ascii="Times New Roman" w:eastAsia="Times New Roman" w:hAnsi="Times New Roman" w:cs="Times New Roman"/>
                <w:sz w:val="20"/>
                <w:szCs w:val="20"/>
                <w:lang w:val="en-US"/>
              </w:rPr>
              <w:t>(34.7%)</w:t>
            </w:r>
          </w:p>
        </w:tc>
        <w:tc>
          <w:tcPr>
            <w:tcW w:w="3118" w:type="dxa"/>
          </w:tcPr>
          <w:p w14:paraId="3F35E63E" w14:textId="27D0FC08"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rPr>
              <w:t xml:space="preserve">71 </w:t>
            </w:r>
            <w:r w:rsidRPr="7DA209DF">
              <w:rPr>
                <w:rFonts w:ascii="Times New Roman" w:eastAsia="Times New Roman" w:hAnsi="Times New Roman" w:cs="Times New Roman"/>
                <w:sz w:val="20"/>
                <w:szCs w:val="20"/>
                <w:lang w:val="en-US"/>
              </w:rPr>
              <w:t>(8.6%)</w:t>
            </w:r>
          </w:p>
        </w:tc>
        <w:tc>
          <w:tcPr>
            <w:tcW w:w="3119" w:type="dxa"/>
          </w:tcPr>
          <w:p w14:paraId="11CEA7F3" w14:textId="79653115"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rPr>
              <w:t xml:space="preserve">757 </w:t>
            </w:r>
            <w:r w:rsidRPr="7DA209DF">
              <w:rPr>
                <w:rFonts w:ascii="Times New Roman" w:eastAsia="Times New Roman" w:hAnsi="Times New Roman" w:cs="Times New Roman"/>
                <w:sz w:val="20"/>
                <w:szCs w:val="20"/>
                <w:lang w:val="en-US"/>
              </w:rPr>
              <w:t>(47.9%)</w:t>
            </w:r>
          </w:p>
        </w:tc>
      </w:tr>
      <w:tr w:rsidR="009675B5" w:rsidRPr="001E2B18" w14:paraId="5E23E181" w14:textId="77777777" w:rsidTr="7DA209DF">
        <w:tc>
          <w:tcPr>
            <w:tcW w:w="3119" w:type="dxa"/>
          </w:tcPr>
          <w:p w14:paraId="6CA26768" w14:textId="4B220B90" w:rsidR="009675B5" w:rsidRPr="001E2B18" w:rsidRDefault="009675B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 xml:space="preserve">Fasting glucose </w:t>
            </w:r>
          </w:p>
        </w:tc>
        <w:tc>
          <w:tcPr>
            <w:tcW w:w="2779" w:type="dxa"/>
          </w:tcPr>
          <w:p w14:paraId="2D65ECFB" w14:textId="4C661756" w:rsidR="009675B5" w:rsidRPr="00EC4A07" w:rsidRDefault="009675B5" w:rsidP="7DA209DF">
            <w:pPr>
              <w:spacing w:after="0"/>
              <w:jc w:val="both"/>
              <w:rPr>
                <w:rFonts w:ascii="Times New Roman" w:eastAsia="Times New Roman" w:hAnsi="Times New Roman" w:cs="Times New Roman"/>
                <w:sz w:val="20"/>
                <w:szCs w:val="20"/>
                <w:lang w:val="en-US"/>
              </w:rPr>
            </w:pPr>
            <w:r w:rsidRPr="006124A3">
              <w:rPr>
                <w:rFonts w:ascii="Times New Roman" w:eastAsia="Times New Roman" w:hAnsi="Times New Roman" w:cs="Times New Roman"/>
                <w:sz w:val="20"/>
                <w:szCs w:val="20"/>
                <w:lang w:val="en-US"/>
              </w:rPr>
              <w:t>10</w:t>
            </w:r>
            <w:r w:rsidR="00C86C04" w:rsidRPr="006124A3">
              <w:rPr>
                <w:rFonts w:ascii="Times New Roman" w:eastAsia="Times New Roman" w:hAnsi="Times New Roman" w:cs="Times New Roman"/>
                <w:sz w:val="20"/>
                <w:szCs w:val="20"/>
                <w:lang w:val="en-US"/>
              </w:rPr>
              <w:t>39</w:t>
            </w:r>
            <w:r w:rsidRPr="7DA209DF">
              <w:rPr>
                <w:rFonts w:ascii="Times New Roman" w:eastAsia="Times New Roman" w:hAnsi="Times New Roman" w:cs="Times New Roman"/>
                <w:sz w:val="20"/>
                <w:szCs w:val="20"/>
                <w:lang w:val="en-US"/>
              </w:rPr>
              <w:t xml:space="preserve"> (9.6%)</w:t>
            </w:r>
          </w:p>
        </w:tc>
        <w:tc>
          <w:tcPr>
            <w:tcW w:w="3033" w:type="dxa"/>
          </w:tcPr>
          <w:p w14:paraId="3A4117C0" w14:textId="4E3EDED3" w:rsidR="009675B5" w:rsidRPr="00EC4A07" w:rsidRDefault="009675B5" w:rsidP="7DA209DF">
            <w:pPr>
              <w:spacing w:after="0"/>
              <w:jc w:val="both"/>
              <w:rPr>
                <w:rFonts w:ascii="Times New Roman" w:eastAsia="Times New Roman" w:hAnsi="Times New Roman" w:cs="Times New Roman"/>
                <w:sz w:val="20"/>
                <w:szCs w:val="20"/>
              </w:rPr>
            </w:pPr>
            <w:r w:rsidRPr="00255AC1">
              <w:rPr>
                <w:rFonts w:ascii="Times New Roman" w:eastAsia="Times New Roman" w:hAnsi="Times New Roman" w:cs="Times New Roman"/>
                <w:sz w:val="20"/>
                <w:szCs w:val="20"/>
                <w:lang w:val="en-US"/>
              </w:rPr>
              <w:t>80</w:t>
            </w:r>
            <w:r w:rsidR="00255AC1" w:rsidRPr="00255AC1">
              <w:rPr>
                <w:rFonts w:ascii="Times New Roman" w:eastAsia="Times New Roman" w:hAnsi="Times New Roman" w:cs="Times New Roman"/>
                <w:sz w:val="20"/>
                <w:szCs w:val="20"/>
                <w:lang w:val="en-US"/>
              </w:rPr>
              <w:t>4</w:t>
            </w:r>
            <w:r w:rsidRPr="00255AC1">
              <w:rPr>
                <w:rFonts w:ascii="Times New Roman" w:eastAsia="Times New Roman" w:hAnsi="Times New Roman" w:cs="Times New Roman"/>
                <w:sz w:val="20"/>
                <w:szCs w:val="20"/>
                <w:lang w:val="en-US"/>
              </w:rPr>
              <w:t xml:space="preserve"> (</w:t>
            </w:r>
            <w:r w:rsidR="00255AC1" w:rsidRPr="00255AC1">
              <w:rPr>
                <w:rFonts w:ascii="Times New Roman" w:eastAsia="Times New Roman" w:hAnsi="Times New Roman" w:cs="Times New Roman"/>
                <w:sz w:val="20"/>
                <w:szCs w:val="20"/>
                <w:lang w:val="en-US"/>
              </w:rPr>
              <w:t>60.0</w:t>
            </w:r>
            <w:r w:rsidRPr="00255AC1">
              <w:rPr>
                <w:rFonts w:ascii="Times New Roman" w:eastAsia="Times New Roman" w:hAnsi="Times New Roman" w:cs="Times New Roman"/>
                <w:sz w:val="20"/>
                <w:szCs w:val="20"/>
                <w:lang w:val="en-US"/>
              </w:rPr>
              <w:t>%)</w:t>
            </w:r>
          </w:p>
        </w:tc>
        <w:tc>
          <w:tcPr>
            <w:tcW w:w="3118" w:type="dxa"/>
          </w:tcPr>
          <w:p w14:paraId="6E38EDEC" w14:textId="0681565B" w:rsidR="009675B5" w:rsidRPr="00EC4A07" w:rsidRDefault="009675B5" w:rsidP="7DA209DF">
            <w:pPr>
              <w:spacing w:after="0"/>
              <w:jc w:val="both"/>
              <w:rPr>
                <w:rFonts w:ascii="Times New Roman" w:eastAsia="Times New Roman" w:hAnsi="Times New Roman" w:cs="Times New Roman"/>
                <w:sz w:val="20"/>
                <w:szCs w:val="20"/>
              </w:rPr>
            </w:pPr>
            <w:r w:rsidRPr="7DA209DF">
              <w:rPr>
                <w:rFonts w:ascii="Times New Roman" w:eastAsia="Times New Roman" w:hAnsi="Times New Roman" w:cs="Times New Roman"/>
                <w:sz w:val="20"/>
                <w:szCs w:val="20"/>
                <w:lang w:val="en-US"/>
              </w:rPr>
              <w:t>213 (25.8%)</w:t>
            </w:r>
          </w:p>
        </w:tc>
        <w:tc>
          <w:tcPr>
            <w:tcW w:w="3119" w:type="dxa"/>
          </w:tcPr>
          <w:p w14:paraId="190C7A63" w14:textId="03B84936" w:rsidR="009675B5" w:rsidRPr="00EC4A07" w:rsidRDefault="009675B5" w:rsidP="7DA209DF">
            <w:pPr>
              <w:spacing w:after="0"/>
              <w:jc w:val="both"/>
              <w:rPr>
                <w:rFonts w:ascii="Times New Roman" w:eastAsia="Times New Roman" w:hAnsi="Times New Roman" w:cs="Times New Roman"/>
                <w:sz w:val="20"/>
                <w:szCs w:val="20"/>
                <w:lang w:val="en-US"/>
              </w:rPr>
            </w:pPr>
            <w:r w:rsidRPr="00F15229">
              <w:rPr>
                <w:rFonts w:ascii="Times New Roman" w:eastAsia="Times New Roman" w:hAnsi="Times New Roman" w:cs="Times New Roman"/>
                <w:sz w:val="20"/>
                <w:szCs w:val="20"/>
                <w:lang w:val="en-US"/>
              </w:rPr>
              <w:t>112</w:t>
            </w:r>
            <w:r w:rsidR="00F15229" w:rsidRPr="00F15229">
              <w:rPr>
                <w:rFonts w:ascii="Times New Roman" w:eastAsia="Times New Roman" w:hAnsi="Times New Roman" w:cs="Times New Roman"/>
                <w:sz w:val="20"/>
                <w:szCs w:val="20"/>
                <w:lang w:val="en-US"/>
              </w:rPr>
              <w:t>1</w:t>
            </w:r>
            <w:r w:rsidRPr="7DA209DF">
              <w:rPr>
                <w:rFonts w:ascii="Times New Roman" w:eastAsia="Times New Roman" w:hAnsi="Times New Roman" w:cs="Times New Roman"/>
                <w:sz w:val="20"/>
                <w:szCs w:val="20"/>
                <w:lang w:val="en-US"/>
              </w:rPr>
              <w:t xml:space="preserve"> (70.9%)</w:t>
            </w:r>
          </w:p>
        </w:tc>
      </w:tr>
      <w:tr w:rsidR="009675B5" w:rsidRPr="001E2B18" w14:paraId="389FF690" w14:textId="77777777" w:rsidTr="7DA209DF">
        <w:tc>
          <w:tcPr>
            <w:tcW w:w="3119" w:type="dxa"/>
            <w:tcBorders>
              <w:bottom w:val="single" w:sz="4" w:space="0" w:color="auto"/>
            </w:tcBorders>
          </w:tcPr>
          <w:p w14:paraId="218EFBE4" w14:textId="119608F0" w:rsidR="009675B5" w:rsidRPr="001E2B18" w:rsidRDefault="009675B5" w:rsidP="7DA209DF">
            <w:pPr>
              <w:spacing w:after="0"/>
              <w:jc w:val="both"/>
              <w:rPr>
                <w:rFonts w:ascii="Times New Roman" w:eastAsia="Times New Roman" w:hAnsi="Times New Roman" w:cs="Times New Roman"/>
                <w:b/>
                <w:bCs/>
                <w:sz w:val="20"/>
                <w:szCs w:val="20"/>
                <w:lang w:val="en-US"/>
              </w:rPr>
            </w:pPr>
            <w:r w:rsidRPr="7DA209DF">
              <w:rPr>
                <w:rFonts w:ascii="Times New Roman" w:eastAsia="Times New Roman" w:hAnsi="Times New Roman" w:cs="Times New Roman"/>
                <w:b/>
                <w:bCs/>
                <w:sz w:val="20"/>
                <w:szCs w:val="20"/>
                <w:lang w:val="en-US"/>
              </w:rPr>
              <w:t xml:space="preserve">Blood pressure </w:t>
            </w:r>
          </w:p>
        </w:tc>
        <w:tc>
          <w:tcPr>
            <w:tcW w:w="2779" w:type="dxa"/>
            <w:tcBorders>
              <w:bottom w:val="single" w:sz="4" w:space="0" w:color="auto"/>
            </w:tcBorders>
          </w:tcPr>
          <w:p w14:paraId="05620E22" w14:textId="5F800C3B" w:rsidR="009675B5" w:rsidRPr="00EC4A07" w:rsidRDefault="009675B5" w:rsidP="7DA209DF">
            <w:pPr>
              <w:spacing w:after="0"/>
              <w:jc w:val="both"/>
              <w:rPr>
                <w:rFonts w:ascii="Times New Roman" w:eastAsia="Times New Roman" w:hAnsi="Times New Roman" w:cs="Times New Roman"/>
                <w:sz w:val="20"/>
                <w:szCs w:val="20"/>
                <w:lang w:val="en-US"/>
              </w:rPr>
            </w:pPr>
            <w:r w:rsidRPr="006124A3">
              <w:rPr>
                <w:rFonts w:ascii="Times New Roman" w:eastAsia="Times New Roman" w:hAnsi="Times New Roman" w:cs="Times New Roman"/>
                <w:sz w:val="20"/>
                <w:szCs w:val="20"/>
                <w:lang w:val="en-US"/>
              </w:rPr>
              <w:t>532</w:t>
            </w:r>
            <w:r w:rsidR="005F1133" w:rsidRPr="006124A3">
              <w:rPr>
                <w:rFonts w:ascii="Times New Roman" w:eastAsia="Times New Roman" w:hAnsi="Times New Roman" w:cs="Times New Roman"/>
                <w:sz w:val="20"/>
                <w:szCs w:val="20"/>
                <w:lang w:val="en-US"/>
              </w:rPr>
              <w:t>4</w:t>
            </w:r>
            <w:r w:rsidRPr="7DA209DF">
              <w:rPr>
                <w:rFonts w:ascii="Times New Roman" w:eastAsia="Times New Roman" w:hAnsi="Times New Roman" w:cs="Times New Roman"/>
                <w:sz w:val="20"/>
                <w:szCs w:val="20"/>
                <w:lang w:val="en-US"/>
              </w:rPr>
              <w:t xml:space="preserve"> (49.0%)</w:t>
            </w:r>
          </w:p>
        </w:tc>
        <w:tc>
          <w:tcPr>
            <w:tcW w:w="3033" w:type="dxa"/>
            <w:tcBorders>
              <w:bottom w:val="single" w:sz="4" w:space="0" w:color="auto"/>
            </w:tcBorders>
          </w:tcPr>
          <w:p w14:paraId="1DC4D996" w14:textId="1133E41C" w:rsidR="009675B5" w:rsidRPr="00EC4A07" w:rsidRDefault="009675B5" w:rsidP="7DA209DF">
            <w:pPr>
              <w:spacing w:after="0"/>
              <w:jc w:val="both"/>
              <w:rPr>
                <w:rFonts w:ascii="Times New Roman" w:eastAsia="Times New Roman" w:hAnsi="Times New Roman" w:cs="Times New Roman"/>
                <w:sz w:val="20"/>
                <w:szCs w:val="20"/>
              </w:rPr>
            </w:pPr>
            <w:r w:rsidRPr="00255AC1">
              <w:rPr>
                <w:rFonts w:ascii="Times New Roman" w:eastAsia="Times New Roman" w:hAnsi="Times New Roman" w:cs="Times New Roman"/>
                <w:sz w:val="20"/>
                <w:szCs w:val="20"/>
                <w:lang w:val="en-US"/>
              </w:rPr>
              <w:t>117</w:t>
            </w:r>
            <w:r w:rsidR="00255AC1" w:rsidRPr="00255AC1">
              <w:rPr>
                <w:rFonts w:ascii="Times New Roman" w:eastAsia="Times New Roman" w:hAnsi="Times New Roman" w:cs="Times New Roman"/>
                <w:sz w:val="20"/>
                <w:szCs w:val="20"/>
                <w:lang w:val="en-US"/>
              </w:rPr>
              <w:t>2</w:t>
            </w:r>
            <w:r w:rsidRPr="7DA209DF">
              <w:rPr>
                <w:rFonts w:ascii="Times New Roman" w:eastAsia="Times New Roman" w:hAnsi="Times New Roman" w:cs="Times New Roman"/>
                <w:sz w:val="20"/>
                <w:szCs w:val="20"/>
                <w:lang w:val="en-US"/>
              </w:rPr>
              <w:t xml:space="preserve"> (87.5%)</w:t>
            </w:r>
          </w:p>
        </w:tc>
        <w:tc>
          <w:tcPr>
            <w:tcW w:w="3118" w:type="dxa"/>
            <w:tcBorders>
              <w:bottom w:val="single" w:sz="4" w:space="0" w:color="auto"/>
            </w:tcBorders>
          </w:tcPr>
          <w:p w14:paraId="23DC21EA" w14:textId="784E4C4F" w:rsidR="009675B5" w:rsidRPr="00EC4A07" w:rsidRDefault="008A2086" w:rsidP="7DA209DF">
            <w:pPr>
              <w:spacing w:after="0"/>
              <w:jc w:val="both"/>
              <w:rPr>
                <w:rFonts w:ascii="Times New Roman" w:eastAsia="Times New Roman" w:hAnsi="Times New Roman" w:cs="Times New Roman"/>
                <w:sz w:val="20"/>
                <w:szCs w:val="20"/>
              </w:rPr>
            </w:pPr>
            <w:r w:rsidRPr="00F27456">
              <w:rPr>
                <w:rFonts w:ascii="Times New Roman" w:eastAsia="Times New Roman" w:hAnsi="Times New Roman" w:cs="Times New Roman"/>
                <w:sz w:val="20"/>
                <w:szCs w:val="20"/>
                <w:lang w:val="en-US"/>
              </w:rPr>
              <w:t>497</w:t>
            </w:r>
            <w:r w:rsidR="009675B5" w:rsidRPr="00F27456">
              <w:rPr>
                <w:rFonts w:ascii="Times New Roman" w:eastAsia="Times New Roman" w:hAnsi="Times New Roman" w:cs="Times New Roman"/>
                <w:sz w:val="20"/>
                <w:szCs w:val="20"/>
                <w:lang w:val="en-US"/>
              </w:rPr>
              <w:t xml:space="preserve"> (</w:t>
            </w:r>
            <w:r w:rsidR="00DF265F" w:rsidRPr="00F27456">
              <w:rPr>
                <w:rFonts w:ascii="Times New Roman" w:eastAsia="Times New Roman" w:hAnsi="Times New Roman" w:cs="Times New Roman"/>
                <w:sz w:val="20"/>
                <w:szCs w:val="20"/>
                <w:lang w:val="en-US"/>
              </w:rPr>
              <w:t>60.</w:t>
            </w:r>
            <w:r w:rsidR="00DA6565">
              <w:rPr>
                <w:rFonts w:ascii="Times New Roman" w:eastAsia="Times New Roman" w:hAnsi="Times New Roman" w:cs="Times New Roman"/>
                <w:sz w:val="20"/>
                <w:szCs w:val="20"/>
                <w:lang w:val="en-US"/>
              </w:rPr>
              <w:t>2</w:t>
            </w:r>
            <w:r w:rsidR="009675B5" w:rsidRPr="00F27456">
              <w:rPr>
                <w:rFonts w:ascii="Times New Roman" w:eastAsia="Times New Roman" w:hAnsi="Times New Roman" w:cs="Times New Roman"/>
                <w:sz w:val="20"/>
                <w:szCs w:val="20"/>
                <w:lang w:val="en-US"/>
              </w:rPr>
              <w:t>%)</w:t>
            </w:r>
          </w:p>
        </w:tc>
        <w:tc>
          <w:tcPr>
            <w:tcW w:w="3119" w:type="dxa"/>
            <w:tcBorders>
              <w:bottom w:val="single" w:sz="4" w:space="0" w:color="auto"/>
            </w:tcBorders>
          </w:tcPr>
          <w:p w14:paraId="4F0DE05A" w14:textId="79F467C4" w:rsidR="009675B5" w:rsidRPr="00EC4A07" w:rsidRDefault="009675B5" w:rsidP="7DA209DF">
            <w:pPr>
              <w:spacing w:after="0"/>
              <w:jc w:val="both"/>
              <w:rPr>
                <w:rFonts w:ascii="Times New Roman" w:eastAsia="Times New Roman" w:hAnsi="Times New Roman" w:cs="Times New Roman"/>
                <w:sz w:val="20"/>
                <w:szCs w:val="20"/>
                <w:lang w:val="en-US"/>
              </w:rPr>
            </w:pPr>
            <w:r w:rsidRPr="00F15229">
              <w:rPr>
                <w:rFonts w:ascii="Times New Roman" w:eastAsia="Times New Roman" w:hAnsi="Times New Roman" w:cs="Times New Roman"/>
                <w:sz w:val="20"/>
                <w:szCs w:val="20"/>
                <w:lang w:val="en-US"/>
              </w:rPr>
              <w:t>138</w:t>
            </w:r>
            <w:r w:rsidR="00F15229" w:rsidRPr="00F15229">
              <w:rPr>
                <w:rFonts w:ascii="Times New Roman" w:eastAsia="Times New Roman" w:hAnsi="Times New Roman" w:cs="Times New Roman"/>
                <w:sz w:val="20"/>
                <w:szCs w:val="20"/>
                <w:lang w:val="en-US"/>
              </w:rPr>
              <w:t>2</w:t>
            </w:r>
            <w:r w:rsidRPr="7DA209DF">
              <w:rPr>
                <w:rFonts w:ascii="Times New Roman" w:eastAsia="Times New Roman" w:hAnsi="Times New Roman" w:cs="Times New Roman"/>
                <w:sz w:val="20"/>
                <w:szCs w:val="20"/>
                <w:lang w:val="en-US"/>
              </w:rPr>
              <w:t xml:space="preserve"> (87.4%)</w:t>
            </w:r>
          </w:p>
        </w:tc>
      </w:tr>
    </w:tbl>
    <w:p w14:paraId="263E639D" w14:textId="77777777" w:rsidR="00015F86" w:rsidRPr="0016502A" w:rsidRDefault="00015F86" w:rsidP="00015F86">
      <w:pPr>
        <w:spacing w:after="0" w:line="480" w:lineRule="auto"/>
        <w:rPr>
          <w:rFonts w:ascii="Times New Roman" w:eastAsia="Times New Roman" w:hAnsi="Times New Roman" w:cs="Times New Roman"/>
          <w:b/>
          <w:bCs/>
          <w:sz w:val="24"/>
          <w:szCs w:val="24"/>
        </w:rPr>
      </w:pPr>
    </w:p>
    <w:p w14:paraId="4280351C" w14:textId="6618DC4F" w:rsidR="00015F86" w:rsidRDefault="00015F86" w:rsidP="00015F86">
      <w:pPr>
        <w:spacing w:before="120" w:after="120" w:line="240" w:lineRule="auto"/>
        <w:ind w:left="-567" w:right="-643"/>
        <w:jc w:val="both"/>
        <w:rPr>
          <w:rFonts w:ascii="Times New Roman" w:eastAsia="Times New Roman" w:hAnsi="Times New Roman" w:cs="Times New Roman"/>
          <w:color w:val="000000" w:themeColor="text1"/>
          <w:sz w:val="24"/>
          <w:szCs w:val="24"/>
        </w:rPr>
      </w:pPr>
      <w:r w:rsidRPr="7DA209DF">
        <w:rPr>
          <w:rFonts w:ascii="Times New Roman" w:eastAsia="Times New Roman" w:hAnsi="Times New Roman" w:cs="Times New Roman"/>
          <w:sz w:val="24"/>
          <w:szCs w:val="24"/>
        </w:rPr>
        <w:t xml:space="preserve">SD = standard deviation; IQR = interquartile range; </w:t>
      </w:r>
      <w:r w:rsidRPr="7DA209DF">
        <w:rPr>
          <w:rFonts w:ascii="Times New Roman" w:eastAsia="Times New Roman" w:hAnsi="Times New Roman" w:cs="Times New Roman"/>
          <w:color w:val="000000" w:themeColor="text1"/>
          <w:sz w:val="24"/>
          <w:szCs w:val="24"/>
        </w:rPr>
        <w:t>de novo metabolic syndrome = participants without metabolic syndrome at 1 and with metabolic syndrome at 2;</w:t>
      </w:r>
      <w:r w:rsidRPr="7DA209DF">
        <w:rPr>
          <w:rFonts w:ascii="Times New Roman" w:eastAsia="Times New Roman" w:hAnsi="Times New Roman" w:cs="Times New Roman"/>
          <w:sz w:val="24"/>
          <w:szCs w:val="24"/>
        </w:rPr>
        <w:t xml:space="preserve"> remitting metabolic syndrome = participants with metabolic syndrome at 1 and not at 2</w:t>
      </w:r>
      <w:r w:rsidRPr="7DA209DF">
        <w:rPr>
          <w:rFonts w:ascii="Times New Roman" w:eastAsia="Times New Roman" w:hAnsi="Times New Roman" w:cs="Times New Roman"/>
          <w:color w:val="000000" w:themeColor="text1"/>
          <w:sz w:val="24"/>
          <w:szCs w:val="24"/>
        </w:rPr>
        <w:t>; persistent metabolic syndrome = participants with metabolic syndrome at both 1 and 2.</w:t>
      </w:r>
      <w:r w:rsidRPr="7DA209DF">
        <w:rPr>
          <w:rFonts w:ascii="Times New Roman" w:eastAsia="Times New Roman" w:hAnsi="Times New Roman" w:cs="Times New Roman"/>
          <w:sz w:val="24"/>
          <w:szCs w:val="24"/>
        </w:rPr>
        <w:t xml:space="preserve"> Data are presented as </w:t>
      </w:r>
      <w:r w:rsidR="00E50638" w:rsidRPr="7DA209DF">
        <w:rPr>
          <w:rFonts w:ascii="Times New Roman" w:eastAsia="Times New Roman" w:hAnsi="Times New Roman" w:cs="Times New Roman"/>
          <w:sz w:val="24"/>
          <w:szCs w:val="24"/>
        </w:rPr>
        <w:t xml:space="preserve">percentage </w:t>
      </w:r>
      <w:r w:rsidR="008104C3" w:rsidRPr="7DA209DF">
        <w:rPr>
          <w:rFonts w:ascii="Times New Roman" w:eastAsia="Times New Roman" w:hAnsi="Times New Roman" w:cs="Times New Roman"/>
          <w:sz w:val="24"/>
          <w:szCs w:val="24"/>
        </w:rPr>
        <w:t xml:space="preserve">of </w:t>
      </w:r>
      <w:r w:rsidR="00351EC6">
        <w:rPr>
          <w:rFonts w:ascii="Times New Roman" w:eastAsia="Times New Roman" w:hAnsi="Times New Roman" w:cs="Times New Roman"/>
          <w:sz w:val="24"/>
          <w:szCs w:val="24"/>
        </w:rPr>
        <w:t xml:space="preserve">the </w:t>
      </w:r>
      <w:r w:rsidR="008104C3" w:rsidRPr="7DA209DF">
        <w:rPr>
          <w:rFonts w:ascii="Times New Roman" w:eastAsia="Times New Roman" w:hAnsi="Times New Roman" w:cs="Times New Roman"/>
          <w:sz w:val="24"/>
          <w:szCs w:val="24"/>
        </w:rPr>
        <w:t xml:space="preserve">variable </w:t>
      </w:r>
      <w:r w:rsidR="00351EC6">
        <w:rPr>
          <w:rFonts w:ascii="Times New Roman" w:eastAsia="Times New Roman" w:hAnsi="Times New Roman" w:cs="Times New Roman"/>
          <w:sz w:val="24"/>
          <w:szCs w:val="24"/>
        </w:rPr>
        <w:t xml:space="preserve">being </w:t>
      </w:r>
      <w:r w:rsidR="008104C3" w:rsidRPr="7DA209DF">
        <w:rPr>
          <w:rFonts w:ascii="Times New Roman" w:eastAsia="Times New Roman" w:hAnsi="Times New Roman" w:cs="Times New Roman"/>
          <w:sz w:val="24"/>
          <w:szCs w:val="24"/>
        </w:rPr>
        <w:t>present</w:t>
      </w:r>
      <w:r w:rsidR="00351EC6">
        <w:rPr>
          <w:rFonts w:ascii="Times New Roman" w:eastAsia="Times New Roman" w:hAnsi="Times New Roman" w:cs="Times New Roman"/>
          <w:sz w:val="24"/>
          <w:szCs w:val="24"/>
        </w:rPr>
        <w:t xml:space="preserve"> (or positive, namely meeting the diagnostic criteria described in the manuscript)</w:t>
      </w:r>
      <w:r w:rsidR="008104C3" w:rsidRPr="7DA209DF">
        <w:rPr>
          <w:rFonts w:ascii="Times New Roman" w:eastAsia="Times New Roman" w:hAnsi="Times New Roman" w:cs="Times New Roman"/>
          <w:sz w:val="24"/>
          <w:szCs w:val="24"/>
        </w:rPr>
        <w:t xml:space="preserve"> in each group</w:t>
      </w:r>
      <w:r w:rsidRPr="7DA209DF">
        <w:rPr>
          <w:rFonts w:ascii="Times New Roman" w:eastAsia="Times New Roman" w:hAnsi="Times New Roman" w:cs="Times New Roman"/>
          <w:color w:val="000000" w:themeColor="text1"/>
          <w:sz w:val="24"/>
          <w:szCs w:val="24"/>
        </w:rPr>
        <w:t xml:space="preserve">. </w:t>
      </w:r>
    </w:p>
    <w:p w14:paraId="5E89DB3F" w14:textId="77777777" w:rsidR="00117E35" w:rsidRDefault="00117E35" w:rsidP="79380D8A">
      <w:pPr>
        <w:spacing w:before="120" w:after="120" w:line="240" w:lineRule="auto"/>
        <w:ind w:left="-567" w:right="-643"/>
        <w:jc w:val="both"/>
        <w:rPr>
          <w:rFonts w:ascii="Times New Roman" w:eastAsia="Times New Roman" w:hAnsi="Times New Roman" w:cs="Times New Roman"/>
          <w:color w:val="000000" w:themeColor="text1"/>
          <w:sz w:val="24"/>
          <w:szCs w:val="24"/>
        </w:rPr>
      </w:pPr>
    </w:p>
    <w:p w14:paraId="71CB7DBC" w14:textId="77777777" w:rsidR="009A6AFC" w:rsidRDefault="009A6AFC" w:rsidP="7DA209DF">
      <w:pPr>
        <w:spacing w:after="0"/>
        <w:jc w:val="both"/>
        <w:rPr>
          <w:rFonts w:ascii="Times New Roman" w:eastAsia="Times New Roman" w:hAnsi="Times New Roman" w:cs="Times New Roman"/>
          <w:b/>
          <w:bCs/>
          <w:color w:val="000000"/>
          <w:sz w:val="24"/>
          <w:szCs w:val="24"/>
          <w:lang w:val="en-US"/>
          <w14:textFill>
            <w14:solidFill>
              <w14:srgbClr w14:val="000000">
                <w14:lumMod w14:val="85000"/>
                <w14:lumOff w14:val="15000"/>
              </w14:srgbClr>
            </w14:solidFill>
          </w14:textFill>
        </w:rPr>
      </w:pPr>
      <w:r w:rsidRPr="7DA209DF">
        <w:rPr>
          <w:rFonts w:ascii="Times New Roman" w:eastAsia="Times New Roman" w:hAnsi="Times New Roman" w:cs="Times New Roman"/>
          <w:b/>
          <w:bCs/>
          <w:sz w:val="24"/>
          <w:szCs w:val="24"/>
          <w:lang w:val="en-US"/>
        </w:rPr>
        <w:br w:type="page"/>
      </w:r>
    </w:p>
    <w:p w14:paraId="69B218B6" w14:textId="709D388C" w:rsidR="00117E35" w:rsidRDefault="00117E35" w:rsidP="7DA209DF">
      <w:pPr>
        <w:pStyle w:val="Caption"/>
        <w:keepNext/>
        <w:spacing w:line="480" w:lineRule="auto"/>
        <w:rPr>
          <w:rFonts w:ascii="Times New Roman" w:eastAsia="Times New Roman" w:hAnsi="Times New Roman" w:cs="Times New Roman"/>
          <w:b/>
          <w:bCs/>
          <w:i/>
          <w:iCs/>
          <w:sz w:val="24"/>
          <w:szCs w:val="24"/>
          <w:lang w:val="en-US"/>
        </w:rPr>
      </w:pPr>
      <w:r w:rsidRPr="7DA209DF">
        <w:rPr>
          <w:rFonts w:ascii="Times New Roman" w:eastAsia="Times New Roman" w:hAnsi="Times New Roman" w:cs="Times New Roman"/>
          <w:b/>
          <w:bCs/>
          <w:sz w:val="24"/>
          <w:szCs w:val="24"/>
          <w:lang w:val="en-US"/>
        </w:rPr>
        <w:lastRenderedPageBreak/>
        <w:t xml:space="preserve">Supplementary </w:t>
      </w:r>
      <w:r w:rsidR="60706AF3" w:rsidRPr="7DA209DF">
        <w:rPr>
          <w:rFonts w:ascii="Times New Roman" w:eastAsia="Times New Roman" w:hAnsi="Times New Roman" w:cs="Times New Roman"/>
          <w:b/>
          <w:bCs/>
          <w:sz w:val="24"/>
          <w:szCs w:val="24"/>
          <w:lang w:val="en-US"/>
        </w:rPr>
        <w:t>T</w:t>
      </w:r>
      <w:r w:rsidRPr="7DA209DF">
        <w:rPr>
          <w:rFonts w:ascii="Times New Roman" w:eastAsia="Times New Roman" w:hAnsi="Times New Roman" w:cs="Times New Roman"/>
          <w:b/>
          <w:bCs/>
          <w:sz w:val="24"/>
          <w:szCs w:val="24"/>
          <w:lang w:val="en-US"/>
        </w:rPr>
        <w:t xml:space="preserve">able </w:t>
      </w:r>
      <w:r w:rsidR="00015F86" w:rsidRPr="7DA209DF">
        <w:rPr>
          <w:rFonts w:ascii="Times New Roman" w:eastAsia="Times New Roman" w:hAnsi="Times New Roman" w:cs="Times New Roman"/>
          <w:b/>
          <w:bCs/>
          <w:sz w:val="24"/>
          <w:szCs w:val="24"/>
          <w:lang w:val="en-US"/>
        </w:rPr>
        <w:t>3</w:t>
      </w:r>
      <w:r w:rsidRPr="7DA209DF">
        <w:rPr>
          <w:rFonts w:ascii="Times New Roman" w:eastAsia="Times New Roman" w:hAnsi="Times New Roman" w:cs="Times New Roman"/>
          <w:sz w:val="24"/>
          <w:szCs w:val="24"/>
          <w:lang w:val="en-US"/>
        </w:rPr>
        <w:t xml:space="preserve"> </w:t>
      </w:r>
      <w:r w:rsidRPr="7DA209DF">
        <w:rPr>
          <w:rFonts w:ascii="Times New Roman" w:eastAsia="Times New Roman" w:hAnsi="Times New Roman" w:cs="Times New Roman"/>
          <w:b/>
          <w:bCs/>
          <w:sz w:val="24"/>
          <w:szCs w:val="24"/>
          <w:lang w:val="en-US"/>
        </w:rPr>
        <w:t xml:space="preserve"> </w:t>
      </w:r>
      <w:proofErr w:type="spellStart"/>
      <w:r w:rsidRPr="7DA209DF">
        <w:rPr>
          <w:rFonts w:ascii="Times New Roman" w:eastAsia="Times New Roman" w:hAnsi="Times New Roman" w:cs="Times New Roman"/>
          <w:sz w:val="24"/>
          <w:szCs w:val="24"/>
          <w:lang w:val="en-US"/>
        </w:rPr>
        <w:t>Cogstate</w:t>
      </w:r>
      <w:proofErr w:type="spellEnd"/>
      <w:r w:rsidRPr="7DA209DF">
        <w:rPr>
          <w:rFonts w:ascii="Times New Roman" w:eastAsia="Times New Roman" w:hAnsi="Times New Roman" w:cs="Times New Roman"/>
          <w:sz w:val="24"/>
          <w:szCs w:val="24"/>
          <w:lang w:val="en-US"/>
        </w:rPr>
        <w:t xml:space="preserve"> Brief Battery tasks description.</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0"/>
        <w:gridCol w:w="4961"/>
        <w:gridCol w:w="3827"/>
      </w:tblGrid>
      <w:tr w:rsidR="00117E35" w14:paraId="56D556BB" w14:textId="77777777" w:rsidTr="7DA209DF">
        <w:trPr>
          <w:trHeight w:val="300"/>
        </w:trPr>
        <w:tc>
          <w:tcPr>
            <w:tcW w:w="3119" w:type="dxa"/>
            <w:tcBorders>
              <w:top w:val="single" w:sz="4" w:space="0" w:color="auto"/>
              <w:left w:val="nil"/>
              <w:bottom w:val="single" w:sz="4" w:space="0" w:color="auto"/>
              <w:right w:val="nil"/>
            </w:tcBorders>
            <w:hideMark/>
          </w:tcPr>
          <w:p w14:paraId="72DBF2E4"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Test</w:t>
            </w:r>
          </w:p>
        </w:tc>
        <w:tc>
          <w:tcPr>
            <w:tcW w:w="2410" w:type="dxa"/>
            <w:tcBorders>
              <w:top w:val="single" w:sz="4" w:space="0" w:color="auto"/>
              <w:left w:val="nil"/>
              <w:bottom w:val="single" w:sz="4" w:space="0" w:color="auto"/>
              <w:right w:val="nil"/>
            </w:tcBorders>
            <w:hideMark/>
          </w:tcPr>
          <w:p w14:paraId="292A275D"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Domain</w:t>
            </w:r>
          </w:p>
        </w:tc>
        <w:tc>
          <w:tcPr>
            <w:tcW w:w="4961" w:type="dxa"/>
            <w:tcBorders>
              <w:top w:val="single" w:sz="4" w:space="0" w:color="auto"/>
              <w:left w:val="nil"/>
              <w:bottom w:val="single" w:sz="4" w:space="0" w:color="auto"/>
              <w:right w:val="nil"/>
            </w:tcBorders>
            <w:hideMark/>
          </w:tcPr>
          <w:p w14:paraId="15F68445"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Task</w:t>
            </w:r>
          </w:p>
        </w:tc>
        <w:tc>
          <w:tcPr>
            <w:tcW w:w="3827" w:type="dxa"/>
            <w:tcBorders>
              <w:top w:val="single" w:sz="4" w:space="0" w:color="auto"/>
              <w:left w:val="nil"/>
              <w:bottom w:val="single" w:sz="4" w:space="0" w:color="auto"/>
              <w:right w:val="nil"/>
            </w:tcBorders>
            <w:hideMark/>
          </w:tcPr>
          <w:p w14:paraId="42DB93BA"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Primary outcome measure</w:t>
            </w:r>
          </w:p>
        </w:tc>
      </w:tr>
      <w:tr w:rsidR="00117E35" w14:paraId="03F3DA98" w14:textId="77777777" w:rsidTr="7DA209DF">
        <w:trPr>
          <w:trHeight w:val="300"/>
        </w:trPr>
        <w:tc>
          <w:tcPr>
            <w:tcW w:w="3119" w:type="dxa"/>
            <w:tcBorders>
              <w:top w:val="single" w:sz="4" w:space="0" w:color="auto"/>
              <w:left w:val="nil"/>
              <w:bottom w:val="nil"/>
              <w:right w:val="nil"/>
            </w:tcBorders>
            <w:hideMark/>
          </w:tcPr>
          <w:p w14:paraId="7A247262"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 xml:space="preserve">Detection task </w:t>
            </w:r>
          </w:p>
        </w:tc>
        <w:tc>
          <w:tcPr>
            <w:tcW w:w="2410" w:type="dxa"/>
            <w:tcBorders>
              <w:top w:val="single" w:sz="4" w:space="0" w:color="auto"/>
              <w:left w:val="nil"/>
              <w:bottom w:val="nil"/>
              <w:right w:val="nil"/>
            </w:tcBorders>
            <w:hideMark/>
          </w:tcPr>
          <w:p w14:paraId="5235E975"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Psychomotor function and speed of processing</w:t>
            </w:r>
          </w:p>
        </w:tc>
        <w:tc>
          <w:tcPr>
            <w:tcW w:w="4961" w:type="dxa"/>
            <w:tcBorders>
              <w:top w:val="single" w:sz="4" w:space="0" w:color="auto"/>
              <w:left w:val="nil"/>
              <w:bottom w:val="nil"/>
              <w:right w:val="nil"/>
            </w:tcBorders>
            <w:hideMark/>
          </w:tcPr>
          <w:p w14:paraId="7DF1C788"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Participants focus on the card in the center of the screen and follow the rule: “Has the card turned over?” Participants were instructed to press the “Yes” key as soon as the card turned.</w:t>
            </w:r>
          </w:p>
        </w:tc>
        <w:tc>
          <w:tcPr>
            <w:tcW w:w="3827" w:type="dxa"/>
            <w:tcBorders>
              <w:top w:val="single" w:sz="4" w:space="0" w:color="auto"/>
              <w:left w:val="nil"/>
              <w:bottom w:val="nil"/>
              <w:right w:val="nil"/>
            </w:tcBorders>
            <w:hideMark/>
          </w:tcPr>
          <w:p w14:paraId="0217E87D"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Reaction time in milliseconds; normalized using log10 transformation.</w:t>
            </w:r>
          </w:p>
          <w:p w14:paraId="7E1B390D"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The task ended after 35 correct trials.</w:t>
            </w:r>
          </w:p>
        </w:tc>
      </w:tr>
      <w:tr w:rsidR="00117E35" w14:paraId="007E71F9" w14:textId="77777777" w:rsidTr="7DA209DF">
        <w:trPr>
          <w:trHeight w:val="300"/>
        </w:trPr>
        <w:tc>
          <w:tcPr>
            <w:tcW w:w="3119" w:type="dxa"/>
            <w:hideMark/>
          </w:tcPr>
          <w:p w14:paraId="59F08045"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 xml:space="preserve">Identification task </w:t>
            </w:r>
          </w:p>
        </w:tc>
        <w:tc>
          <w:tcPr>
            <w:tcW w:w="2410" w:type="dxa"/>
            <w:hideMark/>
          </w:tcPr>
          <w:p w14:paraId="2C183DD0"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Visual attention</w:t>
            </w:r>
          </w:p>
        </w:tc>
        <w:tc>
          <w:tcPr>
            <w:tcW w:w="4961" w:type="dxa"/>
            <w:hideMark/>
          </w:tcPr>
          <w:p w14:paraId="067033E0"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 xml:space="preserve">Participants focus on the card in the center of the screen and answer the question: “Is this card red?” Participants were instructed to press the “Yes” key if the card was and the “No” key if it was not. </w:t>
            </w:r>
          </w:p>
        </w:tc>
        <w:tc>
          <w:tcPr>
            <w:tcW w:w="3827" w:type="dxa"/>
          </w:tcPr>
          <w:p w14:paraId="031A4D53"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Reaction time in milliseconds; normalized using log10 transformation.</w:t>
            </w:r>
          </w:p>
          <w:p w14:paraId="79D05A10"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The task ended after 30 correct responses.</w:t>
            </w:r>
          </w:p>
          <w:p w14:paraId="72A3D3EC" w14:textId="77777777" w:rsidR="00117E35" w:rsidRDefault="00117E35" w:rsidP="7DA209DF">
            <w:pPr>
              <w:spacing w:line="276" w:lineRule="auto"/>
              <w:jc w:val="both"/>
              <w:rPr>
                <w:rFonts w:ascii="Times New Roman" w:eastAsia="Times New Roman" w:hAnsi="Times New Roman" w:cs="Times New Roman"/>
                <w:lang w:val="en-US"/>
              </w:rPr>
            </w:pPr>
          </w:p>
        </w:tc>
      </w:tr>
      <w:tr w:rsidR="1B6403EA" w14:paraId="6BADBB08" w14:textId="77777777" w:rsidTr="7DA209DF">
        <w:trPr>
          <w:trHeight w:val="300"/>
        </w:trPr>
        <w:tc>
          <w:tcPr>
            <w:tcW w:w="3119" w:type="dxa"/>
            <w:hideMark/>
          </w:tcPr>
          <w:p w14:paraId="5C26E579" w14:textId="77777777" w:rsidR="1B6403EA" w:rsidRDefault="1B6403EA"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 xml:space="preserve">One-back task </w:t>
            </w:r>
          </w:p>
        </w:tc>
        <w:tc>
          <w:tcPr>
            <w:tcW w:w="2410" w:type="dxa"/>
            <w:hideMark/>
          </w:tcPr>
          <w:p w14:paraId="3CDE99FA" w14:textId="77777777" w:rsidR="1B6403EA" w:rsidRDefault="1B6403EA"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Working memory and attention</w:t>
            </w:r>
          </w:p>
        </w:tc>
        <w:tc>
          <w:tcPr>
            <w:tcW w:w="4961" w:type="dxa"/>
            <w:hideMark/>
          </w:tcPr>
          <w:p w14:paraId="20E71341" w14:textId="77777777" w:rsidR="1B6403EA" w:rsidRDefault="1B6403EA"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Participants focus on the card in the center of the screen and answer the question: “Is this the same card as the one of the previous trial?” Participants were instructed to press the “Yes” key if the answer was yes and the “No” key if the answer was no.</w:t>
            </w:r>
          </w:p>
        </w:tc>
        <w:tc>
          <w:tcPr>
            <w:tcW w:w="3827" w:type="dxa"/>
          </w:tcPr>
          <w:p w14:paraId="75A0F5BD" w14:textId="77777777" w:rsidR="1B6403EA" w:rsidRDefault="1B6403EA"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Proportion of correct answers; normalized using arcsine transformation.</w:t>
            </w:r>
          </w:p>
          <w:p w14:paraId="40D5F7D0" w14:textId="77777777" w:rsidR="1B6403EA" w:rsidRDefault="1B6403EA"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The task ended after 30 correct trials.</w:t>
            </w:r>
          </w:p>
          <w:p w14:paraId="407282C5" w14:textId="77777777" w:rsidR="1B6403EA" w:rsidRDefault="1B6403EA" w:rsidP="7DA209DF">
            <w:pPr>
              <w:spacing w:line="276" w:lineRule="auto"/>
              <w:jc w:val="both"/>
              <w:rPr>
                <w:rFonts w:ascii="Times New Roman" w:eastAsia="Times New Roman" w:hAnsi="Times New Roman" w:cs="Times New Roman"/>
                <w:lang w:val="en-US"/>
              </w:rPr>
            </w:pPr>
          </w:p>
        </w:tc>
      </w:tr>
      <w:tr w:rsidR="00117E35" w14:paraId="75F92790" w14:textId="77777777" w:rsidTr="00351EC6">
        <w:trPr>
          <w:trHeight w:val="300"/>
        </w:trPr>
        <w:tc>
          <w:tcPr>
            <w:tcW w:w="3119" w:type="dxa"/>
            <w:tcBorders>
              <w:bottom w:val="single" w:sz="4" w:space="0" w:color="auto"/>
            </w:tcBorders>
            <w:hideMark/>
          </w:tcPr>
          <w:p w14:paraId="2D682733" w14:textId="77777777" w:rsidR="00117E35" w:rsidRDefault="00117E35" w:rsidP="7DA209DF">
            <w:pPr>
              <w:spacing w:line="276" w:lineRule="auto"/>
              <w:jc w:val="both"/>
              <w:rPr>
                <w:rFonts w:ascii="Times New Roman" w:eastAsia="Times New Roman" w:hAnsi="Times New Roman" w:cs="Times New Roman"/>
                <w:b/>
                <w:bCs/>
                <w:lang w:val="en-US"/>
              </w:rPr>
            </w:pPr>
            <w:r w:rsidRPr="7DA209DF">
              <w:rPr>
                <w:rFonts w:ascii="Times New Roman" w:eastAsia="Times New Roman" w:hAnsi="Times New Roman" w:cs="Times New Roman"/>
                <w:b/>
                <w:bCs/>
                <w:lang w:val="en-US"/>
              </w:rPr>
              <w:t xml:space="preserve">One-card learning task </w:t>
            </w:r>
          </w:p>
        </w:tc>
        <w:tc>
          <w:tcPr>
            <w:tcW w:w="2410" w:type="dxa"/>
            <w:tcBorders>
              <w:bottom w:val="single" w:sz="4" w:space="0" w:color="auto"/>
            </w:tcBorders>
            <w:hideMark/>
          </w:tcPr>
          <w:p w14:paraId="69A34D44"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Visual learning and memory</w:t>
            </w:r>
          </w:p>
        </w:tc>
        <w:tc>
          <w:tcPr>
            <w:tcW w:w="4961" w:type="dxa"/>
            <w:tcBorders>
              <w:bottom w:val="single" w:sz="4" w:space="0" w:color="auto"/>
            </w:tcBorders>
            <w:hideMark/>
          </w:tcPr>
          <w:p w14:paraId="6AA2F021"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Participants focus on the card in the center of the screen and answer the question: “Have you seen this card before in this task?” Participants were instructed to press the “Yes” key if the answer was yes and the “No” key if the answer was no.</w:t>
            </w:r>
          </w:p>
        </w:tc>
        <w:tc>
          <w:tcPr>
            <w:tcW w:w="3827" w:type="dxa"/>
            <w:tcBorders>
              <w:bottom w:val="single" w:sz="4" w:space="0" w:color="auto"/>
            </w:tcBorders>
          </w:tcPr>
          <w:p w14:paraId="3A5E9D5E"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Proportion of correct answers; normalized using arcsine transformation</w:t>
            </w:r>
          </w:p>
          <w:p w14:paraId="4D800744" w14:textId="77777777" w:rsidR="00117E35" w:rsidRDefault="00117E35" w:rsidP="7DA209DF">
            <w:pPr>
              <w:spacing w:line="276" w:lineRule="auto"/>
              <w:jc w:val="both"/>
              <w:rPr>
                <w:rFonts w:ascii="Times New Roman" w:eastAsia="Times New Roman" w:hAnsi="Times New Roman" w:cs="Times New Roman"/>
                <w:lang w:val="en-US"/>
              </w:rPr>
            </w:pPr>
            <w:r w:rsidRPr="7DA209DF">
              <w:rPr>
                <w:rFonts w:ascii="Times New Roman" w:eastAsia="Times New Roman" w:hAnsi="Times New Roman" w:cs="Times New Roman"/>
                <w:lang w:val="en-US"/>
              </w:rPr>
              <w:t>The task ended after 42 trials.</w:t>
            </w:r>
          </w:p>
          <w:p w14:paraId="0D0B940D" w14:textId="77777777" w:rsidR="00117E35" w:rsidRDefault="00117E35" w:rsidP="7DA209DF">
            <w:pPr>
              <w:spacing w:line="276" w:lineRule="auto"/>
              <w:jc w:val="both"/>
              <w:rPr>
                <w:rFonts w:ascii="Times New Roman" w:eastAsia="Times New Roman" w:hAnsi="Times New Roman" w:cs="Times New Roman"/>
                <w:lang w:val="en-US"/>
              </w:rPr>
            </w:pPr>
          </w:p>
        </w:tc>
      </w:tr>
    </w:tbl>
    <w:p w14:paraId="77EF76DA" w14:textId="77777777" w:rsidR="00CC57FD" w:rsidRDefault="00CC57FD" w:rsidP="00117E35">
      <w:pPr>
        <w:rPr>
          <w:rFonts w:ascii="Times New Roman" w:eastAsia="Times New Roman" w:hAnsi="Times New Roman" w:cs="Times New Roman"/>
          <w:b/>
          <w:bCs/>
          <w:sz w:val="24"/>
          <w:szCs w:val="24"/>
        </w:rPr>
        <w:sectPr w:rsidR="00CC57FD" w:rsidSect="00881052">
          <w:headerReference w:type="default" r:id="rId7"/>
          <w:footerReference w:type="even" r:id="rId8"/>
          <w:footerReference w:type="default" r:id="rId9"/>
          <w:pgSz w:w="16838" w:h="11906" w:orient="landscape"/>
          <w:pgMar w:top="1440" w:right="1440" w:bottom="1440" w:left="1440" w:header="720" w:footer="720" w:gutter="0"/>
          <w:cols w:space="720"/>
          <w:docGrid w:linePitch="360"/>
        </w:sectPr>
      </w:pPr>
    </w:p>
    <w:p w14:paraId="5B3B570D" w14:textId="015CBD1D" w:rsidR="3D1CCE5A" w:rsidRDefault="2A35B6B7" w:rsidP="00CC57FD">
      <w:pPr>
        <w:spacing w:after="0"/>
        <w:jc w:val="both"/>
        <w:rPr>
          <w:rFonts w:ascii="Times New Roman" w:eastAsia="Times New Roman" w:hAnsi="Times New Roman" w:cs="Times New Roman"/>
          <w:b/>
          <w:bCs/>
          <w:sz w:val="24"/>
          <w:szCs w:val="24"/>
        </w:rPr>
      </w:pPr>
      <w:r w:rsidRPr="7DA209DF">
        <w:rPr>
          <w:rFonts w:ascii="Times New Roman" w:eastAsia="Times New Roman" w:hAnsi="Times New Roman" w:cs="Times New Roman"/>
          <w:b/>
          <w:bCs/>
          <w:sz w:val="24"/>
          <w:szCs w:val="24"/>
        </w:rPr>
        <w:lastRenderedPageBreak/>
        <w:t xml:space="preserve">Supplementary </w:t>
      </w:r>
      <w:r w:rsidR="3D0B7BB1" w:rsidRPr="7DA209DF">
        <w:rPr>
          <w:rFonts w:ascii="Times New Roman" w:eastAsia="Times New Roman" w:hAnsi="Times New Roman" w:cs="Times New Roman"/>
          <w:b/>
          <w:bCs/>
          <w:sz w:val="24"/>
          <w:szCs w:val="24"/>
        </w:rPr>
        <w:t>Fi</w:t>
      </w:r>
      <w:r w:rsidR="3D1CCE5A" w:rsidRPr="7DA209DF">
        <w:rPr>
          <w:rFonts w:ascii="Times New Roman" w:eastAsia="Times New Roman" w:hAnsi="Times New Roman" w:cs="Times New Roman"/>
          <w:b/>
          <w:bCs/>
          <w:sz w:val="24"/>
          <w:szCs w:val="24"/>
        </w:rPr>
        <w:t xml:space="preserve">gure 1. Prevalence of Metabolic Syndrome in </w:t>
      </w:r>
      <w:r w:rsidR="3BB755D0" w:rsidRPr="7DA209DF">
        <w:rPr>
          <w:rFonts w:ascii="Times New Roman" w:eastAsia="Times New Roman" w:hAnsi="Times New Roman" w:cs="Times New Roman"/>
          <w:b/>
          <w:bCs/>
          <w:sz w:val="24"/>
          <w:szCs w:val="24"/>
        </w:rPr>
        <w:t>M</w:t>
      </w:r>
      <w:r w:rsidR="3D1CCE5A" w:rsidRPr="7DA209DF">
        <w:rPr>
          <w:rFonts w:ascii="Times New Roman" w:eastAsia="Times New Roman" w:hAnsi="Times New Roman" w:cs="Times New Roman"/>
          <w:b/>
          <w:bCs/>
          <w:sz w:val="24"/>
          <w:szCs w:val="24"/>
        </w:rPr>
        <w:t xml:space="preserve">ales and </w:t>
      </w:r>
      <w:r w:rsidR="66F6812E" w:rsidRPr="7DA209DF">
        <w:rPr>
          <w:rFonts w:ascii="Times New Roman" w:eastAsia="Times New Roman" w:hAnsi="Times New Roman" w:cs="Times New Roman"/>
          <w:b/>
          <w:bCs/>
          <w:sz w:val="24"/>
          <w:szCs w:val="24"/>
        </w:rPr>
        <w:t>F</w:t>
      </w:r>
      <w:r w:rsidR="3D1CCE5A" w:rsidRPr="7DA209DF">
        <w:rPr>
          <w:rFonts w:ascii="Times New Roman" w:eastAsia="Times New Roman" w:hAnsi="Times New Roman" w:cs="Times New Roman"/>
          <w:b/>
          <w:bCs/>
          <w:sz w:val="24"/>
          <w:szCs w:val="24"/>
        </w:rPr>
        <w:t>emales</w:t>
      </w:r>
    </w:p>
    <w:p w14:paraId="041DE8BE" w14:textId="77777777" w:rsidR="00CC57FD" w:rsidRDefault="00CC57FD" w:rsidP="00CC57FD">
      <w:pPr>
        <w:spacing w:after="0"/>
        <w:jc w:val="both"/>
        <w:rPr>
          <w:rFonts w:ascii="Times New Roman" w:eastAsia="Times New Roman" w:hAnsi="Times New Roman" w:cs="Times New Roman"/>
          <w:b/>
          <w:bCs/>
          <w:sz w:val="24"/>
          <w:szCs w:val="24"/>
        </w:rPr>
      </w:pPr>
    </w:p>
    <w:p w14:paraId="0FB78278" w14:textId="36CA3C1B" w:rsidR="000F3907" w:rsidRDefault="7B943A75" w:rsidP="7DA209DF">
      <w:pPr>
        <w:jc w:val="center"/>
        <w:rPr>
          <w:rFonts w:ascii="Times New Roman" w:eastAsia="Times New Roman" w:hAnsi="Times New Roman" w:cs="Times New Roman"/>
        </w:rPr>
      </w:pPr>
      <w:r>
        <w:rPr>
          <w:noProof/>
        </w:rPr>
        <w:drawing>
          <wp:inline distT="0" distB="0" distL="0" distR="0" wp14:anchorId="74C5D194" wp14:editId="197956CC">
            <wp:extent cx="6327168" cy="4692650"/>
            <wp:effectExtent l="0" t="0" r="0" b="0"/>
            <wp:docPr id="1221152843" name="Picture 122115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1528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27168" cy="4692650"/>
                    </a:xfrm>
                    <a:prstGeom prst="rect">
                      <a:avLst/>
                    </a:prstGeom>
                  </pic:spPr>
                </pic:pic>
              </a:graphicData>
            </a:graphic>
          </wp:inline>
        </w:drawing>
      </w:r>
    </w:p>
    <w:p w14:paraId="4EF98D44" w14:textId="667DAFD6" w:rsidR="2DEB7FD9" w:rsidRDefault="73DF87E9" w:rsidP="00351EC6">
      <w:pPr>
        <w:jc w:val="both"/>
        <w:rPr>
          <w:rFonts w:ascii="Times New Roman" w:eastAsia="Times New Roman" w:hAnsi="Times New Roman" w:cs="Times New Roman"/>
        </w:rPr>
      </w:pPr>
      <w:r w:rsidRPr="7DA209DF">
        <w:rPr>
          <w:rFonts w:ascii="Times New Roman" w:eastAsia="Times New Roman" w:hAnsi="Times New Roman" w:cs="Times New Roman"/>
          <w:b/>
          <w:bCs/>
          <w:i/>
          <w:iCs/>
        </w:rPr>
        <w:t xml:space="preserve">Note. </w:t>
      </w:r>
      <w:r w:rsidRPr="7DA209DF">
        <w:rPr>
          <w:rFonts w:ascii="Times New Roman" w:eastAsia="Times New Roman" w:hAnsi="Times New Roman" w:cs="Times New Roman"/>
          <w:sz w:val="24"/>
          <w:szCs w:val="24"/>
          <w:lang w:val="en-US"/>
        </w:rPr>
        <w:t xml:space="preserve">Sample per age group at </w:t>
      </w:r>
      <w:r w:rsidR="297D3446" w:rsidRPr="7DA209DF">
        <w:rPr>
          <w:rFonts w:ascii="Times New Roman" w:eastAsia="Times New Roman" w:hAnsi="Times New Roman" w:cs="Times New Roman"/>
          <w:sz w:val="24"/>
          <w:szCs w:val="24"/>
          <w:lang w:val="en-US"/>
        </w:rPr>
        <w:t xml:space="preserve">timepoint </w:t>
      </w:r>
      <w:r w:rsidR="057B8ABC" w:rsidRPr="7DA209DF">
        <w:rPr>
          <w:rFonts w:ascii="Times New Roman" w:eastAsia="Times New Roman" w:hAnsi="Times New Roman" w:cs="Times New Roman"/>
          <w:sz w:val="24"/>
          <w:szCs w:val="24"/>
          <w:lang w:val="en-US"/>
        </w:rPr>
        <w:t>1</w:t>
      </w:r>
      <w:r w:rsidRPr="7DA209DF">
        <w:rPr>
          <w:rFonts w:ascii="Times New Roman" w:eastAsia="Times New Roman" w:hAnsi="Times New Roman" w:cs="Times New Roman"/>
          <w:sz w:val="24"/>
          <w:szCs w:val="24"/>
          <w:lang w:val="en-US"/>
        </w:rPr>
        <w:t xml:space="preserve"> males: &lt; 30 n = </w:t>
      </w:r>
      <w:r w:rsidR="357DD956" w:rsidRPr="7DA209DF">
        <w:rPr>
          <w:rFonts w:ascii="Times New Roman" w:eastAsia="Times New Roman" w:hAnsi="Times New Roman" w:cs="Times New Roman"/>
          <w:sz w:val="24"/>
          <w:szCs w:val="24"/>
          <w:lang w:val="en-US"/>
        </w:rPr>
        <w:t>4666</w:t>
      </w:r>
      <w:r w:rsidRPr="7DA209DF">
        <w:rPr>
          <w:rFonts w:ascii="Times New Roman" w:eastAsia="Times New Roman" w:hAnsi="Times New Roman" w:cs="Times New Roman"/>
          <w:sz w:val="24"/>
          <w:szCs w:val="24"/>
          <w:lang w:val="en-US"/>
        </w:rPr>
        <w:t xml:space="preserve">, 30-40 n = </w:t>
      </w:r>
      <w:r w:rsidR="5C528620" w:rsidRPr="7DA209DF">
        <w:rPr>
          <w:rFonts w:ascii="Times New Roman" w:eastAsia="Times New Roman" w:hAnsi="Times New Roman" w:cs="Times New Roman"/>
          <w:sz w:val="24"/>
          <w:szCs w:val="24"/>
          <w:lang w:val="en-US"/>
        </w:rPr>
        <w:t>7903</w:t>
      </w:r>
      <w:r w:rsidRPr="7DA209DF">
        <w:rPr>
          <w:rFonts w:ascii="Times New Roman" w:eastAsia="Times New Roman" w:hAnsi="Times New Roman" w:cs="Times New Roman"/>
          <w:sz w:val="24"/>
          <w:szCs w:val="24"/>
          <w:lang w:val="en-US"/>
        </w:rPr>
        <w:t xml:space="preserve">, 40-50 n = </w:t>
      </w:r>
      <w:r w:rsidR="6A50B209" w:rsidRPr="7DA209DF">
        <w:rPr>
          <w:rFonts w:ascii="Times New Roman" w:eastAsia="Times New Roman" w:hAnsi="Times New Roman" w:cs="Times New Roman"/>
          <w:sz w:val="24"/>
          <w:szCs w:val="24"/>
          <w:lang w:val="en-US"/>
        </w:rPr>
        <w:t>13855</w:t>
      </w:r>
      <w:r w:rsidRPr="7DA209DF">
        <w:rPr>
          <w:rFonts w:ascii="Times New Roman" w:eastAsia="Times New Roman" w:hAnsi="Times New Roman" w:cs="Times New Roman"/>
          <w:sz w:val="24"/>
          <w:szCs w:val="24"/>
          <w:lang w:val="en-US"/>
        </w:rPr>
        <w:t xml:space="preserve">, 50-60 n = </w:t>
      </w:r>
      <w:r w:rsidR="7CB94C55" w:rsidRPr="7DA209DF">
        <w:rPr>
          <w:rFonts w:ascii="Times New Roman" w:eastAsia="Times New Roman" w:hAnsi="Times New Roman" w:cs="Times New Roman"/>
          <w:sz w:val="24"/>
          <w:szCs w:val="24"/>
          <w:lang w:val="en-US"/>
        </w:rPr>
        <w:t>6774</w:t>
      </w:r>
      <w:r w:rsidRPr="7DA209DF">
        <w:rPr>
          <w:rFonts w:ascii="Times New Roman" w:eastAsia="Times New Roman" w:hAnsi="Times New Roman" w:cs="Times New Roman"/>
          <w:sz w:val="24"/>
          <w:szCs w:val="24"/>
          <w:lang w:val="en-US"/>
        </w:rPr>
        <w:t xml:space="preserve">, 60-70 n = </w:t>
      </w:r>
      <w:r w:rsidR="734AD1D6" w:rsidRPr="7DA209DF">
        <w:rPr>
          <w:rFonts w:ascii="Times New Roman" w:eastAsia="Times New Roman" w:hAnsi="Times New Roman" w:cs="Times New Roman"/>
          <w:sz w:val="24"/>
          <w:szCs w:val="24"/>
          <w:lang w:val="en-US"/>
        </w:rPr>
        <w:t>5481</w:t>
      </w:r>
      <w:r w:rsidRPr="7DA209DF">
        <w:rPr>
          <w:rFonts w:ascii="Times New Roman" w:eastAsia="Times New Roman" w:hAnsi="Times New Roman" w:cs="Times New Roman"/>
          <w:sz w:val="24"/>
          <w:szCs w:val="24"/>
          <w:lang w:val="en-US"/>
        </w:rPr>
        <w:t xml:space="preserve">, 70+ n = </w:t>
      </w:r>
      <w:r w:rsidR="26AF4573" w:rsidRPr="7DA209DF">
        <w:rPr>
          <w:rFonts w:ascii="Times New Roman" w:eastAsia="Times New Roman" w:hAnsi="Times New Roman" w:cs="Times New Roman"/>
          <w:sz w:val="24"/>
          <w:szCs w:val="24"/>
          <w:lang w:val="en-US"/>
        </w:rPr>
        <w:t>1411</w:t>
      </w:r>
      <w:r w:rsidRPr="7DA209DF">
        <w:rPr>
          <w:rFonts w:ascii="Times New Roman" w:eastAsia="Times New Roman" w:hAnsi="Times New Roman" w:cs="Times New Roman"/>
          <w:sz w:val="24"/>
          <w:szCs w:val="24"/>
          <w:lang w:val="en-US"/>
        </w:rPr>
        <w:t xml:space="preserve">. Sample per age group at </w:t>
      </w:r>
      <w:r w:rsidR="5D01CA09" w:rsidRPr="7DA209DF">
        <w:rPr>
          <w:rFonts w:ascii="Times New Roman" w:eastAsia="Times New Roman" w:hAnsi="Times New Roman" w:cs="Times New Roman"/>
          <w:sz w:val="24"/>
          <w:szCs w:val="24"/>
          <w:lang w:val="en-US"/>
        </w:rPr>
        <w:t>timepoint</w:t>
      </w:r>
      <w:r w:rsidR="057B8ABC" w:rsidRPr="7DA209DF">
        <w:rPr>
          <w:rFonts w:ascii="Times New Roman" w:eastAsia="Times New Roman" w:hAnsi="Times New Roman" w:cs="Times New Roman"/>
          <w:sz w:val="24"/>
          <w:szCs w:val="24"/>
          <w:lang w:val="en-US"/>
        </w:rPr>
        <w:t xml:space="preserve"> 2</w:t>
      </w:r>
      <w:r w:rsidRPr="7DA209DF">
        <w:rPr>
          <w:rFonts w:ascii="Times New Roman" w:eastAsia="Times New Roman" w:hAnsi="Times New Roman" w:cs="Times New Roman"/>
          <w:sz w:val="24"/>
          <w:szCs w:val="24"/>
          <w:lang w:val="en-US"/>
        </w:rPr>
        <w:t xml:space="preserve"> males: &lt; 30 n = </w:t>
      </w:r>
      <w:r w:rsidR="6AE59133" w:rsidRPr="7DA209DF">
        <w:rPr>
          <w:rFonts w:ascii="Times New Roman" w:eastAsia="Times New Roman" w:hAnsi="Times New Roman" w:cs="Times New Roman"/>
          <w:sz w:val="24"/>
          <w:szCs w:val="24"/>
          <w:lang w:val="en-US"/>
        </w:rPr>
        <w:t>2350</w:t>
      </w:r>
      <w:r w:rsidRPr="7DA209DF">
        <w:rPr>
          <w:rFonts w:ascii="Times New Roman" w:eastAsia="Times New Roman" w:hAnsi="Times New Roman" w:cs="Times New Roman"/>
          <w:sz w:val="24"/>
          <w:szCs w:val="24"/>
          <w:lang w:val="en-US"/>
        </w:rPr>
        <w:t xml:space="preserve">, 30-40 n = </w:t>
      </w:r>
      <w:r w:rsidR="697911D9" w:rsidRPr="7DA209DF">
        <w:rPr>
          <w:rFonts w:ascii="Times New Roman" w:eastAsia="Times New Roman" w:hAnsi="Times New Roman" w:cs="Times New Roman"/>
          <w:sz w:val="24"/>
          <w:szCs w:val="24"/>
          <w:lang w:val="en-US"/>
        </w:rPr>
        <w:t>6387</w:t>
      </w:r>
      <w:r w:rsidRPr="7DA209DF">
        <w:rPr>
          <w:rFonts w:ascii="Times New Roman" w:eastAsia="Times New Roman" w:hAnsi="Times New Roman" w:cs="Times New Roman"/>
          <w:sz w:val="24"/>
          <w:szCs w:val="24"/>
          <w:lang w:val="en-US"/>
        </w:rPr>
        <w:t xml:space="preserve">, 40-50 n = </w:t>
      </w:r>
      <w:r w:rsidR="2A8968C2" w:rsidRPr="7DA209DF">
        <w:rPr>
          <w:rFonts w:ascii="Times New Roman" w:eastAsia="Times New Roman" w:hAnsi="Times New Roman" w:cs="Times New Roman"/>
          <w:sz w:val="24"/>
          <w:szCs w:val="24"/>
          <w:lang w:val="en-US"/>
        </w:rPr>
        <w:t>11645</w:t>
      </w:r>
      <w:r w:rsidRPr="7DA209DF">
        <w:rPr>
          <w:rFonts w:ascii="Times New Roman" w:eastAsia="Times New Roman" w:hAnsi="Times New Roman" w:cs="Times New Roman"/>
          <w:sz w:val="24"/>
          <w:szCs w:val="24"/>
          <w:lang w:val="en-US"/>
        </w:rPr>
        <w:t xml:space="preserve">, 50-60 n = </w:t>
      </w:r>
      <w:r w:rsidR="1A9577D5" w:rsidRPr="7DA209DF">
        <w:rPr>
          <w:rFonts w:ascii="Times New Roman" w:eastAsia="Times New Roman" w:hAnsi="Times New Roman" w:cs="Times New Roman"/>
          <w:sz w:val="24"/>
          <w:szCs w:val="24"/>
          <w:lang w:val="en-US"/>
        </w:rPr>
        <w:t>10526</w:t>
      </w:r>
      <w:r w:rsidRPr="7DA209DF">
        <w:rPr>
          <w:rFonts w:ascii="Times New Roman" w:eastAsia="Times New Roman" w:hAnsi="Times New Roman" w:cs="Times New Roman"/>
          <w:sz w:val="24"/>
          <w:szCs w:val="24"/>
          <w:lang w:val="en-US"/>
        </w:rPr>
        <w:t xml:space="preserve">, 60-70 n = </w:t>
      </w:r>
      <w:r w:rsidR="3E5B5DE2" w:rsidRPr="7DA209DF">
        <w:rPr>
          <w:rFonts w:ascii="Times New Roman" w:eastAsia="Times New Roman" w:hAnsi="Times New Roman" w:cs="Times New Roman"/>
          <w:sz w:val="24"/>
          <w:szCs w:val="24"/>
          <w:lang w:val="en-US"/>
        </w:rPr>
        <w:t>6366</w:t>
      </w:r>
      <w:r w:rsidRPr="7DA209DF">
        <w:rPr>
          <w:rFonts w:ascii="Times New Roman" w:eastAsia="Times New Roman" w:hAnsi="Times New Roman" w:cs="Times New Roman"/>
          <w:sz w:val="24"/>
          <w:szCs w:val="24"/>
          <w:lang w:val="en-US"/>
        </w:rPr>
        <w:t xml:space="preserve">, 70+ n = </w:t>
      </w:r>
      <w:r w:rsidR="7844FF19" w:rsidRPr="7DA209DF">
        <w:rPr>
          <w:rFonts w:ascii="Times New Roman" w:eastAsia="Times New Roman" w:hAnsi="Times New Roman" w:cs="Times New Roman"/>
          <w:sz w:val="24"/>
          <w:szCs w:val="24"/>
          <w:lang w:val="en-US"/>
        </w:rPr>
        <w:t>2816</w:t>
      </w:r>
      <w:r w:rsidRPr="7DA209DF">
        <w:rPr>
          <w:rFonts w:ascii="Times New Roman" w:eastAsia="Times New Roman" w:hAnsi="Times New Roman" w:cs="Times New Roman"/>
          <w:sz w:val="24"/>
          <w:szCs w:val="24"/>
          <w:lang w:val="en-US"/>
        </w:rPr>
        <w:t xml:space="preserve">. Sample per age group at </w:t>
      </w:r>
      <w:r w:rsidR="6F082A8D" w:rsidRPr="7DA209DF">
        <w:rPr>
          <w:rFonts w:ascii="Times New Roman" w:eastAsia="Times New Roman" w:hAnsi="Times New Roman" w:cs="Times New Roman"/>
          <w:sz w:val="24"/>
          <w:szCs w:val="24"/>
          <w:lang w:val="en-US"/>
        </w:rPr>
        <w:t xml:space="preserve">timepoint </w:t>
      </w:r>
      <w:r w:rsidR="057B8ABC" w:rsidRPr="7DA209DF">
        <w:rPr>
          <w:rFonts w:ascii="Times New Roman" w:eastAsia="Times New Roman" w:hAnsi="Times New Roman" w:cs="Times New Roman"/>
          <w:sz w:val="24"/>
          <w:szCs w:val="24"/>
          <w:lang w:val="en-US"/>
        </w:rPr>
        <w:t>1</w:t>
      </w:r>
      <w:r w:rsidRPr="7DA209DF">
        <w:rPr>
          <w:rFonts w:ascii="Times New Roman" w:eastAsia="Times New Roman" w:hAnsi="Times New Roman" w:cs="Times New Roman"/>
          <w:sz w:val="24"/>
          <w:szCs w:val="24"/>
          <w:lang w:val="en-US"/>
        </w:rPr>
        <w:t xml:space="preserve"> females: &lt; 30 n = </w:t>
      </w:r>
      <w:r w:rsidR="21194695" w:rsidRPr="7DA209DF">
        <w:rPr>
          <w:rFonts w:ascii="Times New Roman" w:eastAsia="Times New Roman" w:hAnsi="Times New Roman" w:cs="Times New Roman"/>
          <w:sz w:val="24"/>
          <w:szCs w:val="24"/>
          <w:lang w:val="en-US"/>
        </w:rPr>
        <w:t>7032</w:t>
      </w:r>
      <w:r w:rsidRPr="7DA209DF">
        <w:rPr>
          <w:rFonts w:ascii="Times New Roman" w:eastAsia="Times New Roman" w:hAnsi="Times New Roman" w:cs="Times New Roman"/>
          <w:sz w:val="24"/>
          <w:szCs w:val="24"/>
          <w:lang w:val="en-US"/>
        </w:rPr>
        <w:t xml:space="preserve">, 30-40 n = </w:t>
      </w:r>
      <w:r w:rsidR="746AFECE" w:rsidRPr="7DA209DF">
        <w:rPr>
          <w:rFonts w:ascii="Times New Roman" w:eastAsia="Times New Roman" w:hAnsi="Times New Roman" w:cs="Times New Roman"/>
          <w:sz w:val="24"/>
          <w:szCs w:val="24"/>
          <w:lang w:val="en-US"/>
        </w:rPr>
        <w:t>11247</w:t>
      </w:r>
      <w:r w:rsidRPr="7DA209DF">
        <w:rPr>
          <w:rFonts w:ascii="Times New Roman" w:eastAsia="Times New Roman" w:hAnsi="Times New Roman" w:cs="Times New Roman"/>
          <w:sz w:val="24"/>
          <w:szCs w:val="24"/>
          <w:lang w:val="en-US"/>
        </w:rPr>
        <w:t xml:space="preserve">, 40-50 n = </w:t>
      </w:r>
      <w:r w:rsidR="199FCA40" w:rsidRPr="7DA209DF">
        <w:rPr>
          <w:rFonts w:ascii="Times New Roman" w:eastAsia="Times New Roman" w:hAnsi="Times New Roman" w:cs="Times New Roman"/>
          <w:sz w:val="24"/>
          <w:szCs w:val="24"/>
          <w:lang w:val="en-US"/>
        </w:rPr>
        <w:t>20501</w:t>
      </w:r>
      <w:r w:rsidRPr="7DA209DF">
        <w:rPr>
          <w:rFonts w:ascii="Times New Roman" w:eastAsia="Times New Roman" w:hAnsi="Times New Roman" w:cs="Times New Roman"/>
          <w:sz w:val="24"/>
          <w:szCs w:val="24"/>
          <w:lang w:val="en-US"/>
        </w:rPr>
        <w:t xml:space="preserve">, 50-60 n = </w:t>
      </w:r>
      <w:r w:rsidR="13279904" w:rsidRPr="7DA209DF">
        <w:rPr>
          <w:rFonts w:ascii="Times New Roman" w:eastAsia="Times New Roman" w:hAnsi="Times New Roman" w:cs="Times New Roman"/>
          <w:sz w:val="24"/>
          <w:szCs w:val="24"/>
          <w:lang w:val="en-US"/>
        </w:rPr>
        <w:t>9516</w:t>
      </w:r>
      <w:r w:rsidRPr="7DA209DF">
        <w:rPr>
          <w:rFonts w:ascii="Times New Roman" w:eastAsia="Times New Roman" w:hAnsi="Times New Roman" w:cs="Times New Roman"/>
          <w:sz w:val="24"/>
          <w:szCs w:val="24"/>
          <w:lang w:val="en-US"/>
        </w:rPr>
        <w:t xml:space="preserve">, 60-70 n = </w:t>
      </w:r>
      <w:r w:rsidR="32A31C52" w:rsidRPr="7DA209DF">
        <w:rPr>
          <w:rFonts w:ascii="Times New Roman" w:eastAsia="Times New Roman" w:hAnsi="Times New Roman" w:cs="Times New Roman"/>
          <w:sz w:val="24"/>
          <w:szCs w:val="24"/>
          <w:lang w:val="en-US"/>
        </w:rPr>
        <w:t>6277</w:t>
      </w:r>
      <w:r w:rsidRPr="7DA209DF">
        <w:rPr>
          <w:rFonts w:ascii="Times New Roman" w:eastAsia="Times New Roman" w:hAnsi="Times New Roman" w:cs="Times New Roman"/>
          <w:sz w:val="24"/>
          <w:szCs w:val="24"/>
          <w:lang w:val="en-US"/>
        </w:rPr>
        <w:t xml:space="preserve">, 70+ n = </w:t>
      </w:r>
      <w:r w:rsidR="037C6555" w:rsidRPr="7DA209DF">
        <w:rPr>
          <w:rFonts w:ascii="Times New Roman" w:eastAsia="Times New Roman" w:hAnsi="Times New Roman" w:cs="Times New Roman"/>
          <w:sz w:val="24"/>
          <w:szCs w:val="24"/>
          <w:lang w:val="en-US"/>
        </w:rPr>
        <w:t>1482</w:t>
      </w:r>
      <w:r w:rsidRPr="7DA209DF">
        <w:rPr>
          <w:rFonts w:ascii="Times New Roman" w:eastAsia="Times New Roman" w:hAnsi="Times New Roman" w:cs="Times New Roman"/>
          <w:sz w:val="24"/>
          <w:szCs w:val="24"/>
          <w:lang w:val="en-US"/>
        </w:rPr>
        <w:t xml:space="preserve">. Sample per age group at </w:t>
      </w:r>
      <w:r w:rsidR="68C172C3" w:rsidRPr="7DA209DF">
        <w:rPr>
          <w:rFonts w:ascii="Times New Roman" w:eastAsia="Times New Roman" w:hAnsi="Times New Roman" w:cs="Times New Roman"/>
          <w:sz w:val="24"/>
          <w:szCs w:val="24"/>
          <w:lang w:val="en-US"/>
        </w:rPr>
        <w:t xml:space="preserve">timepoint </w:t>
      </w:r>
      <w:r w:rsidR="057B8ABC" w:rsidRPr="7DA209DF">
        <w:rPr>
          <w:rFonts w:ascii="Times New Roman" w:eastAsia="Times New Roman" w:hAnsi="Times New Roman" w:cs="Times New Roman"/>
          <w:sz w:val="24"/>
          <w:szCs w:val="24"/>
          <w:lang w:val="en-US"/>
        </w:rPr>
        <w:t>2</w:t>
      </w:r>
      <w:r w:rsidR="6D838E04" w:rsidRPr="7DA209DF">
        <w:rPr>
          <w:rFonts w:ascii="Times New Roman" w:eastAsia="Times New Roman" w:hAnsi="Times New Roman" w:cs="Times New Roman"/>
          <w:sz w:val="24"/>
          <w:szCs w:val="24"/>
          <w:lang w:val="en-US"/>
        </w:rPr>
        <w:t xml:space="preserve"> </w:t>
      </w:r>
      <w:r w:rsidR="057B8ABC" w:rsidRPr="7DA209DF">
        <w:rPr>
          <w:rFonts w:ascii="Times New Roman" w:eastAsia="Times New Roman" w:hAnsi="Times New Roman" w:cs="Times New Roman"/>
          <w:sz w:val="24"/>
          <w:szCs w:val="24"/>
          <w:lang w:val="en-US"/>
        </w:rPr>
        <w:t>females</w:t>
      </w:r>
      <w:r w:rsidRPr="7DA209DF">
        <w:rPr>
          <w:rFonts w:ascii="Times New Roman" w:eastAsia="Times New Roman" w:hAnsi="Times New Roman" w:cs="Times New Roman"/>
          <w:sz w:val="24"/>
          <w:szCs w:val="24"/>
          <w:lang w:val="en-US"/>
        </w:rPr>
        <w:t xml:space="preserve">: &lt; 30 n = </w:t>
      </w:r>
      <w:r w:rsidR="3E9A3604" w:rsidRPr="7DA209DF">
        <w:rPr>
          <w:rFonts w:ascii="Times New Roman" w:eastAsia="Times New Roman" w:hAnsi="Times New Roman" w:cs="Times New Roman"/>
          <w:sz w:val="24"/>
          <w:szCs w:val="24"/>
          <w:lang w:val="en-US"/>
        </w:rPr>
        <w:t>4256</w:t>
      </w:r>
      <w:r w:rsidRPr="7DA209DF">
        <w:rPr>
          <w:rFonts w:ascii="Times New Roman" w:eastAsia="Times New Roman" w:hAnsi="Times New Roman" w:cs="Times New Roman"/>
          <w:sz w:val="24"/>
          <w:szCs w:val="24"/>
          <w:lang w:val="en-US"/>
        </w:rPr>
        <w:t xml:space="preserve">, 30-40 n = </w:t>
      </w:r>
      <w:r w:rsidR="75954E5C" w:rsidRPr="7DA209DF">
        <w:rPr>
          <w:rFonts w:ascii="Times New Roman" w:eastAsia="Times New Roman" w:hAnsi="Times New Roman" w:cs="Times New Roman"/>
          <w:sz w:val="24"/>
          <w:szCs w:val="24"/>
          <w:lang w:val="en-US"/>
        </w:rPr>
        <w:t>8246</w:t>
      </w:r>
      <w:r w:rsidRPr="7DA209DF">
        <w:rPr>
          <w:rFonts w:ascii="Times New Roman" w:eastAsia="Times New Roman" w:hAnsi="Times New Roman" w:cs="Times New Roman"/>
          <w:sz w:val="24"/>
          <w:szCs w:val="24"/>
          <w:lang w:val="en-US"/>
        </w:rPr>
        <w:t xml:space="preserve">, 40-50 n = </w:t>
      </w:r>
      <w:r w:rsidR="6EE0C6D2" w:rsidRPr="7DA209DF">
        <w:rPr>
          <w:rFonts w:ascii="Times New Roman" w:eastAsia="Times New Roman" w:hAnsi="Times New Roman" w:cs="Times New Roman"/>
          <w:sz w:val="24"/>
          <w:szCs w:val="24"/>
          <w:lang w:val="en-US"/>
        </w:rPr>
        <w:t>17399</w:t>
      </w:r>
      <w:r w:rsidRPr="7DA209DF">
        <w:rPr>
          <w:rFonts w:ascii="Times New Roman" w:eastAsia="Times New Roman" w:hAnsi="Times New Roman" w:cs="Times New Roman"/>
          <w:sz w:val="24"/>
          <w:szCs w:val="24"/>
          <w:lang w:val="en-US"/>
        </w:rPr>
        <w:t xml:space="preserve">, 50-60 n = </w:t>
      </w:r>
      <w:r w:rsidR="5CABF22D" w:rsidRPr="7DA209DF">
        <w:rPr>
          <w:rFonts w:ascii="Times New Roman" w:eastAsia="Times New Roman" w:hAnsi="Times New Roman" w:cs="Times New Roman"/>
          <w:sz w:val="24"/>
          <w:szCs w:val="24"/>
          <w:lang w:val="en-US"/>
        </w:rPr>
        <w:t>15125</w:t>
      </w:r>
      <w:r w:rsidRPr="7DA209DF">
        <w:rPr>
          <w:rFonts w:ascii="Times New Roman" w:eastAsia="Times New Roman" w:hAnsi="Times New Roman" w:cs="Times New Roman"/>
          <w:sz w:val="24"/>
          <w:szCs w:val="24"/>
          <w:lang w:val="en-US"/>
        </w:rPr>
        <w:t xml:space="preserve">, 60-70 n = </w:t>
      </w:r>
      <w:r w:rsidR="323D8D6C" w:rsidRPr="7DA209DF">
        <w:rPr>
          <w:rFonts w:ascii="Times New Roman" w:eastAsia="Times New Roman" w:hAnsi="Times New Roman" w:cs="Times New Roman"/>
          <w:sz w:val="24"/>
          <w:szCs w:val="24"/>
          <w:lang w:val="en-US"/>
        </w:rPr>
        <w:t>8077</w:t>
      </w:r>
      <w:r w:rsidRPr="7DA209DF">
        <w:rPr>
          <w:rFonts w:ascii="Times New Roman" w:eastAsia="Times New Roman" w:hAnsi="Times New Roman" w:cs="Times New Roman"/>
          <w:sz w:val="24"/>
          <w:szCs w:val="24"/>
          <w:lang w:val="en-US"/>
        </w:rPr>
        <w:t xml:space="preserve">, 70+ n = </w:t>
      </w:r>
      <w:r w:rsidR="6F4E27A3" w:rsidRPr="7DA209DF">
        <w:rPr>
          <w:rFonts w:ascii="Times New Roman" w:eastAsia="Times New Roman" w:hAnsi="Times New Roman" w:cs="Times New Roman"/>
          <w:sz w:val="24"/>
          <w:szCs w:val="24"/>
          <w:lang w:val="en-US"/>
        </w:rPr>
        <w:t>2952</w:t>
      </w:r>
      <w:r w:rsidRPr="7DA209DF">
        <w:rPr>
          <w:rFonts w:ascii="Times New Roman" w:eastAsia="Times New Roman" w:hAnsi="Times New Roman" w:cs="Times New Roman"/>
          <w:sz w:val="24"/>
          <w:szCs w:val="24"/>
          <w:lang w:val="en-US"/>
        </w:rPr>
        <w:t>.</w:t>
      </w:r>
      <w:r w:rsidR="5E84B927" w:rsidRPr="7DA209DF">
        <w:rPr>
          <w:rFonts w:ascii="Times New Roman" w:eastAsia="Times New Roman" w:hAnsi="Times New Roman" w:cs="Times New Roman"/>
          <w:sz w:val="24"/>
          <w:szCs w:val="24"/>
          <w:lang w:val="en-US"/>
        </w:rPr>
        <w:t xml:space="preserve"> 735 cases have missing values for sex and have therefore not been included in this analysis.</w:t>
      </w:r>
    </w:p>
    <w:p w14:paraId="79E743E9" w14:textId="77777777" w:rsidR="00351EC6" w:rsidRPr="00351EC6" w:rsidRDefault="00351EC6" w:rsidP="00351EC6">
      <w:pPr>
        <w:jc w:val="both"/>
        <w:rPr>
          <w:rFonts w:ascii="Times New Roman" w:eastAsia="Times New Roman" w:hAnsi="Times New Roman" w:cs="Times New Roman"/>
        </w:rPr>
      </w:pPr>
    </w:p>
    <w:p w14:paraId="6F860D60" w14:textId="48DF18DF" w:rsidR="4904E6FB" w:rsidRPr="00351EC6" w:rsidRDefault="4904E6FB" w:rsidP="69706154">
      <w:pPr>
        <w:spacing w:after="240" w:line="276" w:lineRule="auto"/>
        <w:rPr>
          <w:rFonts w:ascii="Times New Roman" w:eastAsia="Times New Roman" w:hAnsi="Times New Roman" w:cs="Times New Roman"/>
          <w:b/>
          <w:bCs/>
          <w:sz w:val="24"/>
          <w:szCs w:val="24"/>
          <w:lang w:val="en-US"/>
        </w:rPr>
      </w:pPr>
      <w:r w:rsidRPr="00351EC6">
        <w:rPr>
          <w:rFonts w:ascii="Times New Roman" w:eastAsia="Times New Roman" w:hAnsi="Times New Roman" w:cs="Times New Roman"/>
          <w:b/>
          <w:bCs/>
          <w:sz w:val="24"/>
          <w:szCs w:val="24"/>
          <w:lang w:val="en-US"/>
        </w:rPr>
        <w:t xml:space="preserve">Complete data </w:t>
      </w:r>
      <w:r w:rsidR="00351EC6" w:rsidRPr="00351EC6">
        <w:rPr>
          <w:rFonts w:ascii="Times New Roman" w:eastAsia="Times New Roman" w:hAnsi="Times New Roman" w:cs="Times New Roman"/>
          <w:b/>
          <w:bCs/>
          <w:sz w:val="24"/>
          <w:szCs w:val="24"/>
          <w:lang w:val="en-US"/>
        </w:rPr>
        <w:t>on metabolic syndrome</w:t>
      </w:r>
      <w:r w:rsidRPr="00351EC6">
        <w:rPr>
          <w:rFonts w:ascii="Times New Roman" w:eastAsia="Times New Roman" w:hAnsi="Times New Roman" w:cs="Times New Roman"/>
          <w:b/>
          <w:bCs/>
          <w:sz w:val="24"/>
          <w:szCs w:val="24"/>
          <w:lang w:val="en-US"/>
        </w:rPr>
        <w:t xml:space="preserve"> prevalence</w:t>
      </w:r>
      <w:r w:rsidR="00351EC6">
        <w:rPr>
          <w:rFonts w:ascii="Times New Roman" w:eastAsia="Times New Roman" w:hAnsi="Times New Roman" w:cs="Times New Roman"/>
          <w:b/>
          <w:bCs/>
          <w:sz w:val="24"/>
          <w:szCs w:val="24"/>
          <w:lang w:val="en-US"/>
        </w:rPr>
        <w:t>.</w:t>
      </w:r>
    </w:p>
    <w:p w14:paraId="49919485" w14:textId="36CDAFC4" w:rsidR="4904E6FB" w:rsidRPr="00351EC6" w:rsidRDefault="4C0ABED6" w:rsidP="69706154">
      <w:pPr>
        <w:pStyle w:val="ListParagraph"/>
        <w:numPr>
          <w:ilvl w:val="0"/>
          <w:numId w:val="1"/>
        </w:numPr>
        <w:spacing w:after="240" w:line="276" w:lineRule="auto"/>
        <w:rPr>
          <w:rFonts w:ascii="Times New Roman" w:eastAsia="Times New Roman" w:hAnsi="Times New Roman" w:cs="Times New Roman"/>
          <w:b/>
          <w:bCs/>
          <w:sz w:val="24"/>
          <w:szCs w:val="24"/>
          <w:lang w:val="en-US"/>
        </w:rPr>
      </w:pPr>
      <w:r w:rsidRPr="00351EC6">
        <w:rPr>
          <w:rFonts w:ascii="Times New Roman" w:eastAsia="Times New Roman" w:hAnsi="Times New Roman" w:cs="Times New Roman"/>
          <w:b/>
          <w:bCs/>
          <w:sz w:val="24"/>
          <w:szCs w:val="24"/>
          <w:lang w:val="en-US"/>
        </w:rPr>
        <w:t>For</w:t>
      </w:r>
      <w:r w:rsidR="4904E6FB" w:rsidRPr="00351EC6">
        <w:rPr>
          <w:rFonts w:ascii="Times New Roman" w:eastAsia="Times New Roman" w:hAnsi="Times New Roman" w:cs="Times New Roman"/>
          <w:b/>
          <w:bCs/>
          <w:sz w:val="24"/>
          <w:szCs w:val="24"/>
          <w:lang w:val="en-US"/>
        </w:rPr>
        <w:t xml:space="preserve"> males: </w:t>
      </w:r>
    </w:p>
    <w:p w14:paraId="6D5434BF" w14:textId="3E6BA892" w:rsidR="4904E6FB" w:rsidRDefault="761DE5E8" w:rsidP="69706154">
      <w:pPr>
        <w:spacing w:after="240" w:line="276" w:lineRule="auto"/>
        <w:rPr>
          <w:rFonts w:ascii="Times New Roman" w:eastAsia="Times New Roman" w:hAnsi="Times New Roman" w:cs="Times New Roman"/>
          <w:sz w:val="24"/>
          <w:szCs w:val="24"/>
          <w:lang w:val="en-US"/>
        </w:rPr>
      </w:pPr>
      <w:r w:rsidRPr="7DA209DF">
        <w:rPr>
          <w:rFonts w:ascii="Times New Roman" w:eastAsia="Times New Roman" w:hAnsi="Times New Roman" w:cs="Times New Roman"/>
          <w:sz w:val="24"/>
          <w:szCs w:val="24"/>
          <w:lang w:val="en-US"/>
        </w:rPr>
        <w:t xml:space="preserve">At </w:t>
      </w:r>
      <w:r w:rsidR="7D3A5F8F" w:rsidRPr="7DA209DF">
        <w:rPr>
          <w:rFonts w:ascii="Times New Roman" w:eastAsia="Times New Roman" w:hAnsi="Times New Roman" w:cs="Times New Roman"/>
          <w:sz w:val="24"/>
          <w:szCs w:val="24"/>
          <w:lang w:val="en-US"/>
        </w:rPr>
        <w:t>timepoint</w:t>
      </w:r>
      <w:r w:rsidR="4904E6FB" w:rsidRPr="7DA209DF">
        <w:rPr>
          <w:rFonts w:ascii="Times New Roman" w:eastAsia="Times New Roman" w:hAnsi="Times New Roman" w:cs="Times New Roman"/>
          <w:sz w:val="24"/>
          <w:szCs w:val="24"/>
          <w:lang w:val="en-US"/>
        </w:rPr>
        <w:t xml:space="preserve"> </w:t>
      </w:r>
      <w:r w:rsidRPr="7DA209DF">
        <w:rPr>
          <w:rFonts w:ascii="Times New Roman" w:eastAsia="Times New Roman" w:hAnsi="Times New Roman" w:cs="Times New Roman"/>
          <w:sz w:val="24"/>
          <w:szCs w:val="24"/>
          <w:lang w:val="en-US"/>
        </w:rPr>
        <w:t>1</w:t>
      </w:r>
      <w:r w:rsidR="4904E6FB" w:rsidRPr="7DA209DF">
        <w:rPr>
          <w:rFonts w:ascii="Times New Roman" w:eastAsia="Times New Roman" w:hAnsi="Times New Roman" w:cs="Times New Roman"/>
          <w:sz w:val="24"/>
          <w:szCs w:val="24"/>
          <w:lang w:val="en-US"/>
        </w:rPr>
        <w:t xml:space="preserve"> for the age groups '&lt;30', '30-40', '40-50', '50-60', '60-70', '70+' respectively: 5.2</w:t>
      </w:r>
      <w:r w:rsidR="3AE093D4"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11.5</w:t>
      </w:r>
      <w:r w:rsidR="5B650308"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17.0</w:t>
      </w:r>
      <w:r w:rsidR="0F4C878D"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19.8</w:t>
      </w:r>
      <w:r w:rsidR="57927020"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21.1</w:t>
      </w:r>
      <w:r w:rsidR="1462ADF0"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21.9</w:t>
      </w:r>
      <w:r w:rsidR="7468D955"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xml:space="preserve"> </w:t>
      </w:r>
    </w:p>
    <w:p w14:paraId="48B913CC" w14:textId="0A28EC9C" w:rsidR="4904E6FB" w:rsidRDefault="761DE5E8" w:rsidP="69706154">
      <w:pPr>
        <w:spacing w:after="240" w:line="276" w:lineRule="auto"/>
        <w:rPr>
          <w:rFonts w:ascii="Times New Roman" w:eastAsia="Times New Roman" w:hAnsi="Times New Roman" w:cs="Times New Roman"/>
          <w:sz w:val="24"/>
          <w:szCs w:val="24"/>
          <w:lang w:val="en-US"/>
        </w:rPr>
      </w:pPr>
      <w:r w:rsidRPr="7DA209DF">
        <w:rPr>
          <w:rFonts w:ascii="Times New Roman" w:eastAsia="Times New Roman" w:hAnsi="Times New Roman" w:cs="Times New Roman"/>
          <w:sz w:val="24"/>
          <w:szCs w:val="24"/>
          <w:lang w:val="en-US"/>
        </w:rPr>
        <w:t xml:space="preserve">At </w:t>
      </w:r>
      <w:r w:rsidR="11B12D82" w:rsidRPr="7DA209DF">
        <w:rPr>
          <w:rFonts w:ascii="Times New Roman" w:eastAsia="Times New Roman" w:hAnsi="Times New Roman" w:cs="Times New Roman"/>
          <w:sz w:val="24"/>
          <w:szCs w:val="24"/>
          <w:lang w:val="en-US"/>
        </w:rPr>
        <w:t>timepoint</w:t>
      </w:r>
      <w:r w:rsidR="4904E6FB" w:rsidRPr="7DA209DF">
        <w:rPr>
          <w:rFonts w:ascii="Times New Roman" w:eastAsia="Times New Roman" w:hAnsi="Times New Roman" w:cs="Times New Roman"/>
          <w:sz w:val="24"/>
          <w:szCs w:val="24"/>
          <w:lang w:val="en-US"/>
        </w:rPr>
        <w:t xml:space="preserve"> </w:t>
      </w:r>
      <w:r w:rsidR="79D3FAF9" w:rsidRPr="7DA209DF">
        <w:rPr>
          <w:rFonts w:ascii="Times New Roman" w:eastAsia="Times New Roman" w:hAnsi="Times New Roman" w:cs="Times New Roman"/>
          <w:sz w:val="24"/>
          <w:szCs w:val="24"/>
          <w:lang w:val="en-US"/>
        </w:rPr>
        <w:t>2</w:t>
      </w:r>
      <w:r w:rsidR="4904E6FB" w:rsidRPr="7DA209DF">
        <w:rPr>
          <w:rFonts w:ascii="Times New Roman" w:eastAsia="Times New Roman" w:hAnsi="Times New Roman" w:cs="Times New Roman"/>
          <w:sz w:val="24"/>
          <w:szCs w:val="24"/>
          <w:lang w:val="en-US"/>
        </w:rPr>
        <w:t xml:space="preserve"> for the age groups '&lt;30', '30-40', '40-50', '50-60', '60-70', '70+' respectively: 5.9</w:t>
      </w:r>
      <w:r w:rsidR="40C2F816"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10.3</w:t>
      </w:r>
      <w:r w:rsidR="05FEBDC3"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18.4</w:t>
      </w:r>
      <w:r w:rsidR="379127FA"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21.7</w:t>
      </w:r>
      <w:r w:rsidR="6229FC55"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24.0</w:t>
      </w:r>
      <w:r w:rsidR="232290CA"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25.7</w:t>
      </w:r>
      <w:r w:rsidR="76AD594B" w:rsidRPr="7DA209DF">
        <w:rPr>
          <w:rFonts w:ascii="Times New Roman" w:eastAsia="Times New Roman" w:hAnsi="Times New Roman" w:cs="Times New Roman"/>
          <w:sz w:val="24"/>
          <w:szCs w:val="24"/>
          <w:lang w:val="en-US"/>
        </w:rPr>
        <w:t>%</w:t>
      </w:r>
    </w:p>
    <w:p w14:paraId="1ADD73BC" w14:textId="277533AB" w:rsidR="4904E6FB" w:rsidRPr="00351EC6" w:rsidRDefault="4CF5EBF6" w:rsidP="69706154">
      <w:pPr>
        <w:pStyle w:val="ListParagraph"/>
        <w:numPr>
          <w:ilvl w:val="0"/>
          <w:numId w:val="1"/>
        </w:numPr>
        <w:spacing w:after="240" w:line="276" w:lineRule="auto"/>
        <w:rPr>
          <w:rFonts w:ascii="Times New Roman" w:eastAsia="Times New Roman" w:hAnsi="Times New Roman" w:cs="Times New Roman"/>
          <w:b/>
          <w:bCs/>
          <w:sz w:val="24"/>
          <w:szCs w:val="24"/>
          <w:lang w:val="en-US"/>
        </w:rPr>
      </w:pPr>
      <w:r w:rsidRPr="00351EC6">
        <w:rPr>
          <w:rFonts w:ascii="Times New Roman" w:eastAsia="Times New Roman" w:hAnsi="Times New Roman" w:cs="Times New Roman"/>
          <w:b/>
          <w:bCs/>
          <w:sz w:val="24"/>
          <w:szCs w:val="24"/>
          <w:lang w:val="en-US"/>
        </w:rPr>
        <w:lastRenderedPageBreak/>
        <w:t>For</w:t>
      </w:r>
      <w:r w:rsidR="4904E6FB" w:rsidRPr="00351EC6">
        <w:rPr>
          <w:rFonts w:ascii="Times New Roman" w:eastAsia="Times New Roman" w:hAnsi="Times New Roman" w:cs="Times New Roman"/>
          <w:b/>
          <w:bCs/>
          <w:sz w:val="24"/>
          <w:szCs w:val="24"/>
          <w:lang w:val="en-US"/>
        </w:rPr>
        <w:t xml:space="preserve"> females: </w:t>
      </w:r>
    </w:p>
    <w:p w14:paraId="1FF03DB2" w14:textId="2B5B5C47" w:rsidR="4904E6FB" w:rsidRDefault="761DE5E8" w:rsidP="69706154">
      <w:pPr>
        <w:spacing w:after="240" w:line="276" w:lineRule="auto"/>
        <w:rPr>
          <w:rFonts w:ascii="Times New Roman" w:eastAsia="Times New Roman" w:hAnsi="Times New Roman" w:cs="Times New Roman"/>
          <w:sz w:val="24"/>
          <w:szCs w:val="24"/>
          <w:lang w:val="en-US"/>
        </w:rPr>
      </w:pPr>
      <w:r w:rsidRPr="7DA209DF">
        <w:rPr>
          <w:rFonts w:ascii="Times New Roman" w:eastAsia="Times New Roman" w:hAnsi="Times New Roman" w:cs="Times New Roman"/>
          <w:sz w:val="24"/>
          <w:szCs w:val="24"/>
          <w:lang w:val="en-US"/>
        </w:rPr>
        <w:t xml:space="preserve">At </w:t>
      </w:r>
      <w:r w:rsidR="432E774C" w:rsidRPr="7DA209DF">
        <w:rPr>
          <w:rFonts w:ascii="Times New Roman" w:eastAsia="Times New Roman" w:hAnsi="Times New Roman" w:cs="Times New Roman"/>
          <w:sz w:val="24"/>
          <w:szCs w:val="24"/>
          <w:lang w:val="en-US"/>
        </w:rPr>
        <w:t>timepoint</w:t>
      </w:r>
      <w:r w:rsidR="4904E6FB" w:rsidRPr="7DA209DF">
        <w:rPr>
          <w:rFonts w:ascii="Times New Roman" w:eastAsia="Times New Roman" w:hAnsi="Times New Roman" w:cs="Times New Roman"/>
          <w:sz w:val="24"/>
          <w:szCs w:val="24"/>
          <w:lang w:val="en-US"/>
        </w:rPr>
        <w:t xml:space="preserve"> </w:t>
      </w:r>
      <w:r w:rsidRPr="7DA209DF">
        <w:rPr>
          <w:rFonts w:ascii="Times New Roman" w:eastAsia="Times New Roman" w:hAnsi="Times New Roman" w:cs="Times New Roman"/>
          <w:sz w:val="24"/>
          <w:szCs w:val="24"/>
          <w:lang w:val="en-US"/>
        </w:rPr>
        <w:t>1</w:t>
      </w:r>
      <w:r w:rsidR="4904E6FB" w:rsidRPr="7DA209DF">
        <w:rPr>
          <w:rFonts w:ascii="Times New Roman" w:eastAsia="Times New Roman" w:hAnsi="Times New Roman" w:cs="Times New Roman"/>
          <w:sz w:val="24"/>
          <w:szCs w:val="24"/>
          <w:lang w:val="en-US"/>
        </w:rPr>
        <w:t xml:space="preserve"> for the age groups '&lt;30', '30-40', '40-50', '50-60', '60-70', '70+' respectively: 3.7</w:t>
      </w:r>
      <w:r w:rsidR="3CB8FE97"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6.</w:t>
      </w:r>
      <w:r w:rsidR="0F325C52" w:rsidRPr="7DA209DF">
        <w:rPr>
          <w:rFonts w:ascii="Times New Roman" w:eastAsia="Times New Roman" w:hAnsi="Times New Roman" w:cs="Times New Roman"/>
          <w:sz w:val="24"/>
          <w:szCs w:val="24"/>
          <w:lang w:val="en-US"/>
        </w:rPr>
        <w:t>3</w:t>
      </w:r>
      <w:r w:rsidR="28FC055C"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10.7</w:t>
      </w:r>
      <w:r w:rsidR="59A08379"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15.3</w:t>
      </w:r>
      <w:r w:rsidR="7C27AB8E"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21.6</w:t>
      </w:r>
      <w:r w:rsidR="35E89824"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28.1</w:t>
      </w:r>
      <w:r w:rsidR="1B76BCD7" w:rsidRPr="7DA209DF">
        <w:rPr>
          <w:rFonts w:ascii="Times New Roman" w:eastAsia="Times New Roman" w:hAnsi="Times New Roman" w:cs="Times New Roman"/>
          <w:sz w:val="24"/>
          <w:szCs w:val="24"/>
          <w:lang w:val="en-US"/>
        </w:rPr>
        <w:t>%</w:t>
      </w:r>
    </w:p>
    <w:p w14:paraId="0E0740EB" w14:textId="1A8F0F7D" w:rsidR="4904E6FB" w:rsidRDefault="761DE5E8" w:rsidP="69706154">
      <w:pPr>
        <w:spacing w:after="240" w:line="276" w:lineRule="auto"/>
        <w:rPr>
          <w:rFonts w:ascii="Times New Roman" w:eastAsia="Times New Roman" w:hAnsi="Times New Roman" w:cs="Times New Roman"/>
          <w:sz w:val="24"/>
          <w:szCs w:val="24"/>
          <w:lang w:val="en-US"/>
        </w:rPr>
      </w:pPr>
      <w:r w:rsidRPr="7DA209DF">
        <w:rPr>
          <w:rFonts w:ascii="Times New Roman" w:eastAsia="Times New Roman" w:hAnsi="Times New Roman" w:cs="Times New Roman"/>
          <w:sz w:val="24"/>
          <w:szCs w:val="24"/>
          <w:lang w:val="en-US"/>
        </w:rPr>
        <w:t xml:space="preserve">At </w:t>
      </w:r>
      <w:r w:rsidR="42D1E9D3" w:rsidRPr="7DA209DF">
        <w:rPr>
          <w:rFonts w:ascii="Times New Roman" w:eastAsia="Times New Roman" w:hAnsi="Times New Roman" w:cs="Times New Roman"/>
          <w:sz w:val="24"/>
          <w:szCs w:val="24"/>
          <w:lang w:val="en-US"/>
        </w:rPr>
        <w:t>timepoint</w:t>
      </w:r>
      <w:r w:rsidR="4904E6FB" w:rsidRPr="7DA209DF">
        <w:rPr>
          <w:rFonts w:ascii="Times New Roman" w:eastAsia="Times New Roman" w:hAnsi="Times New Roman" w:cs="Times New Roman"/>
          <w:sz w:val="24"/>
          <w:szCs w:val="24"/>
          <w:lang w:val="en-US"/>
        </w:rPr>
        <w:t xml:space="preserve"> </w:t>
      </w:r>
      <w:r w:rsidR="79D3FAF9" w:rsidRPr="7DA209DF">
        <w:rPr>
          <w:rFonts w:ascii="Times New Roman" w:eastAsia="Times New Roman" w:hAnsi="Times New Roman" w:cs="Times New Roman"/>
          <w:sz w:val="24"/>
          <w:szCs w:val="24"/>
          <w:lang w:val="en-US"/>
        </w:rPr>
        <w:t>2</w:t>
      </w:r>
      <w:r w:rsidR="4904E6FB" w:rsidRPr="7DA209DF">
        <w:rPr>
          <w:rFonts w:ascii="Times New Roman" w:eastAsia="Times New Roman" w:hAnsi="Times New Roman" w:cs="Times New Roman"/>
          <w:sz w:val="24"/>
          <w:szCs w:val="24"/>
          <w:lang w:val="en-US"/>
        </w:rPr>
        <w:t xml:space="preserve"> for the age groups '&lt;30', '30-40', '40-50', '50-60', '60-70', '70+' respectively: </w:t>
      </w:r>
      <w:r w:rsidR="7171B61A" w:rsidRPr="7DA209DF">
        <w:rPr>
          <w:rFonts w:ascii="Times New Roman" w:eastAsia="Times New Roman" w:hAnsi="Times New Roman" w:cs="Times New Roman"/>
          <w:sz w:val="24"/>
          <w:szCs w:val="24"/>
          <w:lang w:val="en-US"/>
        </w:rPr>
        <w:t>4.0</w:t>
      </w:r>
      <w:r w:rsidR="4FB10482"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6.</w:t>
      </w:r>
      <w:r w:rsidR="276495DE" w:rsidRPr="7DA209DF">
        <w:rPr>
          <w:rFonts w:ascii="Times New Roman" w:eastAsia="Times New Roman" w:hAnsi="Times New Roman" w:cs="Times New Roman"/>
          <w:sz w:val="24"/>
          <w:szCs w:val="24"/>
          <w:lang w:val="en-US"/>
        </w:rPr>
        <w:t>9</w:t>
      </w:r>
      <w:r w:rsidR="0AB94459"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11.2</w:t>
      </w:r>
      <w:r w:rsidR="29CE0926"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15.4</w:t>
      </w:r>
      <w:r w:rsidR="3C457B02"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24.7</w:t>
      </w:r>
      <w:r w:rsidR="6C3FDE44" w:rsidRPr="7DA209DF">
        <w:rPr>
          <w:rFonts w:ascii="Times New Roman" w:eastAsia="Times New Roman" w:hAnsi="Times New Roman" w:cs="Times New Roman"/>
          <w:sz w:val="24"/>
          <w:szCs w:val="24"/>
          <w:lang w:val="en-US"/>
        </w:rPr>
        <w:t>%</w:t>
      </w:r>
      <w:r w:rsidR="4904E6FB" w:rsidRPr="7DA209DF">
        <w:rPr>
          <w:rFonts w:ascii="Times New Roman" w:eastAsia="Times New Roman" w:hAnsi="Times New Roman" w:cs="Times New Roman"/>
          <w:sz w:val="24"/>
          <w:szCs w:val="24"/>
          <w:lang w:val="en-US"/>
        </w:rPr>
        <w:t>, 31.7</w:t>
      </w:r>
      <w:r w:rsidR="4B4CD5EC" w:rsidRPr="7DA209DF">
        <w:rPr>
          <w:rFonts w:ascii="Times New Roman" w:eastAsia="Times New Roman" w:hAnsi="Times New Roman" w:cs="Times New Roman"/>
          <w:sz w:val="24"/>
          <w:szCs w:val="24"/>
          <w:lang w:val="en-US"/>
        </w:rPr>
        <w:t>%</w:t>
      </w:r>
    </w:p>
    <w:p w14:paraId="00691183" w14:textId="77777777" w:rsidR="00EE4197" w:rsidRDefault="00EE4197" w:rsidP="1A13EB7A">
      <w:pPr>
        <w:pStyle w:val="ListParagraph"/>
        <w:spacing w:after="240" w:line="276" w:lineRule="auto"/>
        <w:ind w:left="0"/>
        <w:rPr>
          <w:rFonts w:ascii="Times New Roman" w:eastAsia="Times New Roman" w:hAnsi="Times New Roman" w:cs="Times New Roman"/>
          <w:sz w:val="24"/>
          <w:szCs w:val="24"/>
          <w:lang w:val="en-US"/>
        </w:rPr>
      </w:pPr>
    </w:p>
    <w:p w14:paraId="2365BAC8" w14:textId="751D1E49" w:rsidR="00EE4197" w:rsidRPr="00EE4197" w:rsidRDefault="00EE4197" w:rsidP="1A13EB7A">
      <w:pPr>
        <w:pStyle w:val="ListParagraph"/>
        <w:spacing w:after="240" w:line="276" w:lineRule="auto"/>
        <w:ind w:left="0"/>
        <w:rPr>
          <w:rFonts w:ascii="Times New Roman" w:eastAsia="Times New Roman" w:hAnsi="Times New Roman" w:cs="Times New Roman"/>
          <w:b/>
          <w:bCs/>
          <w:sz w:val="24"/>
          <w:szCs w:val="24"/>
          <w:lang w:val="en-US"/>
        </w:rPr>
      </w:pPr>
      <w:r w:rsidRPr="0209DA8C">
        <w:rPr>
          <w:rFonts w:ascii="Times New Roman" w:eastAsia="Times New Roman" w:hAnsi="Times New Roman" w:cs="Times New Roman"/>
          <w:b/>
          <w:bCs/>
          <w:sz w:val="24"/>
          <w:szCs w:val="24"/>
          <w:lang w:val="en-US"/>
        </w:rPr>
        <w:t>Correlation m</w:t>
      </w:r>
      <w:r w:rsidR="3EE3EB45" w:rsidRPr="0209DA8C">
        <w:rPr>
          <w:rFonts w:ascii="Times New Roman" w:eastAsia="Times New Roman" w:hAnsi="Times New Roman" w:cs="Times New Roman"/>
          <w:b/>
          <w:bCs/>
          <w:sz w:val="24"/>
          <w:szCs w:val="24"/>
          <w:lang w:val="en-US"/>
        </w:rPr>
        <w:t xml:space="preserve">atrices </w:t>
      </w:r>
      <w:r w:rsidRPr="0209DA8C">
        <w:rPr>
          <w:rFonts w:ascii="Times New Roman" w:eastAsia="Times New Roman" w:hAnsi="Times New Roman" w:cs="Times New Roman"/>
          <w:b/>
          <w:bCs/>
          <w:sz w:val="24"/>
          <w:szCs w:val="24"/>
          <w:lang w:val="en-US"/>
        </w:rPr>
        <w:t xml:space="preserve">of the separate metabolic syndrome components </w:t>
      </w:r>
      <w:r w:rsidR="009B2DF6" w:rsidRPr="0209DA8C">
        <w:rPr>
          <w:rFonts w:ascii="Times New Roman" w:eastAsia="Times New Roman" w:hAnsi="Times New Roman" w:cs="Times New Roman"/>
          <w:b/>
          <w:bCs/>
          <w:sz w:val="24"/>
          <w:szCs w:val="24"/>
          <w:lang w:val="en-US"/>
        </w:rPr>
        <w:t>at timepoint 1</w:t>
      </w:r>
      <w:r w:rsidR="00351EC6">
        <w:rPr>
          <w:rFonts w:ascii="Times New Roman" w:eastAsia="Times New Roman" w:hAnsi="Times New Roman" w:cs="Times New Roman"/>
          <w:b/>
          <w:bCs/>
          <w:sz w:val="24"/>
          <w:szCs w:val="24"/>
          <w:lang w:val="en-US"/>
        </w:rPr>
        <w:t>a (also referred to as timepoint 1 in the manuscript)</w:t>
      </w:r>
      <w:r w:rsidR="009B2DF6" w:rsidRPr="0209DA8C">
        <w:rPr>
          <w:rFonts w:ascii="Times New Roman" w:eastAsia="Times New Roman" w:hAnsi="Times New Roman" w:cs="Times New Roman"/>
          <w:b/>
          <w:bCs/>
          <w:sz w:val="24"/>
          <w:szCs w:val="24"/>
          <w:lang w:val="en-US"/>
        </w:rPr>
        <w:t xml:space="preserve"> and timepoint 2a </w:t>
      </w:r>
      <w:r w:rsidR="00351EC6">
        <w:rPr>
          <w:rFonts w:ascii="Times New Roman" w:eastAsia="Times New Roman" w:hAnsi="Times New Roman" w:cs="Times New Roman"/>
          <w:b/>
          <w:bCs/>
          <w:sz w:val="24"/>
          <w:szCs w:val="24"/>
          <w:lang w:val="en-US"/>
        </w:rPr>
        <w:t xml:space="preserve">(also </w:t>
      </w:r>
      <w:r w:rsidR="00351EC6">
        <w:rPr>
          <w:rFonts w:ascii="Times New Roman" w:eastAsia="Times New Roman" w:hAnsi="Times New Roman" w:cs="Times New Roman"/>
          <w:b/>
          <w:bCs/>
          <w:sz w:val="24"/>
          <w:szCs w:val="24"/>
          <w:lang w:val="en-US"/>
        </w:rPr>
        <w:t xml:space="preserve">referred to as timepoint </w:t>
      </w:r>
      <w:r w:rsidR="00351EC6">
        <w:rPr>
          <w:rFonts w:ascii="Times New Roman" w:eastAsia="Times New Roman" w:hAnsi="Times New Roman" w:cs="Times New Roman"/>
          <w:b/>
          <w:bCs/>
          <w:sz w:val="24"/>
          <w:szCs w:val="24"/>
          <w:lang w:val="en-US"/>
        </w:rPr>
        <w:t>2</w:t>
      </w:r>
      <w:r w:rsidR="00351EC6">
        <w:rPr>
          <w:rFonts w:ascii="Times New Roman" w:eastAsia="Times New Roman" w:hAnsi="Times New Roman" w:cs="Times New Roman"/>
          <w:b/>
          <w:bCs/>
          <w:sz w:val="24"/>
          <w:szCs w:val="24"/>
          <w:lang w:val="en-US"/>
        </w:rPr>
        <w:t xml:space="preserve"> in the manuscript</w:t>
      </w:r>
      <w:r w:rsidR="00351EC6">
        <w:rPr>
          <w:rFonts w:ascii="Times New Roman" w:eastAsia="Times New Roman" w:hAnsi="Times New Roman" w:cs="Times New Roman"/>
          <w:b/>
          <w:bCs/>
          <w:sz w:val="24"/>
          <w:szCs w:val="24"/>
          <w:lang w:val="en-US"/>
        </w:rPr>
        <w:t xml:space="preserve">) </w:t>
      </w:r>
      <w:r w:rsidRPr="0209DA8C">
        <w:rPr>
          <w:rFonts w:ascii="Times New Roman" w:eastAsia="Times New Roman" w:hAnsi="Times New Roman" w:cs="Times New Roman"/>
          <w:b/>
          <w:bCs/>
          <w:sz w:val="24"/>
          <w:szCs w:val="24"/>
          <w:lang w:val="en-US"/>
        </w:rPr>
        <w:t xml:space="preserve">and cognitive outcomes. </w:t>
      </w:r>
    </w:p>
    <w:p w14:paraId="3F4F38DA" w14:textId="644CFA62" w:rsidR="31E94645" w:rsidRDefault="31E94645" w:rsidP="1A13EB7A">
      <w:pPr>
        <w:spacing w:line="276" w:lineRule="auto"/>
        <w:jc w:val="both"/>
      </w:pPr>
      <w:r w:rsidRPr="1A13EB7A">
        <w:rPr>
          <w:rFonts w:ascii="Times New Roman" w:eastAsia="Times New Roman" w:hAnsi="Times New Roman" w:cs="Times New Roman"/>
          <w:b/>
          <w:bCs/>
          <w:color w:val="000000" w:themeColor="text1"/>
          <w:sz w:val="24"/>
          <w:szCs w:val="24"/>
        </w:rPr>
        <w:t xml:space="preserve">In the whole sample: </w:t>
      </w:r>
    </w:p>
    <w:p w14:paraId="58774C4E" w14:textId="2D92ACAA" w:rsidR="1A13EB7A" w:rsidRDefault="009B2DF6" w:rsidP="1A13EB7A">
      <w:pPr>
        <w:spacing w:line="276" w:lineRule="auto"/>
        <w:jc w:val="both"/>
      </w:pPr>
      <w:r>
        <w:rPr>
          <w:noProof/>
        </w:rPr>
        <w:drawing>
          <wp:inline distT="0" distB="0" distL="0" distR="0" wp14:anchorId="6EF6B5F8" wp14:editId="0821B6E4">
            <wp:extent cx="5271752" cy="3556000"/>
            <wp:effectExtent l="0" t="0" r="0" b="0"/>
            <wp:docPr id="1639179297" name="Picture 1"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79297" name="Picture 1" descr="A graph of blood press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54583" cy="3611872"/>
                    </a:xfrm>
                    <a:prstGeom prst="rect">
                      <a:avLst/>
                    </a:prstGeom>
                  </pic:spPr>
                </pic:pic>
              </a:graphicData>
            </a:graphic>
          </wp:inline>
        </w:drawing>
      </w:r>
    </w:p>
    <w:p w14:paraId="593A197F" w14:textId="62F77E93" w:rsidR="00205B13" w:rsidRDefault="00205B13" w:rsidP="1A13EB7A">
      <w:pPr>
        <w:spacing w:line="276" w:lineRule="auto"/>
        <w:jc w:val="both"/>
      </w:pPr>
      <w:r>
        <w:rPr>
          <w:noProof/>
        </w:rPr>
        <w:lastRenderedPageBreak/>
        <w:drawing>
          <wp:inline distT="0" distB="0" distL="0" distR="0" wp14:anchorId="4BBFA9CA" wp14:editId="4697660B">
            <wp:extent cx="5226685" cy="3525600"/>
            <wp:effectExtent l="0" t="0" r="5715" b="5080"/>
            <wp:docPr id="819355711" name="Picture 2"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55711" name="Picture 2" descr="A graph of blood press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243919" cy="3537225"/>
                    </a:xfrm>
                    <a:prstGeom prst="rect">
                      <a:avLst/>
                    </a:prstGeom>
                  </pic:spPr>
                </pic:pic>
              </a:graphicData>
            </a:graphic>
          </wp:inline>
        </w:drawing>
      </w:r>
    </w:p>
    <w:p w14:paraId="254D19E0" w14:textId="016B76FA" w:rsidR="31E94645" w:rsidRDefault="31E94645" w:rsidP="1A13EB7A">
      <w:pPr>
        <w:spacing w:line="276" w:lineRule="auto"/>
        <w:jc w:val="both"/>
      </w:pPr>
      <w:r w:rsidRPr="1A13EB7A">
        <w:rPr>
          <w:rFonts w:ascii="Times New Roman" w:eastAsia="Times New Roman" w:hAnsi="Times New Roman" w:cs="Times New Roman"/>
          <w:b/>
          <w:bCs/>
          <w:sz w:val="24"/>
          <w:szCs w:val="24"/>
        </w:rPr>
        <w:t xml:space="preserve">In the without </w:t>
      </w:r>
      <w:r w:rsidR="001C68E6">
        <w:rPr>
          <w:rFonts w:ascii="Times New Roman" w:eastAsia="Times New Roman" w:hAnsi="Times New Roman" w:cs="Times New Roman"/>
          <w:b/>
          <w:bCs/>
          <w:sz w:val="24"/>
          <w:szCs w:val="24"/>
        </w:rPr>
        <w:t>metabolic syndrome group</w:t>
      </w:r>
      <w:r w:rsidRPr="1A13EB7A">
        <w:rPr>
          <w:rFonts w:ascii="Times New Roman" w:eastAsia="Times New Roman" w:hAnsi="Times New Roman" w:cs="Times New Roman"/>
          <w:b/>
          <w:bCs/>
          <w:sz w:val="24"/>
          <w:szCs w:val="24"/>
        </w:rPr>
        <w:t xml:space="preserve">: </w:t>
      </w:r>
    </w:p>
    <w:p w14:paraId="35007343" w14:textId="704A5E3F" w:rsidR="1A13EB7A" w:rsidRDefault="00446866" w:rsidP="1A13EB7A">
      <w:pPr>
        <w:spacing w:line="276" w:lineRule="auto"/>
        <w:jc w:val="both"/>
      </w:pPr>
      <w:r>
        <w:rPr>
          <w:noProof/>
        </w:rPr>
        <w:drawing>
          <wp:inline distT="0" distB="0" distL="0" distR="0" wp14:anchorId="700E7BAA" wp14:editId="1701DC68">
            <wp:extent cx="5288280" cy="3567148"/>
            <wp:effectExtent l="0" t="0" r="0" b="1905"/>
            <wp:docPr id="1710665240" name="Picture 3"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665240" name="Picture 3" descr="A graph of blood press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36660" cy="3599782"/>
                    </a:xfrm>
                    <a:prstGeom prst="rect">
                      <a:avLst/>
                    </a:prstGeom>
                  </pic:spPr>
                </pic:pic>
              </a:graphicData>
            </a:graphic>
          </wp:inline>
        </w:drawing>
      </w:r>
    </w:p>
    <w:p w14:paraId="15A19248" w14:textId="59CB1350" w:rsidR="00446866" w:rsidRDefault="00446866" w:rsidP="1A13EB7A">
      <w:pPr>
        <w:spacing w:line="276" w:lineRule="auto"/>
        <w:jc w:val="both"/>
      </w:pPr>
      <w:r>
        <w:rPr>
          <w:noProof/>
        </w:rPr>
        <w:lastRenderedPageBreak/>
        <w:drawing>
          <wp:inline distT="0" distB="0" distL="0" distR="0" wp14:anchorId="5EB0C9AA" wp14:editId="564361C0">
            <wp:extent cx="5328285" cy="3594133"/>
            <wp:effectExtent l="0" t="0" r="5715" b="0"/>
            <wp:docPr id="648889010" name="Picture 4"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9010" name="Picture 4" descr="A graph of blood pressu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363769" cy="3618068"/>
                    </a:xfrm>
                    <a:prstGeom prst="rect">
                      <a:avLst/>
                    </a:prstGeom>
                  </pic:spPr>
                </pic:pic>
              </a:graphicData>
            </a:graphic>
          </wp:inline>
        </w:drawing>
      </w:r>
    </w:p>
    <w:p w14:paraId="128A344D" w14:textId="66C19E0D" w:rsidR="31E94645" w:rsidRDefault="31E94645" w:rsidP="1A13EB7A">
      <w:pPr>
        <w:spacing w:line="276" w:lineRule="auto"/>
        <w:jc w:val="both"/>
      </w:pPr>
      <w:r w:rsidRPr="1A13EB7A">
        <w:rPr>
          <w:rFonts w:ascii="Times New Roman" w:eastAsia="Times New Roman" w:hAnsi="Times New Roman" w:cs="Times New Roman"/>
          <w:b/>
          <w:bCs/>
          <w:sz w:val="24"/>
          <w:szCs w:val="24"/>
        </w:rPr>
        <w:t>In the de novo</w:t>
      </w:r>
      <w:r w:rsidR="001C68E6">
        <w:rPr>
          <w:rFonts w:ascii="Times New Roman" w:eastAsia="Times New Roman" w:hAnsi="Times New Roman" w:cs="Times New Roman"/>
          <w:b/>
          <w:bCs/>
          <w:sz w:val="24"/>
          <w:szCs w:val="24"/>
        </w:rPr>
        <w:t xml:space="preserve"> metabolic syndrome group</w:t>
      </w:r>
      <w:r w:rsidRPr="1A13EB7A">
        <w:rPr>
          <w:rFonts w:ascii="Times New Roman" w:eastAsia="Times New Roman" w:hAnsi="Times New Roman" w:cs="Times New Roman"/>
          <w:b/>
          <w:bCs/>
          <w:sz w:val="24"/>
          <w:szCs w:val="24"/>
        </w:rPr>
        <w:t xml:space="preserve">: </w:t>
      </w:r>
    </w:p>
    <w:p w14:paraId="62CC6958" w14:textId="3AC03167" w:rsidR="1A13EB7A" w:rsidRDefault="00876F9C" w:rsidP="1A13EB7A">
      <w:pPr>
        <w:spacing w:line="276" w:lineRule="auto"/>
        <w:jc w:val="both"/>
      </w:pPr>
      <w:r>
        <w:rPr>
          <w:noProof/>
        </w:rPr>
        <w:drawing>
          <wp:inline distT="0" distB="0" distL="0" distR="0" wp14:anchorId="7A341B93" wp14:editId="6C0A87DB">
            <wp:extent cx="5054321" cy="3409119"/>
            <wp:effectExtent l="0" t="0" r="635" b="0"/>
            <wp:docPr id="1201746113" name="Picture 5"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46113" name="Picture 5" descr="A graph of blood pressur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087215" cy="3431306"/>
                    </a:xfrm>
                    <a:prstGeom prst="rect">
                      <a:avLst/>
                    </a:prstGeom>
                  </pic:spPr>
                </pic:pic>
              </a:graphicData>
            </a:graphic>
          </wp:inline>
        </w:drawing>
      </w:r>
    </w:p>
    <w:p w14:paraId="4036CF59" w14:textId="0B7796A5" w:rsidR="00D80080" w:rsidRDefault="00D80080" w:rsidP="1A13EB7A">
      <w:pPr>
        <w:spacing w:line="276" w:lineRule="auto"/>
        <w:jc w:val="both"/>
      </w:pPr>
      <w:r>
        <w:rPr>
          <w:noProof/>
        </w:rPr>
        <w:lastRenderedPageBreak/>
        <w:drawing>
          <wp:inline distT="0" distB="0" distL="0" distR="0" wp14:anchorId="05DAECC5" wp14:editId="77C50964">
            <wp:extent cx="5080072" cy="3426488"/>
            <wp:effectExtent l="0" t="0" r="0" b="2540"/>
            <wp:docPr id="1922030825" name="Picture 6"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030825" name="Picture 6" descr="A graph of blood pressu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92513" cy="3434880"/>
                    </a:xfrm>
                    <a:prstGeom prst="rect">
                      <a:avLst/>
                    </a:prstGeom>
                  </pic:spPr>
                </pic:pic>
              </a:graphicData>
            </a:graphic>
          </wp:inline>
        </w:drawing>
      </w:r>
    </w:p>
    <w:p w14:paraId="14B6CD95" w14:textId="13F38489" w:rsidR="31E94645" w:rsidRDefault="31E94645" w:rsidP="1A13EB7A">
      <w:pPr>
        <w:spacing w:line="276" w:lineRule="auto"/>
        <w:jc w:val="both"/>
      </w:pPr>
      <w:r w:rsidRPr="1A13EB7A">
        <w:rPr>
          <w:rFonts w:ascii="Times New Roman" w:eastAsia="Times New Roman" w:hAnsi="Times New Roman" w:cs="Times New Roman"/>
          <w:b/>
          <w:bCs/>
          <w:sz w:val="24"/>
          <w:szCs w:val="24"/>
        </w:rPr>
        <w:t>In the remitting</w:t>
      </w:r>
      <w:r w:rsidR="001C68E6">
        <w:rPr>
          <w:rFonts w:ascii="Times New Roman" w:eastAsia="Times New Roman" w:hAnsi="Times New Roman" w:cs="Times New Roman"/>
          <w:b/>
          <w:bCs/>
          <w:sz w:val="24"/>
          <w:szCs w:val="24"/>
        </w:rPr>
        <w:t xml:space="preserve"> metabolic syndrome group</w:t>
      </w:r>
      <w:r w:rsidRPr="1A13EB7A">
        <w:rPr>
          <w:rFonts w:ascii="Times New Roman" w:eastAsia="Times New Roman" w:hAnsi="Times New Roman" w:cs="Times New Roman"/>
          <w:b/>
          <w:bCs/>
          <w:sz w:val="24"/>
          <w:szCs w:val="24"/>
        </w:rPr>
        <w:t xml:space="preserve">: </w:t>
      </w:r>
    </w:p>
    <w:p w14:paraId="45D5B956" w14:textId="62EE7E15" w:rsidR="1A13EB7A" w:rsidRDefault="00D80080" w:rsidP="1A13EB7A">
      <w:pPr>
        <w:spacing w:line="276" w:lineRule="auto"/>
        <w:jc w:val="both"/>
      </w:pPr>
      <w:r>
        <w:rPr>
          <w:noProof/>
        </w:rPr>
        <w:drawing>
          <wp:inline distT="0" distB="0" distL="0" distR="0" wp14:anchorId="7267E8FB" wp14:editId="2122C012">
            <wp:extent cx="5215095" cy="3517560"/>
            <wp:effectExtent l="0" t="0" r="5080" b="635"/>
            <wp:docPr id="1785142850" name="Picture 7"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42850" name="Picture 7" descr="A graph of blood pressur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237438" cy="3532630"/>
                    </a:xfrm>
                    <a:prstGeom prst="rect">
                      <a:avLst/>
                    </a:prstGeom>
                  </pic:spPr>
                </pic:pic>
              </a:graphicData>
            </a:graphic>
          </wp:inline>
        </w:drawing>
      </w:r>
    </w:p>
    <w:p w14:paraId="13DCCE7A" w14:textId="65F769ED" w:rsidR="002E2805" w:rsidRDefault="002E2805" w:rsidP="1A13EB7A">
      <w:pPr>
        <w:spacing w:line="276" w:lineRule="auto"/>
        <w:jc w:val="both"/>
      </w:pPr>
      <w:r>
        <w:rPr>
          <w:noProof/>
        </w:rPr>
        <w:lastRenderedPageBreak/>
        <w:drawing>
          <wp:inline distT="0" distB="0" distL="0" distR="0" wp14:anchorId="5FA78435" wp14:editId="0C7100FA">
            <wp:extent cx="5295481" cy="3571780"/>
            <wp:effectExtent l="0" t="0" r="635" b="0"/>
            <wp:docPr id="1439405195" name="Picture 8"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05195" name="Picture 8" descr="A graph of blood pressur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315753" cy="3585453"/>
                    </a:xfrm>
                    <a:prstGeom prst="rect">
                      <a:avLst/>
                    </a:prstGeom>
                  </pic:spPr>
                </pic:pic>
              </a:graphicData>
            </a:graphic>
          </wp:inline>
        </w:drawing>
      </w:r>
    </w:p>
    <w:p w14:paraId="25617E20" w14:textId="69AC9891" w:rsidR="1A13EB7A" w:rsidRDefault="31E94645" w:rsidP="1A13EB7A">
      <w:pPr>
        <w:spacing w:line="276" w:lineRule="auto"/>
        <w:jc w:val="both"/>
      </w:pPr>
      <w:r w:rsidRPr="1A13EB7A">
        <w:rPr>
          <w:rFonts w:ascii="Times New Roman" w:eastAsia="Times New Roman" w:hAnsi="Times New Roman" w:cs="Times New Roman"/>
          <w:b/>
          <w:bCs/>
          <w:sz w:val="24"/>
          <w:szCs w:val="24"/>
        </w:rPr>
        <w:t>In the persistent</w:t>
      </w:r>
      <w:r w:rsidR="001C68E6">
        <w:rPr>
          <w:rFonts w:ascii="Times New Roman" w:eastAsia="Times New Roman" w:hAnsi="Times New Roman" w:cs="Times New Roman"/>
          <w:b/>
          <w:bCs/>
          <w:sz w:val="24"/>
          <w:szCs w:val="24"/>
        </w:rPr>
        <w:t xml:space="preserve"> metabolic syndrome group</w:t>
      </w:r>
      <w:r w:rsidRPr="1A13EB7A">
        <w:rPr>
          <w:rFonts w:ascii="Times New Roman" w:eastAsia="Times New Roman" w:hAnsi="Times New Roman" w:cs="Times New Roman"/>
          <w:b/>
          <w:bCs/>
          <w:sz w:val="24"/>
          <w:szCs w:val="24"/>
        </w:rPr>
        <w:t xml:space="preserve">: </w:t>
      </w:r>
    </w:p>
    <w:p w14:paraId="547BDA76" w14:textId="5AF7C96E" w:rsidR="1A13EB7A" w:rsidRDefault="003D3BBB" w:rsidP="1A13EB7A">
      <w:pPr>
        <w:pStyle w:val="ListParagraph"/>
        <w:spacing w:after="240" w:line="276"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14:anchorId="6EF755B4" wp14:editId="5C2C3DBD">
            <wp:extent cx="5295265" cy="3571635"/>
            <wp:effectExtent l="0" t="0" r="635" b="0"/>
            <wp:docPr id="869022443" name="Picture 9"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22443" name="Picture 9" descr="A graph of blood pressur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318003" cy="3586972"/>
                    </a:xfrm>
                    <a:prstGeom prst="rect">
                      <a:avLst/>
                    </a:prstGeom>
                  </pic:spPr>
                </pic:pic>
              </a:graphicData>
            </a:graphic>
          </wp:inline>
        </w:drawing>
      </w:r>
    </w:p>
    <w:p w14:paraId="23A93B69" w14:textId="7F9F8ED8" w:rsidR="003D3BBB" w:rsidRDefault="003D3BBB" w:rsidP="1A13EB7A">
      <w:pPr>
        <w:pStyle w:val="ListParagraph"/>
        <w:spacing w:after="240" w:line="276" w:lineRule="auto"/>
        <w:ind w:left="0"/>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lastRenderedPageBreak/>
        <w:drawing>
          <wp:inline distT="0" distB="0" distL="0" distR="0" wp14:anchorId="2737EE74" wp14:editId="4E45D727">
            <wp:extent cx="5214150" cy="3516923"/>
            <wp:effectExtent l="0" t="0" r="5715" b="1270"/>
            <wp:docPr id="707740440" name="Picture 10" descr="A graph of blood pres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40440" name="Picture 10" descr="A graph of blood pressur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223945" cy="3523530"/>
                    </a:xfrm>
                    <a:prstGeom prst="rect">
                      <a:avLst/>
                    </a:prstGeom>
                  </pic:spPr>
                </pic:pic>
              </a:graphicData>
            </a:graphic>
          </wp:inline>
        </w:drawing>
      </w:r>
    </w:p>
    <w:sectPr w:rsidR="003D3BBB" w:rsidSect="0088105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FAB1" w14:textId="77777777" w:rsidR="00881052" w:rsidRDefault="00881052">
      <w:pPr>
        <w:spacing w:after="0" w:line="240" w:lineRule="auto"/>
      </w:pPr>
      <w:r>
        <w:separator/>
      </w:r>
    </w:p>
  </w:endnote>
  <w:endnote w:type="continuationSeparator" w:id="0">
    <w:p w14:paraId="0B244091" w14:textId="77777777" w:rsidR="00881052" w:rsidRDefault="00881052">
      <w:pPr>
        <w:spacing w:after="0" w:line="240" w:lineRule="auto"/>
      </w:pPr>
      <w:r>
        <w:continuationSeparator/>
      </w:r>
    </w:p>
  </w:endnote>
  <w:endnote w:type="continuationNotice" w:id="1">
    <w:p w14:paraId="5800446C" w14:textId="77777777" w:rsidR="00881052" w:rsidRDefault="008810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4712690"/>
      <w:docPartObj>
        <w:docPartGallery w:val="Page Numbers (Bottom of Page)"/>
        <w:docPartUnique/>
      </w:docPartObj>
    </w:sdtPr>
    <w:sdtContent>
      <w:p w14:paraId="5CEB172A" w14:textId="79910888" w:rsidR="00CC3A7B" w:rsidRDefault="00CC3A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DFBD52" w14:textId="77777777" w:rsidR="00CC3A7B" w:rsidRDefault="00CC3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448448"/>
      <w:docPartObj>
        <w:docPartGallery w:val="Page Numbers (Bottom of Page)"/>
        <w:docPartUnique/>
      </w:docPartObj>
    </w:sdtPr>
    <w:sdtContent>
      <w:p w14:paraId="507095DD" w14:textId="562CC801" w:rsidR="00CC3A7B" w:rsidRDefault="00CC3A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4650"/>
      <w:gridCol w:w="4650"/>
      <w:gridCol w:w="4650"/>
    </w:tblGrid>
    <w:tr w:rsidR="00B217B3" w14:paraId="1FC39945" w14:textId="77777777" w:rsidTr="00B217B3">
      <w:trPr>
        <w:trHeight w:val="300"/>
      </w:trPr>
      <w:tc>
        <w:tcPr>
          <w:tcW w:w="4650" w:type="dxa"/>
        </w:tcPr>
        <w:p w14:paraId="0562CB0E" w14:textId="28D672D8" w:rsidR="000F3907" w:rsidRDefault="000F3907" w:rsidP="00CC3A7B">
          <w:pPr>
            <w:pStyle w:val="Header"/>
            <w:ind w:left="-115" w:right="360"/>
          </w:pPr>
        </w:p>
      </w:tc>
      <w:tc>
        <w:tcPr>
          <w:tcW w:w="4650" w:type="dxa"/>
        </w:tcPr>
        <w:p w14:paraId="34CE0A41" w14:textId="77777777" w:rsidR="000F3907" w:rsidRDefault="000F3907" w:rsidP="00B217B3">
          <w:pPr>
            <w:pStyle w:val="Header"/>
            <w:jc w:val="center"/>
          </w:pPr>
        </w:p>
      </w:tc>
      <w:tc>
        <w:tcPr>
          <w:tcW w:w="4650" w:type="dxa"/>
        </w:tcPr>
        <w:p w14:paraId="62EBF3C5" w14:textId="77777777" w:rsidR="000F3907" w:rsidRDefault="000F3907" w:rsidP="00B217B3">
          <w:pPr>
            <w:pStyle w:val="Header"/>
            <w:ind w:right="-115"/>
            <w:jc w:val="right"/>
          </w:pPr>
        </w:p>
      </w:tc>
    </w:tr>
  </w:tbl>
  <w:p w14:paraId="6D98A12B" w14:textId="77777777" w:rsidR="000F3907" w:rsidRDefault="000F3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C0E3" w14:textId="77777777" w:rsidR="00881052" w:rsidRDefault="00881052">
      <w:pPr>
        <w:spacing w:after="0" w:line="240" w:lineRule="auto"/>
      </w:pPr>
      <w:r>
        <w:separator/>
      </w:r>
    </w:p>
  </w:footnote>
  <w:footnote w:type="continuationSeparator" w:id="0">
    <w:p w14:paraId="116C6472" w14:textId="77777777" w:rsidR="00881052" w:rsidRDefault="00881052">
      <w:pPr>
        <w:spacing w:after="0" w:line="240" w:lineRule="auto"/>
      </w:pPr>
      <w:r>
        <w:continuationSeparator/>
      </w:r>
    </w:p>
  </w:footnote>
  <w:footnote w:type="continuationNotice" w:id="1">
    <w:p w14:paraId="33344AC2" w14:textId="77777777" w:rsidR="00881052" w:rsidRDefault="008810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B217B3" w14:paraId="2946DB82" w14:textId="77777777" w:rsidTr="00B217B3">
      <w:trPr>
        <w:trHeight w:val="300"/>
      </w:trPr>
      <w:tc>
        <w:tcPr>
          <w:tcW w:w="4650" w:type="dxa"/>
        </w:tcPr>
        <w:p w14:paraId="5997CC1D" w14:textId="77777777" w:rsidR="000F3907" w:rsidRDefault="000F3907" w:rsidP="00B217B3">
          <w:pPr>
            <w:pStyle w:val="Header"/>
            <w:ind w:left="-115"/>
          </w:pPr>
        </w:p>
      </w:tc>
      <w:tc>
        <w:tcPr>
          <w:tcW w:w="4650" w:type="dxa"/>
        </w:tcPr>
        <w:p w14:paraId="110FFD37" w14:textId="77777777" w:rsidR="000F3907" w:rsidRDefault="000F3907" w:rsidP="00B217B3">
          <w:pPr>
            <w:pStyle w:val="Header"/>
            <w:jc w:val="center"/>
          </w:pPr>
        </w:p>
      </w:tc>
      <w:tc>
        <w:tcPr>
          <w:tcW w:w="4650" w:type="dxa"/>
        </w:tcPr>
        <w:p w14:paraId="6B699379" w14:textId="77777777" w:rsidR="000F3907" w:rsidRDefault="000F3907" w:rsidP="00B217B3">
          <w:pPr>
            <w:pStyle w:val="Header"/>
            <w:ind w:right="-115"/>
            <w:jc w:val="right"/>
          </w:pPr>
        </w:p>
      </w:tc>
    </w:tr>
  </w:tbl>
  <w:p w14:paraId="3FE9F23F" w14:textId="77777777" w:rsidR="000F3907" w:rsidRDefault="000F3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66BE9"/>
    <w:multiLevelType w:val="hybridMultilevel"/>
    <w:tmpl w:val="C38C514E"/>
    <w:lvl w:ilvl="0" w:tplc="6D689590">
      <w:start w:val="1"/>
      <w:numFmt w:val="decimal"/>
      <w:lvlText w:val="%1)"/>
      <w:lvlJc w:val="left"/>
      <w:pPr>
        <w:ind w:left="720" w:hanging="360"/>
      </w:pPr>
    </w:lvl>
    <w:lvl w:ilvl="1" w:tplc="46441940">
      <w:start w:val="1"/>
      <w:numFmt w:val="lowerLetter"/>
      <w:lvlText w:val="%2."/>
      <w:lvlJc w:val="left"/>
      <w:pPr>
        <w:ind w:left="1440" w:hanging="360"/>
      </w:pPr>
    </w:lvl>
    <w:lvl w:ilvl="2" w:tplc="36A01CA2">
      <w:start w:val="1"/>
      <w:numFmt w:val="lowerRoman"/>
      <w:lvlText w:val="%3."/>
      <w:lvlJc w:val="right"/>
      <w:pPr>
        <w:ind w:left="2160" w:hanging="180"/>
      </w:pPr>
    </w:lvl>
    <w:lvl w:ilvl="3" w:tplc="EEF4ABE8">
      <w:start w:val="1"/>
      <w:numFmt w:val="decimal"/>
      <w:lvlText w:val="%4."/>
      <w:lvlJc w:val="left"/>
      <w:pPr>
        <w:ind w:left="2880" w:hanging="360"/>
      </w:pPr>
    </w:lvl>
    <w:lvl w:ilvl="4" w:tplc="7E924880">
      <w:start w:val="1"/>
      <w:numFmt w:val="lowerLetter"/>
      <w:lvlText w:val="%5."/>
      <w:lvlJc w:val="left"/>
      <w:pPr>
        <w:ind w:left="3600" w:hanging="360"/>
      </w:pPr>
    </w:lvl>
    <w:lvl w:ilvl="5" w:tplc="CE4CB364">
      <w:start w:val="1"/>
      <w:numFmt w:val="lowerRoman"/>
      <w:lvlText w:val="%6."/>
      <w:lvlJc w:val="right"/>
      <w:pPr>
        <w:ind w:left="4320" w:hanging="180"/>
      </w:pPr>
    </w:lvl>
    <w:lvl w:ilvl="6" w:tplc="BB82147E">
      <w:start w:val="1"/>
      <w:numFmt w:val="decimal"/>
      <w:lvlText w:val="%7."/>
      <w:lvlJc w:val="left"/>
      <w:pPr>
        <w:ind w:left="5040" w:hanging="360"/>
      </w:pPr>
    </w:lvl>
    <w:lvl w:ilvl="7" w:tplc="7CAE9C4E">
      <w:start w:val="1"/>
      <w:numFmt w:val="lowerLetter"/>
      <w:lvlText w:val="%8."/>
      <w:lvlJc w:val="left"/>
      <w:pPr>
        <w:ind w:left="5760" w:hanging="360"/>
      </w:pPr>
    </w:lvl>
    <w:lvl w:ilvl="8" w:tplc="0A3AA9AC">
      <w:start w:val="1"/>
      <w:numFmt w:val="lowerRoman"/>
      <w:lvlText w:val="%9."/>
      <w:lvlJc w:val="right"/>
      <w:pPr>
        <w:ind w:left="6480" w:hanging="180"/>
      </w:pPr>
    </w:lvl>
  </w:abstractNum>
  <w:num w:numId="1" w16cid:durableId="81503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35"/>
    <w:rsid w:val="0001584F"/>
    <w:rsid w:val="00015F86"/>
    <w:rsid w:val="00023F80"/>
    <w:rsid w:val="00043CAB"/>
    <w:rsid w:val="00053726"/>
    <w:rsid w:val="000567D6"/>
    <w:rsid w:val="00061459"/>
    <w:rsid w:val="00075F4B"/>
    <w:rsid w:val="0009580C"/>
    <w:rsid w:val="000F2B84"/>
    <w:rsid w:val="000F3907"/>
    <w:rsid w:val="000F63F6"/>
    <w:rsid w:val="0011243F"/>
    <w:rsid w:val="001157DD"/>
    <w:rsid w:val="00117E35"/>
    <w:rsid w:val="00117FE1"/>
    <w:rsid w:val="00136174"/>
    <w:rsid w:val="00141766"/>
    <w:rsid w:val="00147954"/>
    <w:rsid w:val="001535C2"/>
    <w:rsid w:val="00171C98"/>
    <w:rsid w:val="001824EA"/>
    <w:rsid w:val="00184EC4"/>
    <w:rsid w:val="0019278A"/>
    <w:rsid w:val="001A696B"/>
    <w:rsid w:val="001B2452"/>
    <w:rsid w:val="001B389F"/>
    <w:rsid w:val="001B4368"/>
    <w:rsid w:val="001C1775"/>
    <w:rsid w:val="001C68E6"/>
    <w:rsid w:val="001D4520"/>
    <w:rsid w:val="001D6EC4"/>
    <w:rsid w:val="001D7A6D"/>
    <w:rsid w:val="001E2E95"/>
    <w:rsid w:val="00205B13"/>
    <w:rsid w:val="00210B76"/>
    <w:rsid w:val="00212370"/>
    <w:rsid w:val="00215F50"/>
    <w:rsid w:val="002233B9"/>
    <w:rsid w:val="0023543E"/>
    <w:rsid w:val="002531B0"/>
    <w:rsid w:val="00255AC1"/>
    <w:rsid w:val="002661F5"/>
    <w:rsid w:val="00272BE4"/>
    <w:rsid w:val="00280BF5"/>
    <w:rsid w:val="002A606B"/>
    <w:rsid w:val="002E2805"/>
    <w:rsid w:val="002E3264"/>
    <w:rsid w:val="002F1A83"/>
    <w:rsid w:val="00301DE0"/>
    <w:rsid w:val="00321423"/>
    <w:rsid w:val="003328DD"/>
    <w:rsid w:val="00333449"/>
    <w:rsid w:val="00336D8F"/>
    <w:rsid w:val="00351EC6"/>
    <w:rsid w:val="00357A7A"/>
    <w:rsid w:val="003647B3"/>
    <w:rsid w:val="00373714"/>
    <w:rsid w:val="00390392"/>
    <w:rsid w:val="003B0162"/>
    <w:rsid w:val="003D3BBB"/>
    <w:rsid w:val="003DC348"/>
    <w:rsid w:val="003E4B8D"/>
    <w:rsid w:val="003E5981"/>
    <w:rsid w:val="003F66EB"/>
    <w:rsid w:val="00411B5C"/>
    <w:rsid w:val="00446866"/>
    <w:rsid w:val="0047611D"/>
    <w:rsid w:val="0047783A"/>
    <w:rsid w:val="004918D9"/>
    <w:rsid w:val="00497EB5"/>
    <w:rsid w:val="004D3E3B"/>
    <w:rsid w:val="004E4EAD"/>
    <w:rsid w:val="004F5E30"/>
    <w:rsid w:val="00517A7E"/>
    <w:rsid w:val="00532996"/>
    <w:rsid w:val="00564DF8"/>
    <w:rsid w:val="00570509"/>
    <w:rsid w:val="0057292D"/>
    <w:rsid w:val="00585CD9"/>
    <w:rsid w:val="00596B92"/>
    <w:rsid w:val="005B41AD"/>
    <w:rsid w:val="005B5587"/>
    <w:rsid w:val="005B616F"/>
    <w:rsid w:val="005C4EFF"/>
    <w:rsid w:val="005D679E"/>
    <w:rsid w:val="005F1133"/>
    <w:rsid w:val="00606EB5"/>
    <w:rsid w:val="006124A3"/>
    <w:rsid w:val="00623851"/>
    <w:rsid w:val="00625E00"/>
    <w:rsid w:val="00632B78"/>
    <w:rsid w:val="00634A09"/>
    <w:rsid w:val="00641EC1"/>
    <w:rsid w:val="00651A47"/>
    <w:rsid w:val="00656B03"/>
    <w:rsid w:val="006575B3"/>
    <w:rsid w:val="00682C12"/>
    <w:rsid w:val="00691B70"/>
    <w:rsid w:val="00693B8D"/>
    <w:rsid w:val="00696B5E"/>
    <w:rsid w:val="006A1E14"/>
    <w:rsid w:val="006A7937"/>
    <w:rsid w:val="006B2E83"/>
    <w:rsid w:val="006B7643"/>
    <w:rsid w:val="006D3110"/>
    <w:rsid w:val="006D3F43"/>
    <w:rsid w:val="006E69BF"/>
    <w:rsid w:val="007023B6"/>
    <w:rsid w:val="00742D81"/>
    <w:rsid w:val="00753CC2"/>
    <w:rsid w:val="00765ADC"/>
    <w:rsid w:val="00765E31"/>
    <w:rsid w:val="00784175"/>
    <w:rsid w:val="007900C6"/>
    <w:rsid w:val="007A5053"/>
    <w:rsid w:val="007C7870"/>
    <w:rsid w:val="007D43EF"/>
    <w:rsid w:val="007E6374"/>
    <w:rsid w:val="007F03CC"/>
    <w:rsid w:val="008104C3"/>
    <w:rsid w:val="00811011"/>
    <w:rsid w:val="00824241"/>
    <w:rsid w:val="00842BC5"/>
    <w:rsid w:val="00876F9C"/>
    <w:rsid w:val="00881052"/>
    <w:rsid w:val="008813DB"/>
    <w:rsid w:val="00890677"/>
    <w:rsid w:val="008A2086"/>
    <w:rsid w:val="008C597E"/>
    <w:rsid w:val="008D3684"/>
    <w:rsid w:val="008D5C06"/>
    <w:rsid w:val="008D61CE"/>
    <w:rsid w:val="008E4253"/>
    <w:rsid w:val="009167C4"/>
    <w:rsid w:val="00916B14"/>
    <w:rsid w:val="0092700C"/>
    <w:rsid w:val="009500E2"/>
    <w:rsid w:val="00950787"/>
    <w:rsid w:val="00953A8A"/>
    <w:rsid w:val="00961A78"/>
    <w:rsid w:val="009675B5"/>
    <w:rsid w:val="00973FB6"/>
    <w:rsid w:val="00976158"/>
    <w:rsid w:val="00980089"/>
    <w:rsid w:val="009A6AFC"/>
    <w:rsid w:val="009B2DF6"/>
    <w:rsid w:val="009B6EAF"/>
    <w:rsid w:val="009C7DB7"/>
    <w:rsid w:val="009D6470"/>
    <w:rsid w:val="009D7DC5"/>
    <w:rsid w:val="009F7B9E"/>
    <w:rsid w:val="00A0054B"/>
    <w:rsid w:val="00A137BC"/>
    <w:rsid w:val="00A415FB"/>
    <w:rsid w:val="00A43341"/>
    <w:rsid w:val="00A43AE9"/>
    <w:rsid w:val="00A446A7"/>
    <w:rsid w:val="00A44779"/>
    <w:rsid w:val="00A45B6A"/>
    <w:rsid w:val="00A63388"/>
    <w:rsid w:val="00A66C2E"/>
    <w:rsid w:val="00A70133"/>
    <w:rsid w:val="00A80309"/>
    <w:rsid w:val="00A90A48"/>
    <w:rsid w:val="00A91BE8"/>
    <w:rsid w:val="00A976AF"/>
    <w:rsid w:val="00AB412C"/>
    <w:rsid w:val="00AC46BA"/>
    <w:rsid w:val="00AC6B40"/>
    <w:rsid w:val="00AD101E"/>
    <w:rsid w:val="00AD4394"/>
    <w:rsid w:val="00AD60E5"/>
    <w:rsid w:val="00B03052"/>
    <w:rsid w:val="00B10DE6"/>
    <w:rsid w:val="00B13F17"/>
    <w:rsid w:val="00B16238"/>
    <w:rsid w:val="00B217B3"/>
    <w:rsid w:val="00B314BC"/>
    <w:rsid w:val="00B457E5"/>
    <w:rsid w:val="00B54B27"/>
    <w:rsid w:val="00B715C4"/>
    <w:rsid w:val="00B733E3"/>
    <w:rsid w:val="00B91E4C"/>
    <w:rsid w:val="00B933BC"/>
    <w:rsid w:val="00BA5502"/>
    <w:rsid w:val="00BC2617"/>
    <w:rsid w:val="00BC3160"/>
    <w:rsid w:val="00BC4C35"/>
    <w:rsid w:val="00BD3D63"/>
    <w:rsid w:val="00BE112F"/>
    <w:rsid w:val="00C0617B"/>
    <w:rsid w:val="00C11783"/>
    <w:rsid w:val="00C13A3F"/>
    <w:rsid w:val="00C177EB"/>
    <w:rsid w:val="00C26B4F"/>
    <w:rsid w:val="00C4631E"/>
    <w:rsid w:val="00C6094E"/>
    <w:rsid w:val="00C76F9F"/>
    <w:rsid w:val="00C82A72"/>
    <w:rsid w:val="00C83473"/>
    <w:rsid w:val="00C86C04"/>
    <w:rsid w:val="00C95F90"/>
    <w:rsid w:val="00CC3A7B"/>
    <w:rsid w:val="00CC57FD"/>
    <w:rsid w:val="00CD167C"/>
    <w:rsid w:val="00CD37FD"/>
    <w:rsid w:val="00CE409F"/>
    <w:rsid w:val="00CE5545"/>
    <w:rsid w:val="00CE6FAE"/>
    <w:rsid w:val="00D05223"/>
    <w:rsid w:val="00D0581C"/>
    <w:rsid w:val="00D143DA"/>
    <w:rsid w:val="00D15FFF"/>
    <w:rsid w:val="00D1712B"/>
    <w:rsid w:val="00D250FC"/>
    <w:rsid w:val="00D25572"/>
    <w:rsid w:val="00D36A6A"/>
    <w:rsid w:val="00D554E1"/>
    <w:rsid w:val="00D80080"/>
    <w:rsid w:val="00D91065"/>
    <w:rsid w:val="00DA3855"/>
    <w:rsid w:val="00DA6565"/>
    <w:rsid w:val="00DC1CD9"/>
    <w:rsid w:val="00DD3C1B"/>
    <w:rsid w:val="00DF01A6"/>
    <w:rsid w:val="00DF265F"/>
    <w:rsid w:val="00E0630B"/>
    <w:rsid w:val="00E1745B"/>
    <w:rsid w:val="00E21DBB"/>
    <w:rsid w:val="00E30FAB"/>
    <w:rsid w:val="00E50638"/>
    <w:rsid w:val="00E848A4"/>
    <w:rsid w:val="00E84A57"/>
    <w:rsid w:val="00E86A07"/>
    <w:rsid w:val="00EB23DF"/>
    <w:rsid w:val="00EB7077"/>
    <w:rsid w:val="00EC2F0C"/>
    <w:rsid w:val="00EC4A07"/>
    <w:rsid w:val="00EE039B"/>
    <w:rsid w:val="00EE4197"/>
    <w:rsid w:val="00EE496A"/>
    <w:rsid w:val="00EE77DB"/>
    <w:rsid w:val="00EF4BC2"/>
    <w:rsid w:val="00F0712D"/>
    <w:rsid w:val="00F15229"/>
    <w:rsid w:val="00F27456"/>
    <w:rsid w:val="00F35A58"/>
    <w:rsid w:val="00F4515D"/>
    <w:rsid w:val="00F64F79"/>
    <w:rsid w:val="00F871C2"/>
    <w:rsid w:val="00F95114"/>
    <w:rsid w:val="00FA6988"/>
    <w:rsid w:val="00FA74ED"/>
    <w:rsid w:val="00FC34FA"/>
    <w:rsid w:val="00FE7B58"/>
    <w:rsid w:val="0209DA8C"/>
    <w:rsid w:val="02A042DE"/>
    <w:rsid w:val="0372B57D"/>
    <w:rsid w:val="037C6555"/>
    <w:rsid w:val="0514E515"/>
    <w:rsid w:val="0523C55F"/>
    <w:rsid w:val="057B8ABC"/>
    <w:rsid w:val="05DC7727"/>
    <w:rsid w:val="05FEBDC3"/>
    <w:rsid w:val="06EAED6B"/>
    <w:rsid w:val="06F7FFCC"/>
    <w:rsid w:val="07F88C93"/>
    <w:rsid w:val="0837CA86"/>
    <w:rsid w:val="08B0700E"/>
    <w:rsid w:val="0A002027"/>
    <w:rsid w:val="0AA6F59A"/>
    <w:rsid w:val="0AB94459"/>
    <w:rsid w:val="0AF390E9"/>
    <w:rsid w:val="0B8166DC"/>
    <w:rsid w:val="0BD4DBF4"/>
    <w:rsid w:val="0C1E51C7"/>
    <w:rsid w:val="0CC9A82C"/>
    <w:rsid w:val="0E9D8D5F"/>
    <w:rsid w:val="0F325C52"/>
    <w:rsid w:val="0F4C878D"/>
    <w:rsid w:val="0FFD8B6A"/>
    <w:rsid w:val="1113C830"/>
    <w:rsid w:val="11B12D82"/>
    <w:rsid w:val="11BB204F"/>
    <w:rsid w:val="12294DE5"/>
    <w:rsid w:val="130787B7"/>
    <w:rsid w:val="1319D654"/>
    <w:rsid w:val="13279904"/>
    <w:rsid w:val="13FC1085"/>
    <w:rsid w:val="1462ADF0"/>
    <w:rsid w:val="14751B50"/>
    <w:rsid w:val="158A63AC"/>
    <w:rsid w:val="16A0CF7D"/>
    <w:rsid w:val="1769E157"/>
    <w:rsid w:val="17F27448"/>
    <w:rsid w:val="1805DD00"/>
    <w:rsid w:val="184AF3D4"/>
    <w:rsid w:val="192F4C9C"/>
    <w:rsid w:val="19512310"/>
    <w:rsid w:val="199FCA40"/>
    <w:rsid w:val="1A13EB7A"/>
    <w:rsid w:val="1A548C7A"/>
    <w:rsid w:val="1A9577D5"/>
    <w:rsid w:val="1AF76428"/>
    <w:rsid w:val="1AFF0EB1"/>
    <w:rsid w:val="1B63379F"/>
    <w:rsid w:val="1B6403EA"/>
    <w:rsid w:val="1B76BCD7"/>
    <w:rsid w:val="1C21AAE3"/>
    <w:rsid w:val="1C312530"/>
    <w:rsid w:val="1CB3F384"/>
    <w:rsid w:val="1D83EA0A"/>
    <w:rsid w:val="1E161986"/>
    <w:rsid w:val="1E4566BA"/>
    <w:rsid w:val="1E503391"/>
    <w:rsid w:val="1EB6D1E1"/>
    <w:rsid w:val="1EE0001A"/>
    <w:rsid w:val="1EEB91CC"/>
    <w:rsid w:val="1F975791"/>
    <w:rsid w:val="20701D7F"/>
    <w:rsid w:val="21194695"/>
    <w:rsid w:val="2170BEE7"/>
    <w:rsid w:val="232290CA"/>
    <w:rsid w:val="24029568"/>
    <w:rsid w:val="2422A2EE"/>
    <w:rsid w:val="242525D0"/>
    <w:rsid w:val="246B3B8D"/>
    <w:rsid w:val="26AF4573"/>
    <w:rsid w:val="271AFD59"/>
    <w:rsid w:val="271B2510"/>
    <w:rsid w:val="276495DE"/>
    <w:rsid w:val="28194AF6"/>
    <w:rsid w:val="2828F5E0"/>
    <w:rsid w:val="28FC055C"/>
    <w:rsid w:val="297D3446"/>
    <w:rsid w:val="29CE0926"/>
    <w:rsid w:val="2A35B6B7"/>
    <w:rsid w:val="2A8968C2"/>
    <w:rsid w:val="2B3CF18C"/>
    <w:rsid w:val="2D158D86"/>
    <w:rsid w:val="2D52362E"/>
    <w:rsid w:val="2DA28161"/>
    <w:rsid w:val="2DCBC179"/>
    <w:rsid w:val="2DEB7FD9"/>
    <w:rsid w:val="2E24EEDA"/>
    <w:rsid w:val="2F93048C"/>
    <w:rsid w:val="2FDA0ECD"/>
    <w:rsid w:val="31923410"/>
    <w:rsid w:val="31E94645"/>
    <w:rsid w:val="323D8D6C"/>
    <w:rsid w:val="32A31C52"/>
    <w:rsid w:val="32AACF22"/>
    <w:rsid w:val="32AE663F"/>
    <w:rsid w:val="337BF5C9"/>
    <w:rsid w:val="33843067"/>
    <w:rsid w:val="34431E1E"/>
    <w:rsid w:val="357DD956"/>
    <w:rsid w:val="35E89824"/>
    <w:rsid w:val="379127FA"/>
    <w:rsid w:val="387D936C"/>
    <w:rsid w:val="38C0C455"/>
    <w:rsid w:val="38EB249B"/>
    <w:rsid w:val="3AB0DA84"/>
    <w:rsid w:val="3AE093D4"/>
    <w:rsid w:val="3BB755D0"/>
    <w:rsid w:val="3BF78ABC"/>
    <w:rsid w:val="3C457B02"/>
    <w:rsid w:val="3CB8FE97"/>
    <w:rsid w:val="3D0B7BB1"/>
    <w:rsid w:val="3D1CCE5A"/>
    <w:rsid w:val="3D30DF3A"/>
    <w:rsid w:val="3DE87B46"/>
    <w:rsid w:val="3E5B5DE2"/>
    <w:rsid w:val="3E9A3604"/>
    <w:rsid w:val="3EE3EB45"/>
    <w:rsid w:val="40C2F816"/>
    <w:rsid w:val="4134E0FF"/>
    <w:rsid w:val="42D1E9D3"/>
    <w:rsid w:val="432E774C"/>
    <w:rsid w:val="43AD7D8F"/>
    <w:rsid w:val="441212BA"/>
    <w:rsid w:val="449B0BD1"/>
    <w:rsid w:val="45D3A49B"/>
    <w:rsid w:val="4706923B"/>
    <w:rsid w:val="47659059"/>
    <w:rsid w:val="485A85A2"/>
    <w:rsid w:val="48C30BBB"/>
    <w:rsid w:val="4904E6FB"/>
    <w:rsid w:val="4A23CEDF"/>
    <w:rsid w:val="4A2D827E"/>
    <w:rsid w:val="4AD29EC6"/>
    <w:rsid w:val="4ADC6171"/>
    <w:rsid w:val="4AF124F8"/>
    <w:rsid w:val="4B4CD5EC"/>
    <w:rsid w:val="4BD41D0A"/>
    <w:rsid w:val="4C0ABED6"/>
    <w:rsid w:val="4CCB37BB"/>
    <w:rsid w:val="4CE38C4A"/>
    <w:rsid w:val="4CF5EBF6"/>
    <w:rsid w:val="4D9827D4"/>
    <w:rsid w:val="4EAC03BA"/>
    <w:rsid w:val="4EEA0079"/>
    <w:rsid w:val="4FB10482"/>
    <w:rsid w:val="50426AA2"/>
    <w:rsid w:val="505DA1A5"/>
    <w:rsid w:val="50A05E41"/>
    <w:rsid w:val="50E9C0FF"/>
    <w:rsid w:val="50F48CE2"/>
    <w:rsid w:val="521C8EBA"/>
    <w:rsid w:val="52D83A23"/>
    <w:rsid w:val="532CFDD3"/>
    <w:rsid w:val="5383A6DC"/>
    <w:rsid w:val="540B618D"/>
    <w:rsid w:val="5475CE1A"/>
    <w:rsid w:val="55FC6019"/>
    <w:rsid w:val="57927020"/>
    <w:rsid w:val="59A08379"/>
    <w:rsid w:val="59EBFBAE"/>
    <w:rsid w:val="5A549F35"/>
    <w:rsid w:val="5B650308"/>
    <w:rsid w:val="5C528620"/>
    <w:rsid w:val="5C986187"/>
    <w:rsid w:val="5CABF22D"/>
    <w:rsid w:val="5D01CA09"/>
    <w:rsid w:val="5DA4ACBF"/>
    <w:rsid w:val="5E279FEB"/>
    <w:rsid w:val="5E84B927"/>
    <w:rsid w:val="5FF69EEB"/>
    <w:rsid w:val="60706AF3"/>
    <w:rsid w:val="60EDD9E6"/>
    <w:rsid w:val="617E77CC"/>
    <w:rsid w:val="6229FC55"/>
    <w:rsid w:val="63E8F748"/>
    <w:rsid w:val="640E294E"/>
    <w:rsid w:val="644573EC"/>
    <w:rsid w:val="64FD7147"/>
    <w:rsid w:val="66F6812E"/>
    <w:rsid w:val="67579DF7"/>
    <w:rsid w:val="6879CC5F"/>
    <w:rsid w:val="68C172C3"/>
    <w:rsid w:val="68E111BE"/>
    <w:rsid w:val="6903BA3D"/>
    <w:rsid w:val="69706154"/>
    <w:rsid w:val="697911D9"/>
    <w:rsid w:val="6A052B37"/>
    <w:rsid w:val="6A054A62"/>
    <w:rsid w:val="6A39FD9D"/>
    <w:rsid w:val="6A50B209"/>
    <w:rsid w:val="6AE59133"/>
    <w:rsid w:val="6C253696"/>
    <w:rsid w:val="6C3FDE44"/>
    <w:rsid w:val="6D838E04"/>
    <w:rsid w:val="6EA30233"/>
    <w:rsid w:val="6EE0C6D2"/>
    <w:rsid w:val="6F082A8D"/>
    <w:rsid w:val="6F4E27A3"/>
    <w:rsid w:val="6FFD615C"/>
    <w:rsid w:val="7171B61A"/>
    <w:rsid w:val="72A59FA0"/>
    <w:rsid w:val="734AD1D6"/>
    <w:rsid w:val="73DF87E9"/>
    <w:rsid w:val="7468D955"/>
    <w:rsid w:val="746AFECE"/>
    <w:rsid w:val="74E21873"/>
    <w:rsid w:val="75954E5C"/>
    <w:rsid w:val="75F24025"/>
    <w:rsid w:val="761DE5E8"/>
    <w:rsid w:val="76AD594B"/>
    <w:rsid w:val="77F42652"/>
    <w:rsid w:val="7823588D"/>
    <w:rsid w:val="7844FF19"/>
    <w:rsid w:val="79380D8A"/>
    <w:rsid w:val="79D3FAF9"/>
    <w:rsid w:val="7AD4707A"/>
    <w:rsid w:val="7ADB1ADA"/>
    <w:rsid w:val="7B943A75"/>
    <w:rsid w:val="7C27AB8E"/>
    <w:rsid w:val="7CB94C55"/>
    <w:rsid w:val="7CCF94D2"/>
    <w:rsid w:val="7D3A5F8F"/>
    <w:rsid w:val="7DA209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EE41"/>
  <w15:chartTrackingRefBased/>
  <w15:docId w15:val="{FBFFD327-40E2-42CA-8D0F-360A0AD1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erslagtekst"/>
    <w:qFormat/>
    <w:rsid w:val="00117E35"/>
    <w:pPr>
      <w:spacing w:after="160"/>
      <w:jc w:val="left"/>
    </w:pPr>
    <w:rPr>
      <w:rFonts w:asciiTheme="minorHAnsi" w:hAnsi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11783"/>
    <w:pPr>
      <w:spacing w:after="0" w:line="240" w:lineRule="auto"/>
      <w:jc w:val="both"/>
    </w:pPr>
    <w:rPr>
      <w:rFonts w:ascii="Cambria" w:hAnsi="Cambria"/>
      <w:color w:val="000000"/>
      <w:sz w:val="18"/>
      <w:szCs w:val="20"/>
      <w14:textFill>
        <w14:solidFill>
          <w14:srgbClr w14:val="000000">
            <w14:lumMod w14:val="85000"/>
            <w14:lumOff w14:val="15000"/>
          </w14:srgbClr>
        </w14:solidFill>
      </w14:textFill>
    </w:rPr>
  </w:style>
  <w:style w:type="table" w:styleId="TableGrid">
    <w:name w:val="Table Grid"/>
    <w:aliases w:val="Tabel Erasmus MC"/>
    <w:basedOn w:val="TableNormal"/>
    <w:uiPriority w:val="59"/>
    <w:rsid w:val="00117E35"/>
    <w:pPr>
      <w:spacing w:line="240" w:lineRule="auto"/>
      <w:jc w:val="left"/>
    </w:pPr>
    <w:rPr>
      <w:rFonts w:asciiTheme="minorHAnsi" w:hAnsiTheme="minorHAnsi"/>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117E35"/>
  </w:style>
  <w:style w:type="paragraph" w:styleId="Header">
    <w:name w:val="header"/>
    <w:basedOn w:val="Normal"/>
    <w:link w:val="HeaderChar"/>
    <w:uiPriority w:val="99"/>
    <w:unhideWhenUsed/>
    <w:rsid w:val="00117E35"/>
    <w:pPr>
      <w:tabs>
        <w:tab w:val="center" w:pos="4680"/>
        <w:tab w:val="right" w:pos="9360"/>
      </w:tabs>
      <w:spacing w:after="0" w:line="240" w:lineRule="auto"/>
    </w:pPr>
    <w:rPr>
      <w:rFonts w:ascii="Cambria" w:hAnsi="Cambria"/>
      <w:szCs w:val="20"/>
    </w:rPr>
  </w:style>
  <w:style w:type="character" w:customStyle="1" w:styleId="KoptekstChar1">
    <w:name w:val="Koptekst Char1"/>
    <w:basedOn w:val="DefaultParagraphFont"/>
    <w:uiPriority w:val="99"/>
    <w:semiHidden/>
    <w:rsid w:val="00117E35"/>
    <w:rPr>
      <w:rFonts w:asciiTheme="minorHAnsi" w:hAnsiTheme="minorHAnsi"/>
      <w:szCs w:val="22"/>
    </w:rPr>
  </w:style>
  <w:style w:type="character" w:customStyle="1" w:styleId="FooterChar">
    <w:name w:val="Footer Char"/>
    <w:basedOn w:val="DefaultParagraphFont"/>
    <w:link w:val="Footer"/>
    <w:uiPriority w:val="99"/>
    <w:rsid w:val="00117E35"/>
  </w:style>
  <w:style w:type="paragraph" w:styleId="Footer">
    <w:name w:val="footer"/>
    <w:basedOn w:val="Normal"/>
    <w:link w:val="FooterChar"/>
    <w:uiPriority w:val="99"/>
    <w:unhideWhenUsed/>
    <w:rsid w:val="00117E35"/>
    <w:pPr>
      <w:tabs>
        <w:tab w:val="center" w:pos="4680"/>
        <w:tab w:val="right" w:pos="9360"/>
      </w:tabs>
      <w:spacing w:after="0" w:line="240" w:lineRule="auto"/>
    </w:pPr>
    <w:rPr>
      <w:rFonts w:ascii="Cambria" w:hAnsi="Cambria"/>
      <w:szCs w:val="20"/>
    </w:rPr>
  </w:style>
  <w:style w:type="character" w:customStyle="1" w:styleId="VoettekstChar1">
    <w:name w:val="Voettekst Char1"/>
    <w:basedOn w:val="DefaultParagraphFont"/>
    <w:uiPriority w:val="99"/>
    <w:semiHidden/>
    <w:rsid w:val="00117E35"/>
    <w:rPr>
      <w:rFonts w:asciiTheme="minorHAnsi" w:hAnsiTheme="minorHAnsi"/>
      <w:szCs w:val="22"/>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rsid w:val="00CC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Sofia Marcolini</cp:lastModifiedBy>
  <cp:revision>3</cp:revision>
  <dcterms:created xsi:type="dcterms:W3CDTF">2024-03-26T05:36:00Z</dcterms:created>
  <dcterms:modified xsi:type="dcterms:W3CDTF">2024-03-29T12:45:00Z</dcterms:modified>
</cp:coreProperties>
</file>