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EC30D" w14:textId="77777777" w:rsidR="00136E0D" w:rsidRDefault="00E94C16">
      <w:pPr>
        <w:shd w:val="clear" w:color="auto" w:fill="FFFFFF"/>
        <w:spacing w:line="480" w:lineRule="auto"/>
        <w:jc w:val="both"/>
        <w:rPr>
          <w:rFonts w:ascii="Arial" w:eastAsia="Arial" w:hAnsi="Arial" w:cs="Arial"/>
          <w:color w:val="000000"/>
        </w:rPr>
      </w:pPr>
      <w:r>
        <w:rPr>
          <w:rFonts w:ascii="Arial" w:eastAsia="Arial" w:hAnsi="Arial" w:cs="Arial"/>
          <w:b/>
          <w:color w:val="000000"/>
        </w:rPr>
        <w:t xml:space="preserve">Universal prevention of dementia in Italy: A document analysis of the 21 Italian Regional Prevention Plans </w:t>
      </w:r>
      <w:proofErr w:type="gramStart"/>
      <w:r>
        <w:rPr>
          <w:rFonts w:ascii="Arial" w:eastAsia="Arial" w:hAnsi="Arial" w:cs="Arial"/>
          <w:b/>
          <w:color w:val="000000"/>
        </w:rPr>
        <w:t>-  SUPPLEMENTARY</w:t>
      </w:r>
      <w:proofErr w:type="gramEnd"/>
      <w:r>
        <w:rPr>
          <w:rFonts w:ascii="Arial" w:eastAsia="Arial" w:hAnsi="Arial" w:cs="Arial"/>
          <w:b/>
          <w:color w:val="000000"/>
        </w:rPr>
        <w:t xml:space="preserve"> MATERIAL</w:t>
      </w:r>
    </w:p>
    <w:p w14:paraId="7F0D93D3" w14:textId="77777777" w:rsidR="00136E0D" w:rsidRDefault="00136E0D">
      <w:pPr>
        <w:keepNext/>
        <w:spacing w:after="200" w:line="360" w:lineRule="auto"/>
        <w:rPr>
          <w:rFonts w:ascii="Arial" w:eastAsia="Arial" w:hAnsi="Arial" w:cs="Arial"/>
        </w:rPr>
      </w:pPr>
    </w:p>
    <w:p w14:paraId="46ECF825" w14:textId="77777777" w:rsidR="00136E0D" w:rsidRDefault="00136E0D">
      <w:pPr>
        <w:keepNext/>
        <w:pBdr>
          <w:top w:val="nil"/>
          <w:left w:val="nil"/>
          <w:bottom w:val="nil"/>
          <w:right w:val="nil"/>
          <w:between w:val="nil"/>
        </w:pBdr>
        <w:spacing w:after="200"/>
        <w:rPr>
          <w:rFonts w:ascii="Arial" w:eastAsia="Arial" w:hAnsi="Arial" w:cs="Arial"/>
        </w:rPr>
      </w:pPr>
    </w:p>
    <w:tbl>
      <w:tblPr>
        <w:tblStyle w:val="a6"/>
        <w:tblW w:w="96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59"/>
        <w:gridCol w:w="1263"/>
      </w:tblGrid>
      <w:tr w:rsidR="00136E0D" w14:paraId="21551BC6" w14:textId="77777777">
        <w:tc>
          <w:tcPr>
            <w:tcW w:w="8359" w:type="dxa"/>
          </w:tcPr>
          <w:p w14:paraId="0BF86BE7" w14:textId="77777777" w:rsidR="00136E0D" w:rsidRDefault="00E94C16">
            <w:pPr>
              <w:keepNext/>
              <w:spacing w:after="200"/>
              <w:rPr>
                <w:rFonts w:ascii="Arial" w:eastAsia="Arial" w:hAnsi="Arial" w:cs="Arial"/>
                <w:b/>
              </w:rPr>
            </w:pPr>
            <w:r>
              <w:rPr>
                <w:rFonts w:ascii="Arial" w:eastAsia="Arial" w:hAnsi="Arial" w:cs="Arial"/>
                <w:b/>
              </w:rPr>
              <w:t>Contents</w:t>
            </w:r>
          </w:p>
        </w:tc>
        <w:tc>
          <w:tcPr>
            <w:tcW w:w="1263" w:type="dxa"/>
          </w:tcPr>
          <w:p w14:paraId="545022D5" w14:textId="77777777" w:rsidR="00136E0D" w:rsidRDefault="00136E0D">
            <w:pPr>
              <w:keepNext/>
              <w:spacing w:after="200"/>
              <w:rPr>
                <w:rFonts w:ascii="Arial" w:eastAsia="Arial" w:hAnsi="Arial" w:cs="Arial"/>
              </w:rPr>
            </w:pPr>
          </w:p>
        </w:tc>
      </w:tr>
      <w:tr w:rsidR="00136E0D" w14:paraId="40AC2E5E" w14:textId="77777777">
        <w:tc>
          <w:tcPr>
            <w:tcW w:w="8359" w:type="dxa"/>
          </w:tcPr>
          <w:p w14:paraId="59173EF7" w14:textId="77777777" w:rsidR="00136E0D" w:rsidRDefault="00136E0D">
            <w:pPr>
              <w:keepNext/>
              <w:spacing w:after="200"/>
              <w:rPr>
                <w:rFonts w:ascii="Arial" w:eastAsia="Arial" w:hAnsi="Arial" w:cs="Arial"/>
                <w:b/>
              </w:rPr>
            </w:pPr>
          </w:p>
        </w:tc>
        <w:tc>
          <w:tcPr>
            <w:tcW w:w="1263" w:type="dxa"/>
          </w:tcPr>
          <w:p w14:paraId="6BD760DF" w14:textId="77777777" w:rsidR="00136E0D" w:rsidRDefault="00136E0D">
            <w:pPr>
              <w:keepNext/>
              <w:spacing w:after="200"/>
              <w:rPr>
                <w:rFonts w:ascii="Arial" w:eastAsia="Arial" w:hAnsi="Arial" w:cs="Arial"/>
              </w:rPr>
            </w:pPr>
          </w:p>
        </w:tc>
      </w:tr>
      <w:tr w:rsidR="00136E0D" w14:paraId="2D6AE164" w14:textId="77777777">
        <w:tc>
          <w:tcPr>
            <w:tcW w:w="8359" w:type="dxa"/>
          </w:tcPr>
          <w:p w14:paraId="287BA098" w14:textId="77777777" w:rsidR="00136E0D" w:rsidRDefault="00E94C16">
            <w:pPr>
              <w:keepNext/>
              <w:spacing w:after="200"/>
              <w:rPr>
                <w:rFonts w:ascii="Arial" w:eastAsia="Arial" w:hAnsi="Arial" w:cs="Arial"/>
              </w:rPr>
            </w:pPr>
            <w:r>
              <w:rPr>
                <w:rFonts w:ascii="Arial" w:eastAsia="Arial" w:hAnsi="Arial" w:cs="Arial"/>
                <w:b/>
              </w:rPr>
              <w:t>Table 1</w:t>
            </w:r>
            <w:r>
              <w:rPr>
                <w:rFonts w:ascii="Arial" w:eastAsia="Arial" w:hAnsi="Arial" w:cs="Arial"/>
              </w:rPr>
              <w:t xml:space="preserve"> - Structured review of plausible relationships between risk factors.</w:t>
            </w:r>
          </w:p>
        </w:tc>
        <w:tc>
          <w:tcPr>
            <w:tcW w:w="1263" w:type="dxa"/>
          </w:tcPr>
          <w:p w14:paraId="29CCB5E5" w14:textId="77777777" w:rsidR="00136E0D" w:rsidRDefault="00E94C16">
            <w:pPr>
              <w:keepNext/>
              <w:spacing w:after="200"/>
              <w:rPr>
                <w:rFonts w:ascii="Arial" w:eastAsia="Arial" w:hAnsi="Arial" w:cs="Arial"/>
              </w:rPr>
            </w:pPr>
            <w:r>
              <w:rPr>
                <w:rFonts w:ascii="Arial" w:eastAsia="Arial" w:hAnsi="Arial" w:cs="Arial"/>
              </w:rPr>
              <w:t>[Pg 2]</w:t>
            </w:r>
          </w:p>
        </w:tc>
      </w:tr>
      <w:tr w:rsidR="00136E0D" w14:paraId="57ED9B0A" w14:textId="77777777">
        <w:tc>
          <w:tcPr>
            <w:tcW w:w="8359" w:type="dxa"/>
          </w:tcPr>
          <w:p w14:paraId="785592F0" w14:textId="77777777" w:rsidR="00136E0D" w:rsidRDefault="00E94C16">
            <w:pPr>
              <w:keepNext/>
              <w:spacing w:after="200"/>
              <w:rPr>
                <w:rFonts w:ascii="Arial" w:eastAsia="Arial" w:hAnsi="Arial" w:cs="Arial"/>
              </w:rPr>
            </w:pPr>
            <w:r>
              <w:rPr>
                <w:rFonts w:ascii="Arial" w:eastAsia="Arial" w:hAnsi="Arial" w:cs="Arial"/>
                <w:b/>
              </w:rPr>
              <w:t>Table 2</w:t>
            </w:r>
            <w:r>
              <w:rPr>
                <w:rFonts w:ascii="Arial" w:eastAsia="Arial" w:hAnsi="Arial" w:cs="Arial"/>
              </w:rPr>
              <w:t xml:space="preserve"> - Bespoke quality checklist.</w:t>
            </w:r>
          </w:p>
        </w:tc>
        <w:tc>
          <w:tcPr>
            <w:tcW w:w="1263" w:type="dxa"/>
          </w:tcPr>
          <w:p w14:paraId="05F30AAF" w14:textId="77777777" w:rsidR="00136E0D" w:rsidRDefault="00E94C16">
            <w:pPr>
              <w:keepNext/>
              <w:spacing w:after="200"/>
              <w:rPr>
                <w:rFonts w:ascii="Arial" w:eastAsia="Arial" w:hAnsi="Arial" w:cs="Arial"/>
              </w:rPr>
            </w:pPr>
            <w:r>
              <w:rPr>
                <w:rFonts w:ascii="Arial" w:eastAsia="Arial" w:hAnsi="Arial" w:cs="Arial"/>
              </w:rPr>
              <w:t>[Pg 9]</w:t>
            </w:r>
          </w:p>
        </w:tc>
      </w:tr>
      <w:tr w:rsidR="00136E0D" w14:paraId="38FC4F4C" w14:textId="77777777">
        <w:tc>
          <w:tcPr>
            <w:tcW w:w="8359" w:type="dxa"/>
          </w:tcPr>
          <w:p w14:paraId="5161A2B4" w14:textId="77777777" w:rsidR="00136E0D" w:rsidRDefault="00E94C16">
            <w:pPr>
              <w:keepNext/>
              <w:spacing w:after="200"/>
              <w:rPr>
                <w:rFonts w:ascii="Arial" w:eastAsia="Arial" w:hAnsi="Arial" w:cs="Arial"/>
              </w:rPr>
            </w:pPr>
            <w:r>
              <w:rPr>
                <w:rFonts w:ascii="Arial" w:eastAsia="Arial" w:hAnsi="Arial" w:cs="Arial"/>
                <w:b/>
              </w:rPr>
              <w:t xml:space="preserve">Table 3 </w:t>
            </w:r>
            <w:r>
              <w:rPr>
                <w:rFonts w:ascii="Arial" w:eastAsia="Arial" w:hAnsi="Arial" w:cs="Arial"/>
              </w:rPr>
              <w:t xml:space="preserve">- Keywords of the search strategy for non-dementia-specific interventions. </w:t>
            </w:r>
          </w:p>
        </w:tc>
        <w:tc>
          <w:tcPr>
            <w:tcW w:w="1263" w:type="dxa"/>
          </w:tcPr>
          <w:p w14:paraId="29ABA597" w14:textId="77777777" w:rsidR="00136E0D" w:rsidRDefault="00E94C16">
            <w:pPr>
              <w:keepNext/>
              <w:spacing w:after="200"/>
              <w:rPr>
                <w:rFonts w:ascii="Arial" w:eastAsia="Arial" w:hAnsi="Arial" w:cs="Arial"/>
              </w:rPr>
            </w:pPr>
            <w:r>
              <w:rPr>
                <w:rFonts w:ascii="Arial" w:eastAsia="Arial" w:hAnsi="Arial" w:cs="Arial"/>
              </w:rPr>
              <w:t>[Pg 10]</w:t>
            </w:r>
          </w:p>
        </w:tc>
      </w:tr>
      <w:tr w:rsidR="00136E0D" w14:paraId="60F9A93A" w14:textId="77777777">
        <w:tc>
          <w:tcPr>
            <w:tcW w:w="8359" w:type="dxa"/>
          </w:tcPr>
          <w:p w14:paraId="427AEE5A" w14:textId="77777777" w:rsidR="00136E0D" w:rsidRDefault="00E94C16">
            <w:pPr>
              <w:keepNext/>
              <w:spacing w:after="200"/>
              <w:rPr>
                <w:rFonts w:ascii="Arial" w:eastAsia="Arial" w:hAnsi="Arial" w:cs="Arial"/>
              </w:rPr>
            </w:pPr>
            <w:r>
              <w:rPr>
                <w:rFonts w:ascii="Arial" w:eastAsia="Arial" w:hAnsi="Arial" w:cs="Arial"/>
                <w:b/>
              </w:rPr>
              <w:t xml:space="preserve">Table </w:t>
            </w:r>
            <w:proofErr w:type="gramStart"/>
            <w:r>
              <w:rPr>
                <w:rFonts w:ascii="Arial" w:eastAsia="Arial" w:hAnsi="Arial" w:cs="Arial"/>
                <w:b/>
              </w:rPr>
              <w:t>4</w:t>
            </w:r>
            <w:r>
              <w:rPr>
                <w:rFonts w:ascii="Arial" w:eastAsia="Arial" w:hAnsi="Arial" w:cs="Arial"/>
              </w:rPr>
              <w:t xml:space="preserve">  -</w:t>
            </w:r>
            <w:proofErr w:type="gramEnd"/>
            <w:r>
              <w:rPr>
                <w:rFonts w:ascii="Arial" w:eastAsia="Arial" w:hAnsi="Arial" w:cs="Arial"/>
              </w:rPr>
              <w:t xml:space="preserve"> Summary table of population-level interventions for dementia prevention divided by each RPP. </w:t>
            </w:r>
          </w:p>
        </w:tc>
        <w:tc>
          <w:tcPr>
            <w:tcW w:w="1263" w:type="dxa"/>
          </w:tcPr>
          <w:p w14:paraId="0116C113" w14:textId="77777777" w:rsidR="00136E0D" w:rsidRDefault="00E94C16">
            <w:pPr>
              <w:keepNext/>
              <w:spacing w:after="200"/>
              <w:rPr>
                <w:rFonts w:ascii="Arial" w:eastAsia="Arial" w:hAnsi="Arial" w:cs="Arial"/>
              </w:rPr>
            </w:pPr>
            <w:r>
              <w:rPr>
                <w:rFonts w:ascii="Arial" w:eastAsia="Arial" w:hAnsi="Arial" w:cs="Arial"/>
              </w:rPr>
              <w:t>[Pg 11]</w:t>
            </w:r>
          </w:p>
        </w:tc>
      </w:tr>
      <w:tr w:rsidR="00136E0D" w14:paraId="69737E4D" w14:textId="77777777">
        <w:tc>
          <w:tcPr>
            <w:tcW w:w="8359" w:type="dxa"/>
          </w:tcPr>
          <w:p w14:paraId="64DE002B" w14:textId="77777777" w:rsidR="00136E0D" w:rsidRDefault="00E94C16">
            <w:pPr>
              <w:keepNext/>
              <w:spacing w:after="200"/>
              <w:rPr>
                <w:rFonts w:ascii="Arial" w:eastAsia="Arial" w:hAnsi="Arial" w:cs="Arial"/>
              </w:rPr>
            </w:pPr>
            <w:r>
              <w:rPr>
                <w:rFonts w:ascii="Arial" w:eastAsia="Arial" w:hAnsi="Arial" w:cs="Arial"/>
                <w:b/>
              </w:rPr>
              <w:t xml:space="preserve">Table 5 </w:t>
            </w:r>
            <w:r>
              <w:rPr>
                <w:rFonts w:ascii="Arial" w:eastAsia="Arial" w:hAnsi="Arial" w:cs="Arial"/>
              </w:rPr>
              <w:t>- Dementia prevention bespoke quality checklist disaggregated scores according to RPP.</w:t>
            </w:r>
          </w:p>
        </w:tc>
        <w:tc>
          <w:tcPr>
            <w:tcW w:w="1263" w:type="dxa"/>
          </w:tcPr>
          <w:p w14:paraId="33B95EB8" w14:textId="77777777" w:rsidR="00136E0D" w:rsidRDefault="00E94C16">
            <w:pPr>
              <w:keepNext/>
              <w:spacing w:after="200"/>
              <w:rPr>
                <w:rFonts w:ascii="Arial" w:eastAsia="Arial" w:hAnsi="Arial" w:cs="Arial"/>
              </w:rPr>
            </w:pPr>
            <w:r>
              <w:rPr>
                <w:rFonts w:ascii="Arial" w:eastAsia="Arial" w:hAnsi="Arial" w:cs="Arial"/>
              </w:rPr>
              <w:t>[Pg 24]</w:t>
            </w:r>
          </w:p>
        </w:tc>
      </w:tr>
      <w:tr w:rsidR="00136E0D" w14:paraId="492F99DE" w14:textId="77777777">
        <w:tc>
          <w:tcPr>
            <w:tcW w:w="8359" w:type="dxa"/>
          </w:tcPr>
          <w:p w14:paraId="0EC1386D" w14:textId="77777777" w:rsidR="00136E0D" w:rsidRDefault="00E94C16">
            <w:pPr>
              <w:keepNext/>
              <w:spacing w:after="200"/>
              <w:rPr>
                <w:rFonts w:ascii="Arial" w:eastAsia="Arial" w:hAnsi="Arial" w:cs="Arial"/>
              </w:rPr>
            </w:pPr>
            <w:r>
              <w:rPr>
                <w:rFonts w:ascii="Arial" w:eastAsia="Arial" w:hAnsi="Arial" w:cs="Arial"/>
                <w:b/>
              </w:rPr>
              <w:t xml:space="preserve">Table </w:t>
            </w:r>
            <w:proofErr w:type="gramStart"/>
            <w:r>
              <w:rPr>
                <w:rFonts w:ascii="Arial" w:eastAsia="Arial" w:hAnsi="Arial" w:cs="Arial"/>
                <w:b/>
              </w:rPr>
              <w:t>6</w:t>
            </w:r>
            <w:r>
              <w:rPr>
                <w:rFonts w:ascii="Arial" w:eastAsia="Arial" w:hAnsi="Arial" w:cs="Arial"/>
              </w:rPr>
              <w:t xml:space="preserve">  -</w:t>
            </w:r>
            <w:proofErr w:type="gramEnd"/>
            <w:r>
              <w:rPr>
                <w:rFonts w:ascii="Arial" w:eastAsia="Arial" w:hAnsi="Arial" w:cs="Arial"/>
              </w:rPr>
              <w:t xml:space="preserve"> List of Planned Programs and Optional Programs addressing the 12 risk factors by RPP.</w:t>
            </w:r>
          </w:p>
        </w:tc>
        <w:tc>
          <w:tcPr>
            <w:tcW w:w="1263" w:type="dxa"/>
          </w:tcPr>
          <w:p w14:paraId="259E6905" w14:textId="77777777" w:rsidR="00136E0D" w:rsidRDefault="00E94C16">
            <w:pPr>
              <w:keepNext/>
              <w:spacing w:after="200"/>
              <w:rPr>
                <w:rFonts w:ascii="Arial" w:eastAsia="Arial" w:hAnsi="Arial" w:cs="Arial"/>
              </w:rPr>
            </w:pPr>
            <w:r>
              <w:rPr>
                <w:rFonts w:ascii="Arial" w:eastAsia="Arial" w:hAnsi="Arial" w:cs="Arial"/>
              </w:rPr>
              <w:t>[Pg 25]</w:t>
            </w:r>
          </w:p>
        </w:tc>
      </w:tr>
      <w:tr w:rsidR="00136E0D" w14:paraId="42296153" w14:textId="77777777">
        <w:tc>
          <w:tcPr>
            <w:tcW w:w="8359" w:type="dxa"/>
          </w:tcPr>
          <w:p w14:paraId="422EA434" w14:textId="77777777" w:rsidR="00136E0D" w:rsidRDefault="00E94C16">
            <w:pPr>
              <w:keepNext/>
              <w:spacing w:after="200"/>
              <w:rPr>
                <w:rFonts w:ascii="Arial" w:eastAsia="Arial" w:hAnsi="Arial" w:cs="Arial"/>
              </w:rPr>
            </w:pPr>
            <w:r>
              <w:rPr>
                <w:rFonts w:ascii="Arial" w:eastAsia="Arial" w:hAnsi="Arial" w:cs="Arial"/>
                <w:b/>
              </w:rPr>
              <w:t>Figure 1</w:t>
            </w:r>
            <w:r>
              <w:rPr>
                <w:rFonts w:ascii="Arial" w:eastAsia="Arial" w:hAnsi="Arial" w:cs="Arial"/>
              </w:rPr>
              <w:t xml:space="preserve"> - </w:t>
            </w:r>
            <w:r>
              <w:rPr>
                <w:rFonts w:ascii="Arial" w:eastAsia="Arial" w:hAnsi="Arial" w:cs="Arial"/>
                <w:highlight w:val="white"/>
              </w:rPr>
              <w:t>Planned Programs (PP) and Optional Programs (OP) including dementia-specific (M01OS10) preventive interventions by RPP.</w:t>
            </w:r>
          </w:p>
        </w:tc>
        <w:tc>
          <w:tcPr>
            <w:tcW w:w="1263" w:type="dxa"/>
          </w:tcPr>
          <w:p w14:paraId="125E2E78" w14:textId="77777777" w:rsidR="00136E0D" w:rsidRDefault="00E94C16">
            <w:pPr>
              <w:keepNext/>
              <w:spacing w:after="200"/>
              <w:rPr>
                <w:rFonts w:ascii="Arial" w:eastAsia="Arial" w:hAnsi="Arial" w:cs="Arial"/>
              </w:rPr>
            </w:pPr>
            <w:r>
              <w:rPr>
                <w:rFonts w:ascii="Arial" w:eastAsia="Arial" w:hAnsi="Arial" w:cs="Arial"/>
              </w:rPr>
              <w:t>[Pg 26]</w:t>
            </w:r>
          </w:p>
        </w:tc>
      </w:tr>
      <w:tr w:rsidR="00136E0D" w14:paraId="78E09ACF" w14:textId="77777777">
        <w:tc>
          <w:tcPr>
            <w:tcW w:w="8359" w:type="dxa"/>
          </w:tcPr>
          <w:p w14:paraId="48877BAD" w14:textId="77777777" w:rsidR="00136E0D" w:rsidRDefault="00E94C16">
            <w:pPr>
              <w:keepNext/>
              <w:spacing w:after="200"/>
              <w:rPr>
                <w:rFonts w:ascii="Arial" w:eastAsia="Arial" w:hAnsi="Arial" w:cs="Arial"/>
              </w:rPr>
            </w:pPr>
            <w:r>
              <w:rPr>
                <w:rFonts w:ascii="Arial" w:eastAsia="Arial" w:hAnsi="Arial" w:cs="Arial"/>
                <w:b/>
              </w:rPr>
              <w:t>Figure 2</w:t>
            </w:r>
            <w:r>
              <w:rPr>
                <w:rFonts w:ascii="Arial" w:eastAsia="Arial" w:hAnsi="Arial" w:cs="Arial"/>
              </w:rPr>
              <w:t xml:space="preserve"> - </w:t>
            </w:r>
            <w:r>
              <w:rPr>
                <w:rFonts w:ascii="Arial" w:eastAsia="Arial" w:hAnsi="Arial" w:cs="Arial"/>
                <w:highlight w:val="white"/>
              </w:rPr>
              <w:t>Risk factors addressed by dementia-specific (M01OS10) preventive interventions by RPP.</w:t>
            </w:r>
          </w:p>
        </w:tc>
        <w:tc>
          <w:tcPr>
            <w:tcW w:w="1263" w:type="dxa"/>
          </w:tcPr>
          <w:p w14:paraId="10A0837A" w14:textId="77777777" w:rsidR="00136E0D" w:rsidRDefault="00E94C16">
            <w:pPr>
              <w:keepNext/>
              <w:spacing w:after="200"/>
              <w:rPr>
                <w:rFonts w:ascii="Arial" w:eastAsia="Arial" w:hAnsi="Arial" w:cs="Arial"/>
              </w:rPr>
            </w:pPr>
            <w:r>
              <w:rPr>
                <w:rFonts w:ascii="Arial" w:eastAsia="Arial" w:hAnsi="Arial" w:cs="Arial"/>
              </w:rPr>
              <w:t>[Pg 27]</w:t>
            </w:r>
          </w:p>
        </w:tc>
      </w:tr>
    </w:tbl>
    <w:p w14:paraId="5B9FFFF1" w14:textId="77777777" w:rsidR="00136E0D" w:rsidRDefault="00E94C16">
      <w:pPr>
        <w:keepNext/>
        <w:pBdr>
          <w:top w:val="nil"/>
          <w:left w:val="nil"/>
          <w:bottom w:val="nil"/>
          <w:right w:val="nil"/>
          <w:between w:val="nil"/>
        </w:pBdr>
        <w:spacing w:after="200"/>
        <w:rPr>
          <w:rFonts w:ascii="Arial" w:eastAsia="Arial" w:hAnsi="Arial" w:cs="Arial"/>
          <w:b/>
          <w:color w:val="44546A"/>
        </w:rPr>
      </w:pPr>
      <w:r>
        <w:br w:type="page"/>
      </w:r>
    </w:p>
    <w:p w14:paraId="242AAD6C" w14:textId="77777777" w:rsidR="00136E0D" w:rsidRDefault="00136E0D">
      <w:pPr>
        <w:keepNext/>
        <w:pBdr>
          <w:top w:val="nil"/>
          <w:left w:val="nil"/>
          <w:bottom w:val="nil"/>
          <w:right w:val="nil"/>
          <w:between w:val="nil"/>
        </w:pBdr>
        <w:spacing w:after="200"/>
        <w:rPr>
          <w:rFonts w:ascii="Arial" w:eastAsia="Arial" w:hAnsi="Arial" w:cs="Arial"/>
          <w:b/>
          <w:color w:val="44546A"/>
        </w:rPr>
      </w:pPr>
    </w:p>
    <w:p w14:paraId="144BDF27" w14:textId="77777777" w:rsidR="00136E0D" w:rsidRDefault="00E94C16">
      <w:pPr>
        <w:keepNext/>
        <w:pBdr>
          <w:top w:val="nil"/>
          <w:left w:val="nil"/>
          <w:bottom w:val="nil"/>
          <w:right w:val="nil"/>
          <w:between w:val="nil"/>
        </w:pBdr>
        <w:spacing w:after="200"/>
        <w:rPr>
          <w:rFonts w:ascii="Arial" w:eastAsia="Arial" w:hAnsi="Arial" w:cs="Arial"/>
          <w:sz w:val="20"/>
          <w:szCs w:val="20"/>
        </w:rPr>
      </w:pPr>
      <w:r>
        <w:rPr>
          <w:rFonts w:ascii="Arial" w:eastAsia="Arial" w:hAnsi="Arial" w:cs="Arial"/>
          <w:b/>
          <w:i/>
          <w:sz w:val="20"/>
          <w:szCs w:val="20"/>
        </w:rPr>
        <w:t xml:space="preserve">Table </w:t>
      </w:r>
      <w:proofErr w:type="gramStart"/>
      <w:r>
        <w:rPr>
          <w:rFonts w:ascii="Arial" w:eastAsia="Arial" w:hAnsi="Arial" w:cs="Arial"/>
          <w:b/>
          <w:i/>
          <w:sz w:val="20"/>
          <w:szCs w:val="20"/>
        </w:rPr>
        <w:t>1</w:t>
      </w:r>
      <w:r>
        <w:rPr>
          <w:rFonts w:ascii="Arial" w:eastAsia="Arial" w:hAnsi="Arial" w:cs="Arial"/>
          <w:i/>
          <w:sz w:val="20"/>
          <w:szCs w:val="20"/>
        </w:rPr>
        <w:t xml:space="preserve">  -</w:t>
      </w:r>
      <w:proofErr w:type="gramEnd"/>
      <w:r>
        <w:rPr>
          <w:rFonts w:ascii="Arial" w:eastAsia="Arial" w:hAnsi="Arial" w:cs="Arial"/>
          <w:i/>
          <w:sz w:val="20"/>
          <w:szCs w:val="20"/>
        </w:rPr>
        <w:t xml:space="preserve"> Structured review of plausible relationships between risk factors.</w:t>
      </w:r>
    </w:p>
    <w:tbl>
      <w:tblPr>
        <w:tblStyle w:val="a7"/>
        <w:tblW w:w="9724" w:type="dxa"/>
        <w:tblInd w:w="113" w:type="dxa"/>
        <w:tblLayout w:type="fixed"/>
        <w:tblLook w:val="0400" w:firstRow="0" w:lastRow="0" w:firstColumn="0" w:lastColumn="0" w:noHBand="0" w:noVBand="1"/>
      </w:tblPr>
      <w:tblGrid>
        <w:gridCol w:w="4862"/>
        <w:gridCol w:w="123"/>
        <w:gridCol w:w="4739"/>
      </w:tblGrid>
      <w:tr w:rsidR="00136E0D" w14:paraId="3D504610" w14:textId="77777777">
        <w:trPr>
          <w:trHeight w:val="567"/>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4472C4"/>
            <w:vAlign w:val="center"/>
          </w:tcPr>
          <w:p w14:paraId="3DBCA99E" w14:textId="77777777" w:rsidR="00136E0D" w:rsidRDefault="00E94C16">
            <w:pPr>
              <w:rPr>
                <w:rFonts w:ascii="Arial" w:eastAsia="Arial" w:hAnsi="Arial" w:cs="Arial"/>
                <w:b/>
              </w:rPr>
            </w:pPr>
            <w:r>
              <w:rPr>
                <w:rFonts w:ascii="Arial" w:eastAsia="Arial" w:hAnsi="Arial" w:cs="Arial"/>
                <w:b/>
              </w:rPr>
              <w:t>Risk factor targeted</w:t>
            </w:r>
          </w:p>
        </w:tc>
        <w:tc>
          <w:tcPr>
            <w:tcW w:w="4739" w:type="dxa"/>
            <w:tcBorders>
              <w:top w:val="single" w:sz="4" w:space="0" w:color="000000"/>
              <w:left w:val="nil"/>
              <w:bottom w:val="single" w:sz="4" w:space="0" w:color="000000"/>
              <w:right w:val="single" w:sz="4" w:space="0" w:color="000000"/>
            </w:tcBorders>
            <w:shd w:val="clear" w:color="auto" w:fill="4472C4"/>
            <w:vAlign w:val="center"/>
          </w:tcPr>
          <w:p w14:paraId="09C3F30F" w14:textId="77777777" w:rsidR="00136E0D" w:rsidRDefault="00E94C16">
            <w:pPr>
              <w:rPr>
                <w:rFonts w:ascii="Arial" w:eastAsia="Arial" w:hAnsi="Arial" w:cs="Arial"/>
                <w:b/>
              </w:rPr>
            </w:pPr>
            <w:r>
              <w:rPr>
                <w:rFonts w:ascii="Arial" w:eastAsia="Arial" w:hAnsi="Arial" w:cs="Arial"/>
                <w:b/>
              </w:rPr>
              <w:t>Risk factor possibly affected</w:t>
            </w:r>
          </w:p>
        </w:tc>
      </w:tr>
      <w:tr w:rsidR="00136E0D" w14:paraId="26A14614"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4B9CB5D1" w14:textId="77777777" w:rsidR="00136E0D" w:rsidRDefault="00E94C16">
            <w:pPr>
              <w:rPr>
                <w:rFonts w:ascii="Arial" w:eastAsia="Arial" w:hAnsi="Arial" w:cs="Arial"/>
                <w:b/>
              </w:rPr>
            </w:pPr>
            <w:r>
              <w:rPr>
                <w:rFonts w:ascii="Arial" w:eastAsia="Arial" w:hAnsi="Arial" w:cs="Arial"/>
                <w:b/>
              </w:rPr>
              <w:t>Hypertension</w:t>
            </w:r>
          </w:p>
        </w:tc>
        <w:tc>
          <w:tcPr>
            <w:tcW w:w="4739" w:type="dxa"/>
            <w:tcBorders>
              <w:top w:val="nil"/>
              <w:left w:val="nil"/>
              <w:bottom w:val="single" w:sz="4" w:space="0" w:color="000000"/>
              <w:right w:val="single" w:sz="4" w:space="0" w:color="000000"/>
            </w:tcBorders>
            <w:shd w:val="clear" w:color="auto" w:fill="B4C6E7"/>
            <w:vAlign w:val="center"/>
          </w:tcPr>
          <w:p w14:paraId="55F8033E" w14:textId="77777777" w:rsidR="00136E0D" w:rsidRDefault="00E94C16">
            <w:pPr>
              <w:rPr>
                <w:rFonts w:ascii="Arial" w:eastAsia="Arial" w:hAnsi="Arial" w:cs="Arial"/>
                <w:b/>
              </w:rPr>
            </w:pPr>
            <w:r>
              <w:rPr>
                <w:rFonts w:ascii="Arial" w:eastAsia="Arial" w:hAnsi="Arial" w:cs="Arial"/>
                <w:b/>
              </w:rPr>
              <w:t>Hearing Loss</w:t>
            </w:r>
          </w:p>
        </w:tc>
      </w:tr>
      <w:tr w:rsidR="00136E0D" w14:paraId="67F7F842" w14:textId="77777777">
        <w:trPr>
          <w:trHeight w:val="892"/>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0A3DF7" w14:textId="77777777" w:rsidR="00136E0D" w:rsidRDefault="00E94C16">
            <w:pPr>
              <w:rPr>
                <w:rFonts w:ascii="Arial" w:eastAsia="Arial" w:hAnsi="Arial" w:cs="Arial"/>
              </w:rPr>
            </w:pPr>
            <w:r>
              <w:rPr>
                <w:rFonts w:ascii="Arial" w:eastAsia="Arial" w:hAnsi="Arial" w:cs="Arial"/>
              </w:rPr>
              <w:t xml:space="preserve">Li, </w:t>
            </w:r>
            <w:proofErr w:type="spellStart"/>
            <w:r>
              <w:rPr>
                <w:rFonts w:ascii="Arial" w:eastAsia="Arial" w:hAnsi="Arial" w:cs="Arial"/>
              </w:rPr>
              <w:t>Peishan</w:t>
            </w:r>
            <w:proofErr w:type="spellEnd"/>
            <w:r>
              <w:rPr>
                <w:rFonts w:ascii="Arial" w:eastAsia="Arial" w:hAnsi="Arial" w:cs="Arial"/>
              </w:rPr>
              <w:t xml:space="preserve">, </w:t>
            </w:r>
            <w:proofErr w:type="spellStart"/>
            <w:r>
              <w:rPr>
                <w:rFonts w:ascii="Arial" w:eastAsia="Arial" w:hAnsi="Arial" w:cs="Arial"/>
              </w:rPr>
              <w:t>Kaiyun</w:t>
            </w:r>
            <w:proofErr w:type="spellEnd"/>
            <w:r>
              <w:rPr>
                <w:rFonts w:ascii="Arial" w:eastAsia="Arial" w:hAnsi="Arial" w:cs="Arial"/>
              </w:rPr>
              <w:t xml:space="preserve"> Pang, Rong Zhang, Lan Zhang, and Hui </w:t>
            </w:r>
            <w:proofErr w:type="spellStart"/>
            <w:r>
              <w:rPr>
                <w:rFonts w:ascii="Arial" w:eastAsia="Arial" w:hAnsi="Arial" w:cs="Arial"/>
              </w:rPr>
              <w:t>Xie</w:t>
            </w:r>
            <w:proofErr w:type="spellEnd"/>
            <w:r>
              <w:rPr>
                <w:rFonts w:ascii="Arial" w:eastAsia="Arial" w:hAnsi="Arial" w:cs="Arial"/>
              </w:rPr>
              <w:t xml:space="preserve">. 2023. “Prevalence and Risk Factors of Hearing Loss among the Middle-Aged and Older Population in China: A Systematic Review and Meta-Analysis.” </w:t>
            </w:r>
            <w:r>
              <w:rPr>
                <w:rFonts w:ascii="Arial" w:eastAsia="Arial" w:hAnsi="Arial" w:cs="Arial"/>
                <w:i/>
              </w:rPr>
              <w:t>European Archives of Oto-Rhino-Laryngology</w:t>
            </w:r>
            <w:r>
              <w:rPr>
                <w:rFonts w:ascii="Arial" w:eastAsia="Arial" w:hAnsi="Arial" w:cs="Arial"/>
              </w:rPr>
              <w:t>. https://doi.org/10.1007/s00405-023-08109-3.</w:t>
            </w:r>
          </w:p>
        </w:tc>
      </w:tr>
      <w:tr w:rsidR="00136E0D" w14:paraId="6F8D95B9"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2EFBD96A" w14:textId="77777777" w:rsidR="00136E0D" w:rsidRDefault="00E94C16">
            <w:pPr>
              <w:rPr>
                <w:rFonts w:ascii="Arial" w:eastAsia="Arial" w:hAnsi="Arial" w:cs="Arial"/>
                <w:b/>
              </w:rPr>
            </w:pPr>
            <w:r>
              <w:rPr>
                <w:rFonts w:ascii="Arial" w:eastAsia="Arial" w:hAnsi="Arial" w:cs="Arial"/>
                <w:b/>
              </w:rPr>
              <w:t>Smoking</w:t>
            </w:r>
          </w:p>
        </w:tc>
        <w:tc>
          <w:tcPr>
            <w:tcW w:w="4739" w:type="dxa"/>
            <w:tcBorders>
              <w:top w:val="nil"/>
              <w:left w:val="nil"/>
              <w:bottom w:val="single" w:sz="4" w:space="0" w:color="000000"/>
              <w:right w:val="single" w:sz="4" w:space="0" w:color="000000"/>
            </w:tcBorders>
            <w:shd w:val="clear" w:color="auto" w:fill="B4C6E7"/>
            <w:vAlign w:val="center"/>
          </w:tcPr>
          <w:p w14:paraId="0ED07E65" w14:textId="77777777" w:rsidR="00136E0D" w:rsidRDefault="00E94C16">
            <w:pPr>
              <w:rPr>
                <w:rFonts w:ascii="Arial" w:eastAsia="Arial" w:hAnsi="Arial" w:cs="Arial"/>
                <w:b/>
              </w:rPr>
            </w:pPr>
            <w:r>
              <w:rPr>
                <w:rFonts w:ascii="Arial" w:eastAsia="Arial" w:hAnsi="Arial" w:cs="Arial"/>
                <w:b/>
              </w:rPr>
              <w:t>Diabetes</w:t>
            </w:r>
          </w:p>
        </w:tc>
      </w:tr>
      <w:tr w:rsidR="00136E0D" w14:paraId="47BD570A" w14:textId="77777777">
        <w:trPr>
          <w:trHeight w:val="932"/>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B5BA6B" w14:textId="77777777" w:rsidR="00136E0D" w:rsidRDefault="00E94C16">
            <w:pPr>
              <w:rPr>
                <w:rFonts w:ascii="Arial" w:eastAsia="Arial" w:hAnsi="Arial" w:cs="Arial"/>
              </w:rPr>
            </w:pPr>
            <w:r>
              <w:rPr>
                <w:rFonts w:ascii="Arial" w:eastAsia="Arial" w:hAnsi="Arial" w:cs="Arial"/>
              </w:rPr>
              <w:t xml:space="preserve">Larsson, Susanna C., and Stephen Burgess. 2022. “Appraising the Causal Role of Smoking in Multiple Diseases: A Systematic Review and Meta-Analysis of Mendelian Randomization Studies.” </w:t>
            </w:r>
            <w:proofErr w:type="spellStart"/>
            <w:r>
              <w:rPr>
                <w:rFonts w:ascii="Arial" w:eastAsia="Arial" w:hAnsi="Arial" w:cs="Arial"/>
                <w:i/>
              </w:rPr>
              <w:t>EBioMedicine</w:t>
            </w:r>
            <w:proofErr w:type="spellEnd"/>
            <w:r>
              <w:rPr>
                <w:rFonts w:ascii="Arial" w:eastAsia="Arial" w:hAnsi="Arial" w:cs="Arial"/>
              </w:rPr>
              <w:t xml:space="preserve"> 82. https://doi.org/10.1016/j.ebiom.2022.104154.</w:t>
            </w:r>
          </w:p>
        </w:tc>
      </w:tr>
      <w:tr w:rsidR="00136E0D" w14:paraId="159DC113" w14:textId="77777777">
        <w:trPr>
          <w:trHeight w:val="912"/>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C0EF01" w14:textId="77777777" w:rsidR="00136E0D" w:rsidRDefault="00E94C16">
            <w:pPr>
              <w:rPr>
                <w:rFonts w:ascii="Arial" w:eastAsia="Arial" w:hAnsi="Arial" w:cs="Arial"/>
              </w:rPr>
            </w:pPr>
            <w:r>
              <w:rPr>
                <w:rFonts w:ascii="Arial" w:eastAsia="Arial" w:hAnsi="Arial" w:cs="Arial"/>
              </w:rPr>
              <w:t xml:space="preserve">Pan, An, </w:t>
            </w:r>
            <w:proofErr w:type="spellStart"/>
            <w:r>
              <w:rPr>
                <w:rFonts w:ascii="Arial" w:eastAsia="Arial" w:hAnsi="Arial" w:cs="Arial"/>
              </w:rPr>
              <w:t>Yeli</w:t>
            </w:r>
            <w:proofErr w:type="spellEnd"/>
            <w:r>
              <w:rPr>
                <w:rFonts w:ascii="Arial" w:eastAsia="Arial" w:hAnsi="Arial" w:cs="Arial"/>
              </w:rPr>
              <w:t xml:space="preserve"> Wang, Mohammad </w:t>
            </w:r>
            <w:proofErr w:type="spellStart"/>
            <w:r>
              <w:rPr>
                <w:rFonts w:ascii="Arial" w:eastAsia="Arial" w:hAnsi="Arial" w:cs="Arial"/>
              </w:rPr>
              <w:t>Talaei</w:t>
            </w:r>
            <w:proofErr w:type="spellEnd"/>
            <w:r>
              <w:rPr>
                <w:rFonts w:ascii="Arial" w:eastAsia="Arial" w:hAnsi="Arial" w:cs="Arial"/>
              </w:rPr>
              <w:t xml:space="preserve">, Frank B. Hu, and </w:t>
            </w:r>
            <w:proofErr w:type="spellStart"/>
            <w:r>
              <w:rPr>
                <w:rFonts w:ascii="Arial" w:eastAsia="Arial" w:hAnsi="Arial" w:cs="Arial"/>
              </w:rPr>
              <w:t>Tangchun</w:t>
            </w:r>
            <w:proofErr w:type="spellEnd"/>
            <w:r>
              <w:rPr>
                <w:rFonts w:ascii="Arial" w:eastAsia="Arial" w:hAnsi="Arial" w:cs="Arial"/>
              </w:rPr>
              <w:t xml:space="preserve"> Wu. 2015. “Relation of Active, Passive, and Quitting Smoking with Incident Type 2 Diabetes: A Systematic Review and Meta-Analysis.” </w:t>
            </w:r>
            <w:r>
              <w:rPr>
                <w:rFonts w:ascii="Arial" w:eastAsia="Arial" w:hAnsi="Arial" w:cs="Arial"/>
                <w:i/>
              </w:rPr>
              <w:t>The Lancet Diabetes and Endocrinology</w:t>
            </w:r>
            <w:r>
              <w:rPr>
                <w:rFonts w:ascii="Arial" w:eastAsia="Arial" w:hAnsi="Arial" w:cs="Arial"/>
              </w:rPr>
              <w:t xml:space="preserve"> 3 (12): 958–67. https://doi.org/10.1016/S2213-8587(15)00316-2.</w:t>
            </w:r>
          </w:p>
        </w:tc>
      </w:tr>
      <w:tr w:rsidR="00136E0D" w14:paraId="2CE8AB2A" w14:textId="77777777">
        <w:trPr>
          <w:trHeight w:val="761"/>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04A2DC" w14:textId="77777777" w:rsidR="00136E0D" w:rsidRDefault="00E94C16">
            <w:pPr>
              <w:rPr>
                <w:rFonts w:ascii="Arial" w:eastAsia="Arial" w:hAnsi="Arial" w:cs="Arial"/>
              </w:rPr>
            </w:pPr>
            <w:proofErr w:type="spellStart"/>
            <w:r>
              <w:rPr>
                <w:rFonts w:ascii="Arial" w:eastAsia="Arial" w:hAnsi="Arial" w:cs="Arial"/>
              </w:rPr>
              <w:t>Akter</w:t>
            </w:r>
            <w:proofErr w:type="spellEnd"/>
            <w:r>
              <w:rPr>
                <w:rFonts w:ascii="Arial" w:eastAsia="Arial" w:hAnsi="Arial" w:cs="Arial"/>
              </w:rPr>
              <w:t xml:space="preserve">, </w:t>
            </w:r>
            <w:proofErr w:type="spellStart"/>
            <w:r>
              <w:rPr>
                <w:rFonts w:ascii="Arial" w:eastAsia="Arial" w:hAnsi="Arial" w:cs="Arial"/>
              </w:rPr>
              <w:t>Shamima</w:t>
            </w:r>
            <w:proofErr w:type="spellEnd"/>
            <w:r>
              <w:rPr>
                <w:rFonts w:ascii="Arial" w:eastAsia="Arial" w:hAnsi="Arial" w:cs="Arial"/>
              </w:rPr>
              <w:t xml:space="preserve">, Atsushi </w:t>
            </w:r>
            <w:proofErr w:type="spellStart"/>
            <w:r>
              <w:rPr>
                <w:rFonts w:ascii="Arial" w:eastAsia="Arial" w:hAnsi="Arial" w:cs="Arial"/>
              </w:rPr>
              <w:t>Goto</w:t>
            </w:r>
            <w:proofErr w:type="spellEnd"/>
            <w:r>
              <w:rPr>
                <w:rFonts w:ascii="Arial" w:eastAsia="Arial" w:hAnsi="Arial" w:cs="Arial"/>
              </w:rPr>
              <w:t xml:space="preserve">, and Tetsuya </w:t>
            </w:r>
            <w:proofErr w:type="spellStart"/>
            <w:r>
              <w:rPr>
                <w:rFonts w:ascii="Arial" w:eastAsia="Arial" w:hAnsi="Arial" w:cs="Arial"/>
              </w:rPr>
              <w:t>Mizoue</w:t>
            </w:r>
            <w:proofErr w:type="spellEnd"/>
            <w:r>
              <w:rPr>
                <w:rFonts w:ascii="Arial" w:eastAsia="Arial" w:hAnsi="Arial" w:cs="Arial"/>
              </w:rPr>
              <w:t>. 2017. “Smoking and the Risk of Type 2 Diabetes in Japan: A Systematic Review and Meta-Analysis.” Journal of Epidemiology. https://doi.org/10.1016/j.je.2016.12.017.</w:t>
            </w:r>
          </w:p>
        </w:tc>
      </w:tr>
      <w:tr w:rsidR="00136E0D" w14:paraId="183F6CDD"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74FB2A8B" w14:textId="77777777" w:rsidR="00136E0D" w:rsidRDefault="00E94C16">
            <w:pPr>
              <w:rPr>
                <w:rFonts w:ascii="Arial" w:eastAsia="Arial" w:hAnsi="Arial" w:cs="Arial"/>
                <w:b/>
              </w:rPr>
            </w:pPr>
            <w:r>
              <w:rPr>
                <w:rFonts w:ascii="Arial" w:eastAsia="Arial" w:hAnsi="Arial" w:cs="Arial"/>
                <w:b/>
              </w:rPr>
              <w:t>Smoking</w:t>
            </w:r>
          </w:p>
        </w:tc>
        <w:tc>
          <w:tcPr>
            <w:tcW w:w="4739" w:type="dxa"/>
            <w:tcBorders>
              <w:top w:val="nil"/>
              <w:left w:val="nil"/>
              <w:bottom w:val="single" w:sz="4" w:space="0" w:color="000000"/>
              <w:right w:val="single" w:sz="4" w:space="0" w:color="000000"/>
            </w:tcBorders>
            <w:shd w:val="clear" w:color="auto" w:fill="B4C6E7"/>
            <w:vAlign w:val="center"/>
          </w:tcPr>
          <w:p w14:paraId="629C10DA" w14:textId="77777777" w:rsidR="00136E0D" w:rsidRDefault="00E94C16">
            <w:pPr>
              <w:rPr>
                <w:rFonts w:ascii="Arial" w:eastAsia="Arial" w:hAnsi="Arial" w:cs="Arial"/>
                <w:b/>
              </w:rPr>
            </w:pPr>
            <w:r>
              <w:rPr>
                <w:rFonts w:ascii="Arial" w:eastAsia="Arial" w:hAnsi="Arial" w:cs="Arial"/>
                <w:b/>
              </w:rPr>
              <w:t>Hearing Loss</w:t>
            </w:r>
          </w:p>
        </w:tc>
      </w:tr>
      <w:tr w:rsidR="00136E0D" w14:paraId="3B847F2C" w14:textId="77777777">
        <w:trPr>
          <w:trHeight w:val="60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4022D1" w14:textId="77777777" w:rsidR="00136E0D" w:rsidRDefault="00E94C16">
            <w:pPr>
              <w:rPr>
                <w:rFonts w:ascii="Arial" w:eastAsia="Arial" w:hAnsi="Arial" w:cs="Arial"/>
              </w:rPr>
            </w:pPr>
            <w:r>
              <w:rPr>
                <w:rFonts w:ascii="Arial" w:eastAsia="Arial" w:hAnsi="Arial" w:cs="Arial"/>
              </w:rPr>
              <w:t xml:space="preserve">Li, </w:t>
            </w:r>
            <w:proofErr w:type="spellStart"/>
            <w:r>
              <w:rPr>
                <w:rFonts w:ascii="Arial" w:eastAsia="Arial" w:hAnsi="Arial" w:cs="Arial"/>
              </w:rPr>
              <w:t>Xiaowen</w:t>
            </w:r>
            <w:proofErr w:type="spellEnd"/>
            <w:r>
              <w:rPr>
                <w:rFonts w:ascii="Arial" w:eastAsia="Arial" w:hAnsi="Arial" w:cs="Arial"/>
              </w:rPr>
              <w:t xml:space="preserve">, Xing Rong, </w:t>
            </w:r>
            <w:proofErr w:type="spellStart"/>
            <w:r>
              <w:rPr>
                <w:rFonts w:ascii="Arial" w:eastAsia="Arial" w:hAnsi="Arial" w:cs="Arial"/>
              </w:rPr>
              <w:t>Zhi</w:t>
            </w:r>
            <w:proofErr w:type="spellEnd"/>
            <w:r>
              <w:rPr>
                <w:rFonts w:ascii="Arial" w:eastAsia="Arial" w:hAnsi="Arial" w:cs="Arial"/>
              </w:rPr>
              <w:t xml:space="preserve"> Wang, and </w:t>
            </w:r>
            <w:proofErr w:type="spellStart"/>
            <w:r>
              <w:rPr>
                <w:rFonts w:ascii="Arial" w:eastAsia="Arial" w:hAnsi="Arial" w:cs="Arial"/>
              </w:rPr>
              <w:t>Aihua</w:t>
            </w:r>
            <w:proofErr w:type="spellEnd"/>
            <w:r>
              <w:rPr>
                <w:rFonts w:ascii="Arial" w:eastAsia="Arial" w:hAnsi="Arial" w:cs="Arial"/>
              </w:rPr>
              <w:t xml:space="preserve"> Lin. 2020. “Association between Smoking and Noise-Induced Hearing Loss: A Meta-Analysis of Observational Studies.” </w:t>
            </w:r>
            <w:r>
              <w:rPr>
                <w:rFonts w:ascii="Arial" w:eastAsia="Arial" w:hAnsi="Arial" w:cs="Arial"/>
                <w:i/>
              </w:rPr>
              <w:t>International Journal of Environmental Research and Public Health</w:t>
            </w:r>
            <w:r>
              <w:rPr>
                <w:rFonts w:ascii="Arial" w:eastAsia="Arial" w:hAnsi="Arial" w:cs="Arial"/>
              </w:rPr>
              <w:t>. https://doi.org/10.3390/ijerph17041201.</w:t>
            </w:r>
          </w:p>
        </w:tc>
      </w:tr>
      <w:tr w:rsidR="00136E0D" w14:paraId="20AAE163" w14:textId="77777777">
        <w:trPr>
          <w:trHeight w:val="57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0F8D41" w14:textId="77777777" w:rsidR="00136E0D" w:rsidRDefault="00E94C16">
            <w:pPr>
              <w:rPr>
                <w:rFonts w:ascii="Arial" w:eastAsia="Arial" w:hAnsi="Arial" w:cs="Arial"/>
              </w:rPr>
            </w:pPr>
            <w:r>
              <w:rPr>
                <w:rFonts w:ascii="Arial" w:eastAsia="Arial" w:hAnsi="Arial" w:cs="Arial"/>
              </w:rPr>
              <w:t xml:space="preserve">Nomura, Kyoko, </w:t>
            </w:r>
            <w:proofErr w:type="spellStart"/>
            <w:r>
              <w:rPr>
                <w:rFonts w:ascii="Arial" w:eastAsia="Arial" w:hAnsi="Arial" w:cs="Arial"/>
              </w:rPr>
              <w:t>Mutsuhiro</w:t>
            </w:r>
            <w:proofErr w:type="spellEnd"/>
            <w:r>
              <w:rPr>
                <w:rFonts w:ascii="Arial" w:eastAsia="Arial" w:hAnsi="Arial" w:cs="Arial"/>
              </w:rPr>
              <w:t xml:space="preserve"> Nakao, and Takeshi Morimoto. 2005. “Effect of Smoking on Hearing Loss: Quality Assessment and Meta-Analysis.” </w:t>
            </w:r>
            <w:r>
              <w:rPr>
                <w:rFonts w:ascii="Arial" w:eastAsia="Arial" w:hAnsi="Arial" w:cs="Arial"/>
                <w:i/>
              </w:rPr>
              <w:t>Preventive Medicine</w:t>
            </w:r>
            <w:r>
              <w:rPr>
                <w:rFonts w:ascii="Arial" w:eastAsia="Arial" w:hAnsi="Arial" w:cs="Arial"/>
              </w:rPr>
              <w:t xml:space="preserve"> 40 (2): 138–44. https://doi.org/10.1016/j.ypmed.2004.05.011.</w:t>
            </w:r>
          </w:p>
        </w:tc>
      </w:tr>
      <w:tr w:rsidR="00136E0D" w14:paraId="1558BBB2"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56956695" w14:textId="77777777" w:rsidR="00136E0D" w:rsidRDefault="00E94C16">
            <w:pPr>
              <w:rPr>
                <w:rFonts w:ascii="Arial" w:eastAsia="Arial" w:hAnsi="Arial" w:cs="Arial"/>
                <w:b/>
              </w:rPr>
            </w:pPr>
            <w:r>
              <w:rPr>
                <w:rFonts w:ascii="Arial" w:eastAsia="Arial" w:hAnsi="Arial" w:cs="Arial"/>
                <w:b/>
              </w:rPr>
              <w:t>Smoking</w:t>
            </w:r>
          </w:p>
        </w:tc>
        <w:tc>
          <w:tcPr>
            <w:tcW w:w="4739" w:type="dxa"/>
            <w:tcBorders>
              <w:top w:val="nil"/>
              <w:left w:val="nil"/>
              <w:bottom w:val="single" w:sz="4" w:space="0" w:color="000000"/>
              <w:right w:val="single" w:sz="4" w:space="0" w:color="000000"/>
            </w:tcBorders>
            <w:shd w:val="clear" w:color="auto" w:fill="B4C6E7"/>
            <w:vAlign w:val="center"/>
          </w:tcPr>
          <w:p w14:paraId="3C8D573E" w14:textId="77777777" w:rsidR="00136E0D" w:rsidRDefault="00E94C16">
            <w:pPr>
              <w:rPr>
                <w:rFonts w:ascii="Arial" w:eastAsia="Arial" w:hAnsi="Arial" w:cs="Arial"/>
                <w:b/>
              </w:rPr>
            </w:pPr>
            <w:r>
              <w:rPr>
                <w:rFonts w:ascii="Arial" w:eastAsia="Arial" w:hAnsi="Arial" w:cs="Arial"/>
                <w:b/>
              </w:rPr>
              <w:t>Obesity</w:t>
            </w:r>
          </w:p>
        </w:tc>
      </w:tr>
      <w:tr w:rsidR="00136E0D" w14:paraId="19B33141" w14:textId="77777777">
        <w:trPr>
          <w:trHeight w:val="102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254ACC" w14:textId="77777777" w:rsidR="00136E0D" w:rsidRDefault="00E94C16">
            <w:pPr>
              <w:rPr>
                <w:rFonts w:ascii="Arial" w:eastAsia="Arial" w:hAnsi="Arial" w:cs="Arial"/>
              </w:rPr>
            </w:pPr>
            <w:r>
              <w:rPr>
                <w:rFonts w:ascii="Arial" w:eastAsia="Arial" w:hAnsi="Arial" w:cs="Arial"/>
              </w:rPr>
              <w:t xml:space="preserve">Baalbaki, Reem, Leila </w:t>
            </w:r>
            <w:proofErr w:type="spellStart"/>
            <w:r>
              <w:rPr>
                <w:rFonts w:ascii="Arial" w:eastAsia="Arial" w:hAnsi="Arial" w:cs="Arial"/>
              </w:rPr>
              <w:t>Itani</w:t>
            </w:r>
            <w:proofErr w:type="spellEnd"/>
            <w:r>
              <w:rPr>
                <w:rFonts w:ascii="Arial" w:eastAsia="Arial" w:hAnsi="Arial" w:cs="Arial"/>
              </w:rPr>
              <w:t xml:space="preserve">, Lara El Kebbi, Rawan </w:t>
            </w:r>
            <w:proofErr w:type="spellStart"/>
            <w:r>
              <w:rPr>
                <w:rFonts w:ascii="Arial" w:eastAsia="Arial" w:hAnsi="Arial" w:cs="Arial"/>
              </w:rPr>
              <w:t>Dehni</w:t>
            </w:r>
            <w:proofErr w:type="spellEnd"/>
            <w:r>
              <w:rPr>
                <w:rFonts w:ascii="Arial" w:eastAsia="Arial" w:hAnsi="Arial" w:cs="Arial"/>
              </w:rPr>
              <w:t xml:space="preserve">, </w:t>
            </w:r>
            <w:proofErr w:type="spellStart"/>
            <w:r>
              <w:rPr>
                <w:rFonts w:ascii="Arial" w:eastAsia="Arial" w:hAnsi="Arial" w:cs="Arial"/>
              </w:rPr>
              <w:t>Nermine</w:t>
            </w:r>
            <w:proofErr w:type="spellEnd"/>
            <w:r>
              <w:rPr>
                <w:rFonts w:ascii="Arial" w:eastAsia="Arial" w:hAnsi="Arial" w:cs="Arial"/>
              </w:rPr>
              <w:t xml:space="preserve"> Abbas, </w:t>
            </w:r>
            <w:proofErr w:type="spellStart"/>
            <w:r>
              <w:rPr>
                <w:rFonts w:ascii="Arial" w:eastAsia="Arial" w:hAnsi="Arial" w:cs="Arial"/>
              </w:rPr>
              <w:t>Razan</w:t>
            </w:r>
            <w:proofErr w:type="spellEnd"/>
            <w:r>
              <w:rPr>
                <w:rFonts w:ascii="Arial" w:eastAsia="Arial" w:hAnsi="Arial" w:cs="Arial"/>
              </w:rPr>
              <w:t xml:space="preserve"> </w:t>
            </w:r>
            <w:proofErr w:type="spellStart"/>
            <w:r>
              <w:rPr>
                <w:rFonts w:ascii="Arial" w:eastAsia="Arial" w:hAnsi="Arial" w:cs="Arial"/>
              </w:rPr>
              <w:t>Farsakouri</w:t>
            </w:r>
            <w:proofErr w:type="spellEnd"/>
            <w:r>
              <w:rPr>
                <w:rFonts w:ascii="Arial" w:eastAsia="Arial" w:hAnsi="Arial" w:cs="Arial"/>
              </w:rPr>
              <w:t xml:space="preserve">, Dana </w:t>
            </w:r>
            <w:proofErr w:type="spellStart"/>
            <w:r>
              <w:rPr>
                <w:rFonts w:ascii="Arial" w:eastAsia="Arial" w:hAnsi="Arial" w:cs="Arial"/>
              </w:rPr>
              <w:t>Awad</w:t>
            </w:r>
            <w:proofErr w:type="spellEnd"/>
            <w:r>
              <w:rPr>
                <w:rFonts w:ascii="Arial" w:eastAsia="Arial" w:hAnsi="Arial" w:cs="Arial"/>
              </w:rPr>
              <w:t xml:space="preserve">, et al. 2019. “Association between Smoking Hookahs (Shishas) and Higher Risk of Obesity: A Systematic Review of Population-Based Studies.” </w:t>
            </w:r>
            <w:r>
              <w:rPr>
                <w:rFonts w:ascii="Arial" w:eastAsia="Arial" w:hAnsi="Arial" w:cs="Arial"/>
                <w:i/>
              </w:rPr>
              <w:t>Journal of Cardiovascular Development and Disease</w:t>
            </w:r>
            <w:r>
              <w:rPr>
                <w:rFonts w:ascii="Arial" w:eastAsia="Arial" w:hAnsi="Arial" w:cs="Arial"/>
              </w:rPr>
              <w:t>. https://doi.org/10.3390/jcdd6020023</w:t>
            </w:r>
          </w:p>
        </w:tc>
      </w:tr>
      <w:tr w:rsidR="00136E0D" w14:paraId="501DBB8B" w14:textId="77777777">
        <w:trPr>
          <w:trHeight w:val="119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75467C" w14:textId="77777777" w:rsidR="00136E0D" w:rsidRDefault="00E94C16">
            <w:pPr>
              <w:rPr>
                <w:rFonts w:ascii="Arial" w:eastAsia="Arial" w:hAnsi="Arial" w:cs="Arial"/>
              </w:rPr>
            </w:pPr>
            <w:r>
              <w:rPr>
                <w:rFonts w:ascii="Arial" w:eastAsia="Arial" w:hAnsi="Arial" w:cs="Arial"/>
              </w:rPr>
              <w:t xml:space="preserve">Park, </w:t>
            </w:r>
            <w:proofErr w:type="spellStart"/>
            <w:r>
              <w:rPr>
                <w:rFonts w:ascii="Arial" w:eastAsia="Arial" w:hAnsi="Arial" w:cs="Arial"/>
              </w:rPr>
              <w:t>Sehoon</w:t>
            </w:r>
            <w:proofErr w:type="spellEnd"/>
            <w:r>
              <w:rPr>
                <w:rFonts w:ascii="Arial" w:eastAsia="Arial" w:hAnsi="Arial" w:cs="Arial"/>
              </w:rPr>
              <w:t xml:space="preserve">, </w:t>
            </w:r>
            <w:proofErr w:type="spellStart"/>
            <w:r>
              <w:rPr>
                <w:rFonts w:ascii="Arial" w:eastAsia="Arial" w:hAnsi="Arial" w:cs="Arial"/>
              </w:rPr>
              <w:t>Seong</w:t>
            </w:r>
            <w:proofErr w:type="spellEnd"/>
            <w:r>
              <w:rPr>
                <w:rFonts w:ascii="Arial" w:eastAsia="Arial" w:hAnsi="Arial" w:cs="Arial"/>
              </w:rPr>
              <w:t xml:space="preserve"> </w:t>
            </w:r>
            <w:proofErr w:type="spellStart"/>
            <w:r>
              <w:rPr>
                <w:rFonts w:ascii="Arial" w:eastAsia="Arial" w:hAnsi="Arial" w:cs="Arial"/>
              </w:rPr>
              <w:t>Geun</w:t>
            </w:r>
            <w:proofErr w:type="spellEnd"/>
            <w:r>
              <w:rPr>
                <w:rFonts w:ascii="Arial" w:eastAsia="Arial" w:hAnsi="Arial" w:cs="Arial"/>
              </w:rPr>
              <w:t xml:space="preserve"> Kim, </w:t>
            </w:r>
            <w:proofErr w:type="spellStart"/>
            <w:r>
              <w:rPr>
                <w:rFonts w:ascii="Arial" w:eastAsia="Arial" w:hAnsi="Arial" w:cs="Arial"/>
              </w:rPr>
              <w:t>Soojin</w:t>
            </w:r>
            <w:proofErr w:type="spellEnd"/>
            <w:r>
              <w:rPr>
                <w:rFonts w:ascii="Arial" w:eastAsia="Arial" w:hAnsi="Arial" w:cs="Arial"/>
              </w:rPr>
              <w:t xml:space="preserve"> Lee, </w:t>
            </w:r>
            <w:proofErr w:type="spellStart"/>
            <w:r>
              <w:rPr>
                <w:rFonts w:ascii="Arial" w:eastAsia="Arial" w:hAnsi="Arial" w:cs="Arial"/>
              </w:rPr>
              <w:t>Yaerim</w:t>
            </w:r>
            <w:proofErr w:type="spellEnd"/>
            <w:r>
              <w:rPr>
                <w:rFonts w:ascii="Arial" w:eastAsia="Arial" w:hAnsi="Arial" w:cs="Arial"/>
              </w:rPr>
              <w:t xml:space="preserve"> Kim, Semin Cho, </w:t>
            </w:r>
            <w:proofErr w:type="spellStart"/>
            <w:r>
              <w:rPr>
                <w:rFonts w:ascii="Arial" w:eastAsia="Arial" w:hAnsi="Arial" w:cs="Arial"/>
              </w:rPr>
              <w:t>Kwangsoo</w:t>
            </w:r>
            <w:proofErr w:type="spellEnd"/>
            <w:r>
              <w:rPr>
                <w:rFonts w:ascii="Arial" w:eastAsia="Arial" w:hAnsi="Arial" w:cs="Arial"/>
              </w:rPr>
              <w:t xml:space="preserve"> Kim, Yong </w:t>
            </w:r>
            <w:proofErr w:type="spellStart"/>
            <w:r>
              <w:rPr>
                <w:rFonts w:ascii="Arial" w:eastAsia="Arial" w:hAnsi="Arial" w:cs="Arial"/>
              </w:rPr>
              <w:t>Chul</w:t>
            </w:r>
            <w:proofErr w:type="spellEnd"/>
            <w:r>
              <w:rPr>
                <w:rFonts w:ascii="Arial" w:eastAsia="Arial" w:hAnsi="Arial" w:cs="Arial"/>
              </w:rPr>
              <w:t xml:space="preserve"> Kim, et al. 2023. “Causal Effects from Tobacco Smoking Initiation on Obesity-Related Traits: A Mendelian Randomization Study.” </w:t>
            </w:r>
            <w:r>
              <w:rPr>
                <w:rFonts w:ascii="Arial" w:eastAsia="Arial" w:hAnsi="Arial" w:cs="Arial"/>
                <w:i/>
              </w:rPr>
              <w:t>International Journal of Obesity</w:t>
            </w:r>
            <w:r>
              <w:rPr>
                <w:rFonts w:ascii="Arial" w:eastAsia="Arial" w:hAnsi="Arial" w:cs="Arial"/>
              </w:rPr>
              <w:t>. https://doi.org/10.1038/s41366-023-01371-9.</w:t>
            </w:r>
          </w:p>
        </w:tc>
      </w:tr>
      <w:tr w:rsidR="00136E0D" w14:paraId="555180C2" w14:textId="77777777">
        <w:trPr>
          <w:trHeight w:val="119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B09BB0" w14:textId="77777777" w:rsidR="00136E0D" w:rsidRDefault="00E94C16">
            <w:pPr>
              <w:rPr>
                <w:rFonts w:ascii="Arial" w:eastAsia="Arial" w:hAnsi="Arial" w:cs="Arial"/>
              </w:rPr>
            </w:pPr>
            <w:r>
              <w:rPr>
                <w:rFonts w:ascii="Arial" w:eastAsia="Arial" w:hAnsi="Arial" w:cs="Arial"/>
              </w:rPr>
              <w:t xml:space="preserve">Lee, Won Jun, Ji </w:t>
            </w:r>
            <w:proofErr w:type="spellStart"/>
            <w:r>
              <w:rPr>
                <w:rFonts w:ascii="Arial" w:eastAsia="Arial" w:hAnsi="Arial" w:cs="Arial"/>
              </w:rPr>
              <w:t>Eun</w:t>
            </w:r>
            <w:proofErr w:type="spellEnd"/>
            <w:r>
              <w:rPr>
                <w:rFonts w:ascii="Arial" w:eastAsia="Arial" w:hAnsi="Arial" w:cs="Arial"/>
              </w:rPr>
              <w:t xml:space="preserve"> Lim, Ji One Kang, Tae </w:t>
            </w:r>
            <w:proofErr w:type="spellStart"/>
            <w:r>
              <w:rPr>
                <w:rFonts w:ascii="Arial" w:eastAsia="Arial" w:hAnsi="Arial" w:cs="Arial"/>
              </w:rPr>
              <w:t>Woong</w:t>
            </w:r>
            <w:proofErr w:type="spellEnd"/>
            <w:r>
              <w:rPr>
                <w:rFonts w:ascii="Arial" w:eastAsia="Arial" w:hAnsi="Arial" w:cs="Arial"/>
              </w:rPr>
              <w:t xml:space="preserve"> Ha, </w:t>
            </w:r>
            <w:proofErr w:type="spellStart"/>
            <w:r>
              <w:rPr>
                <w:rFonts w:ascii="Arial" w:eastAsia="Arial" w:hAnsi="Arial" w:cs="Arial"/>
              </w:rPr>
              <w:t>Hae</w:t>
            </w:r>
            <w:proofErr w:type="spellEnd"/>
            <w:r>
              <w:rPr>
                <w:rFonts w:ascii="Arial" w:eastAsia="Arial" w:hAnsi="Arial" w:cs="Arial"/>
              </w:rPr>
              <w:t xml:space="preserve"> Un Jung, Dong Jun Kim, </w:t>
            </w:r>
            <w:proofErr w:type="spellStart"/>
            <w:r>
              <w:rPr>
                <w:rFonts w:ascii="Arial" w:eastAsia="Arial" w:hAnsi="Arial" w:cs="Arial"/>
              </w:rPr>
              <w:t>Eun</w:t>
            </w:r>
            <w:proofErr w:type="spellEnd"/>
            <w:r>
              <w:rPr>
                <w:rFonts w:ascii="Arial" w:eastAsia="Arial" w:hAnsi="Arial" w:cs="Arial"/>
              </w:rPr>
              <w:t xml:space="preserve"> Ju </w:t>
            </w:r>
            <w:proofErr w:type="spellStart"/>
            <w:r>
              <w:rPr>
                <w:rFonts w:ascii="Arial" w:eastAsia="Arial" w:hAnsi="Arial" w:cs="Arial"/>
              </w:rPr>
              <w:t>Baek</w:t>
            </w:r>
            <w:proofErr w:type="spellEnd"/>
            <w:r>
              <w:rPr>
                <w:rFonts w:ascii="Arial" w:eastAsia="Arial" w:hAnsi="Arial" w:cs="Arial"/>
              </w:rPr>
              <w:t xml:space="preserve">, Han </w:t>
            </w:r>
            <w:proofErr w:type="spellStart"/>
            <w:r>
              <w:rPr>
                <w:rFonts w:ascii="Arial" w:eastAsia="Arial" w:hAnsi="Arial" w:cs="Arial"/>
              </w:rPr>
              <w:t>Kyul</w:t>
            </w:r>
            <w:proofErr w:type="spellEnd"/>
            <w:r>
              <w:rPr>
                <w:rFonts w:ascii="Arial" w:eastAsia="Arial" w:hAnsi="Arial" w:cs="Arial"/>
              </w:rPr>
              <w:t xml:space="preserve"> Kim, Ju Yeon Chung, and </w:t>
            </w:r>
            <w:proofErr w:type="spellStart"/>
            <w:r>
              <w:rPr>
                <w:rFonts w:ascii="Arial" w:eastAsia="Arial" w:hAnsi="Arial" w:cs="Arial"/>
              </w:rPr>
              <w:t>Bermseok</w:t>
            </w:r>
            <w:proofErr w:type="spellEnd"/>
            <w:r>
              <w:rPr>
                <w:rFonts w:ascii="Arial" w:eastAsia="Arial" w:hAnsi="Arial" w:cs="Arial"/>
              </w:rPr>
              <w:t xml:space="preserve"> Oh. 2022. “Smoking-Interaction Loci Affect Obesity Traits: A Gene-Smoking Stratified Meta-Analysis of 545,131 Europeans.” </w:t>
            </w:r>
            <w:r>
              <w:rPr>
                <w:rFonts w:ascii="Arial" w:eastAsia="Arial" w:hAnsi="Arial" w:cs="Arial"/>
                <w:i/>
              </w:rPr>
              <w:t>Lifestyle Genomics</w:t>
            </w:r>
            <w:r>
              <w:rPr>
                <w:rFonts w:ascii="Arial" w:eastAsia="Arial" w:hAnsi="Arial" w:cs="Arial"/>
              </w:rPr>
              <w:t>. https://doi.org/10.1159/000525749.</w:t>
            </w:r>
          </w:p>
        </w:tc>
      </w:tr>
      <w:tr w:rsidR="00136E0D" w14:paraId="62BFD9CA"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32C579CE" w14:textId="77777777" w:rsidR="00136E0D" w:rsidRDefault="00E94C16">
            <w:pPr>
              <w:rPr>
                <w:rFonts w:ascii="Arial" w:eastAsia="Arial" w:hAnsi="Arial" w:cs="Arial"/>
                <w:b/>
              </w:rPr>
            </w:pPr>
            <w:r>
              <w:rPr>
                <w:rFonts w:ascii="Arial" w:eastAsia="Arial" w:hAnsi="Arial" w:cs="Arial"/>
                <w:b/>
              </w:rPr>
              <w:t>Alcohol</w:t>
            </w:r>
          </w:p>
        </w:tc>
        <w:tc>
          <w:tcPr>
            <w:tcW w:w="4739" w:type="dxa"/>
            <w:tcBorders>
              <w:top w:val="nil"/>
              <w:left w:val="nil"/>
              <w:bottom w:val="single" w:sz="4" w:space="0" w:color="000000"/>
              <w:right w:val="single" w:sz="4" w:space="0" w:color="000000"/>
            </w:tcBorders>
            <w:shd w:val="clear" w:color="auto" w:fill="B4C6E7"/>
            <w:vAlign w:val="center"/>
          </w:tcPr>
          <w:p w14:paraId="5CDE99D1" w14:textId="77777777" w:rsidR="00136E0D" w:rsidRDefault="00E94C16">
            <w:pPr>
              <w:rPr>
                <w:rFonts w:ascii="Arial" w:eastAsia="Arial" w:hAnsi="Arial" w:cs="Arial"/>
                <w:b/>
              </w:rPr>
            </w:pPr>
            <w:r>
              <w:rPr>
                <w:rFonts w:ascii="Arial" w:eastAsia="Arial" w:hAnsi="Arial" w:cs="Arial"/>
                <w:b/>
              </w:rPr>
              <w:t>Hypertension</w:t>
            </w:r>
          </w:p>
        </w:tc>
      </w:tr>
      <w:tr w:rsidR="00136E0D" w14:paraId="75CDC23E" w14:textId="77777777">
        <w:trPr>
          <w:trHeight w:val="969"/>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1305AD" w14:textId="77777777" w:rsidR="00136E0D" w:rsidRDefault="00E94C16">
            <w:pPr>
              <w:rPr>
                <w:rFonts w:ascii="Arial" w:eastAsia="Arial" w:hAnsi="Arial" w:cs="Arial"/>
              </w:rPr>
            </w:pPr>
            <w:r>
              <w:rPr>
                <w:rFonts w:ascii="Arial" w:eastAsia="Arial" w:hAnsi="Arial" w:cs="Arial"/>
              </w:rPr>
              <w:t xml:space="preserve">Liu, </w:t>
            </w:r>
            <w:proofErr w:type="spellStart"/>
            <w:r>
              <w:rPr>
                <w:rFonts w:ascii="Arial" w:eastAsia="Arial" w:hAnsi="Arial" w:cs="Arial"/>
              </w:rPr>
              <w:t>Feiyan</w:t>
            </w:r>
            <w:proofErr w:type="spellEnd"/>
            <w:r>
              <w:rPr>
                <w:rFonts w:ascii="Arial" w:eastAsia="Arial" w:hAnsi="Arial" w:cs="Arial"/>
              </w:rPr>
              <w:t xml:space="preserve">, Yu Liu, </w:t>
            </w:r>
            <w:proofErr w:type="spellStart"/>
            <w:r>
              <w:rPr>
                <w:rFonts w:ascii="Arial" w:eastAsia="Arial" w:hAnsi="Arial" w:cs="Arial"/>
              </w:rPr>
              <w:t>Xizhuo</w:t>
            </w:r>
            <w:proofErr w:type="spellEnd"/>
            <w:r>
              <w:rPr>
                <w:rFonts w:ascii="Arial" w:eastAsia="Arial" w:hAnsi="Arial" w:cs="Arial"/>
              </w:rPr>
              <w:t xml:space="preserve"> Sun, </w:t>
            </w:r>
            <w:proofErr w:type="spellStart"/>
            <w:r>
              <w:rPr>
                <w:rFonts w:ascii="Arial" w:eastAsia="Arial" w:hAnsi="Arial" w:cs="Arial"/>
              </w:rPr>
              <w:t>Zhaoxia</w:t>
            </w:r>
            <w:proofErr w:type="spellEnd"/>
            <w:r>
              <w:rPr>
                <w:rFonts w:ascii="Arial" w:eastAsia="Arial" w:hAnsi="Arial" w:cs="Arial"/>
              </w:rPr>
              <w:t xml:space="preserve"> Yin, </w:t>
            </w:r>
            <w:proofErr w:type="spellStart"/>
            <w:r>
              <w:rPr>
                <w:rFonts w:ascii="Arial" w:eastAsia="Arial" w:hAnsi="Arial" w:cs="Arial"/>
              </w:rPr>
              <w:t>Honghui</w:t>
            </w:r>
            <w:proofErr w:type="spellEnd"/>
            <w:r>
              <w:rPr>
                <w:rFonts w:ascii="Arial" w:eastAsia="Arial" w:hAnsi="Arial" w:cs="Arial"/>
              </w:rPr>
              <w:t xml:space="preserve"> Li, </w:t>
            </w:r>
            <w:proofErr w:type="spellStart"/>
            <w:r>
              <w:rPr>
                <w:rFonts w:ascii="Arial" w:eastAsia="Arial" w:hAnsi="Arial" w:cs="Arial"/>
              </w:rPr>
              <w:t>Kunpeng</w:t>
            </w:r>
            <w:proofErr w:type="spellEnd"/>
            <w:r>
              <w:rPr>
                <w:rFonts w:ascii="Arial" w:eastAsia="Arial" w:hAnsi="Arial" w:cs="Arial"/>
              </w:rPr>
              <w:t xml:space="preserve"> Deng, Yang Zhao, et al. 2020. “Race- and Sex-Specific Association between Alcohol Consumption and Hypertension in 22 Cohort Studies: A Systematic Review and Meta-Analysis.” </w:t>
            </w:r>
            <w:r>
              <w:rPr>
                <w:rFonts w:ascii="Arial" w:eastAsia="Arial" w:hAnsi="Arial" w:cs="Arial"/>
                <w:i/>
              </w:rPr>
              <w:t xml:space="preserve">Nutrition, </w:t>
            </w:r>
            <w:r>
              <w:rPr>
                <w:rFonts w:ascii="Arial" w:eastAsia="Arial" w:hAnsi="Arial" w:cs="Arial"/>
                <w:i/>
              </w:rPr>
              <w:lastRenderedPageBreak/>
              <w:t>Metabolism and Cardiovascular Diseases</w:t>
            </w:r>
            <w:r>
              <w:rPr>
                <w:rFonts w:ascii="Arial" w:eastAsia="Arial" w:hAnsi="Arial" w:cs="Arial"/>
              </w:rPr>
              <w:t xml:space="preserve"> 30 (8): 1249–59. https://doi.org/10.1016/j.numecd.2020.03.018.</w:t>
            </w:r>
          </w:p>
        </w:tc>
      </w:tr>
      <w:tr w:rsidR="00136E0D" w14:paraId="65CB67E7" w14:textId="77777777">
        <w:trPr>
          <w:trHeight w:val="969"/>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A1C339" w14:textId="77777777" w:rsidR="00136E0D" w:rsidRDefault="00E94C16">
            <w:pPr>
              <w:rPr>
                <w:rFonts w:ascii="Arial" w:eastAsia="Arial" w:hAnsi="Arial" w:cs="Arial"/>
              </w:rPr>
            </w:pPr>
            <w:r>
              <w:rPr>
                <w:rFonts w:ascii="Arial" w:eastAsia="Arial" w:hAnsi="Arial" w:cs="Arial"/>
              </w:rPr>
              <w:lastRenderedPageBreak/>
              <w:t xml:space="preserve">Jung, Mi Hyang, Ein Soon Shin, Sang Hyun </w:t>
            </w:r>
            <w:proofErr w:type="spellStart"/>
            <w:r>
              <w:rPr>
                <w:rFonts w:ascii="Arial" w:eastAsia="Arial" w:hAnsi="Arial" w:cs="Arial"/>
              </w:rPr>
              <w:t>Ihm</w:t>
            </w:r>
            <w:proofErr w:type="spellEnd"/>
            <w:r>
              <w:rPr>
                <w:rFonts w:ascii="Arial" w:eastAsia="Arial" w:hAnsi="Arial" w:cs="Arial"/>
              </w:rPr>
              <w:t xml:space="preserve">, </w:t>
            </w:r>
            <w:proofErr w:type="spellStart"/>
            <w:r>
              <w:rPr>
                <w:rFonts w:ascii="Arial" w:eastAsia="Arial" w:hAnsi="Arial" w:cs="Arial"/>
              </w:rPr>
              <w:t>Jin</w:t>
            </w:r>
            <w:proofErr w:type="spellEnd"/>
            <w:r>
              <w:rPr>
                <w:rFonts w:ascii="Arial" w:eastAsia="Arial" w:hAnsi="Arial" w:cs="Arial"/>
              </w:rPr>
              <w:t xml:space="preserve"> </w:t>
            </w:r>
            <w:proofErr w:type="spellStart"/>
            <w:r>
              <w:rPr>
                <w:rFonts w:ascii="Arial" w:eastAsia="Arial" w:hAnsi="Arial" w:cs="Arial"/>
              </w:rPr>
              <w:t>Gyu</w:t>
            </w:r>
            <w:proofErr w:type="spellEnd"/>
            <w:r>
              <w:rPr>
                <w:rFonts w:ascii="Arial" w:eastAsia="Arial" w:hAnsi="Arial" w:cs="Arial"/>
              </w:rPr>
              <w:t xml:space="preserve"> Jung, </w:t>
            </w:r>
            <w:proofErr w:type="spellStart"/>
            <w:r>
              <w:rPr>
                <w:rFonts w:ascii="Arial" w:eastAsia="Arial" w:hAnsi="Arial" w:cs="Arial"/>
              </w:rPr>
              <w:t>Hae</w:t>
            </w:r>
            <w:proofErr w:type="spellEnd"/>
            <w:r>
              <w:rPr>
                <w:rFonts w:ascii="Arial" w:eastAsia="Arial" w:hAnsi="Arial" w:cs="Arial"/>
              </w:rPr>
              <w:t xml:space="preserve"> Young Lee, and Cheol Ho Kim. 2020. “The Effect of Alcohol Dose on the Development of Hypertension in Asian and Western Men: Systematic Review and Meta-Analysis.” </w:t>
            </w:r>
            <w:r>
              <w:rPr>
                <w:rFonts w:ascii="Arial" w:eastAsia="Arial" w:hAnsi="Arial" w:cs="Arial"/>
                <w:i/>
              </w:rPr>
              <w:t>Korean Journal of Internal Medicine</w:t>
            </w:r>
            <w:r>
              <w:rPr>
                <w:rFonts w:ascii="Arial" w:eastAsia="Arial" w:hAnsi="Arial" w:cs="Arial"/>
              </w:rPr>
              <w:t xml:space="preserve"> 35 (4): 906–16. https://doi.org/10.3904/KJIM.2019.016.</w:t>
            </w:r>
          </w:p>
        </w:tc>
      </w:tr>
      <w:tr w:rsidR="00136E0D" w14:paraId="79A868F0" w14:textId="77777777">
        <w:trPr>
          <w:trHeight w:val="932"/>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5DEF0C" w14:textId="77777777" w:rsidR="00136E0D" w:rsidRDefault="00E94C16">
            <w:pPr>
              <w:rPr>
                <w:rFonts w:ascii="Arial" w:eastAsia="Arial" w:hAnsi="Arial" w:cs="Arial"/>
              </w:rPr>
            </w:pPr>
            <w:r>
              <w:rPr>
                <w:rFonts w:ascii="Arial" w:eastAsia="Arial" w:hAnsi="Arial" w:cs="Arial"/>
              </w:rPr>
              <w:t xml:space="preserve">Zhong, </w:t>
            </w:r>
            <w:proofErr w:type="spellStart"/>
            <w:r>
              <w:rPr>
                <w:rFonts w:ascii="Arial" w:eastAsia="Arial" w:hAnsi="Arial" w:cs="Arial"/>
              </w:rPr>
              <w:t>Lixian</w:t>
            </w:r>
            <w:proofErr w:type="spellEnd"/>
            <w:r>
              <w:rPr>
                <w:rFonts w:ascii="Arial" w:eastAsia="Arial" w:hAnsi="Arial" w:cs="Arial"/>
              </w:rPr>
              <w:t xml:space="preserve">, Weiwei Chen, </w:t>
            </w:r>
            <w:proofErr w:type="spellStart"/>
            <w:r>
              <w:rPr>
                <w:rFonts w:ascii="Arial" w:eastAsia="Arial" w:hAnsi="Arial" w:cs="Arial"/>
              </w:rPr>
              <w:t>Tonghua</w:t>
            </w:r>
            <w:proofErr w:type="spellEnd"/>
            <w:r>
              <w:rPr>
                <w:rFonts w:ascii="Arial" w:eastAsia="Arial" w:hAnsi="Arial" w:cs="Arial"/>
              </w:rPr>
              <w:t xml:space="preserve"> Wang, </w:t>
            </w:r>
            <w:proofErr w:type="spellStart"/>
            <w:r>
              <w:rPr>
                <w:rFonts w:ascii="Arial" w:eastAsia="Arial" w:hAnsi="Arial" w:cs="Arial"/>
              </w:rPr>
              <w:t>Qiuting</w:t>
            </w:r>
            <w:proofErr w:type="spellEnd"/>
            <w:r>
              <w:rPr>
                <w:rFonts w:ascii="Arial" w:eastAsia="Arial" w:hAnsi="Arial" w:cs="Arial"/>
              </w:rPr>
              <w:t xml:space="preserve"> Zeng, </w:t>
            </w:r>
            <w:proofErr w:type="spellStart"/>
            <w:r>
              <w:rPr>
                <w:rFonts w:ascii="Arial" w:eastAsia="Arial" w:hAnsi="Arial" w:cs="Arial"/>
              </w:rPr>
              <w:t>Leizhen</w:t>
            </w:r>
            <w:proofErr w:type="spellEnd"/>
            <w:r>
              <w:rPr>
                <w:rFonts w:ascii="Arial" w:eastAsia="Arial" w:hAnsi="Arial" w:cs="Arial"/>
              </w:rPr>
              <w:t xml:space="preserve"> Lai, </w:t>
            </w:r>
            <w:proofErr w:type="spellStart"/>
            <w:r>
              <w:rPr>
                <w:rFonts w:ascii="Arial" w:eastAsia="Arial" w:hAnsi="Arial" w:cs="Arial"/>
              </w:rPr>
              <w:t>Junlong</w:t>
            </w:r>
            <w:proofErr w:type="spellEnd"/>
            <w:r>
              <w:rPr>
                <w:rFonts w:ascii="Arial" w:eastAsia="Arial" w:hAnsi="Arial" w:cs="Arial"/>
              </w:rPr>
              <w:t xml:space="preserve"> Lai, </w:t>
            </w:r>
            <w:proofErr w:type="spellStart"/>
            <w:r>
              <w:rPr>
                <w:rFonts w:ascii="Arial" w:eastAsia="Arial" w:hAnsi="Arial" w:cs="Arial"/>
              </w:rPr>
              <w:t>Junqin</w:t>
            </w:r>
            <w:proofErr w:type="spellEnd"/>
            <w:r>
              <w:rPr>
                <w:rFonts w:ascii="Arial" w:eastAsia="Arial" w:hAnsi="Arial" w:cs="Arial"/>
              </w:rPr>
              <w:t xml:space="preserve"> Lin, and </w:t>
            </w:r>
            <w:proofErr w:type="spellStart"/>
            <w:r>
              <w:rPr>
                <w:rFonts w:ascii="Arial" w:eastAsia="Arial" w:hAnsi="Arial" w:cs="Arial"/>
              </w:rPr>
              <w:t>Shaohui</w:t>
            </w:r>
            <w:proofErr w:type="spellEnd"/>
            <w:r>
              <w:rPr>
                <w:rFonts w:ascii="Arial" w:eastAsia="Arial" w:hAnsi="Arial" w:cs="Arial"/>
              </w:rPr>
              <w:t xml:space="preserve"> Tang. 2022. “Alcohol and Health Outcomes: An Umbrella Review of Meta-Analyses Base on Prospective Cohort Studies.” </w:t>
            </w:r>
            <w:r>
              <w:rPr>
                <w:rFonts w:ascii="Arial" w:eastAsia="Arial" w:hAnsi="Arial" w:cs="Arial"/>
                <w:i/>
              </w:rPr>
              <w:t>Frontiers in Public Health</w:t>
            </w:r>
            <w:r>
              <w:rPr>
                <w:rFonts w:ascii="Arial" w:eastAsia="Arial" w:hAnsi="Arial" w:cs="Arial"/>
              </w:rPr>
              <w:t xml:space="preserve"> 10. https://doi.org/10.3389/fpubh.2022.859947.</w:t>
            </w:r>
          </w:p>
        </w:tc>
      </w:tr>
      <w:tr w:rsidR="00136E0D" w14:paraId="52835577"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4CCEA743" w14:textId="77777777" w:rsidR="00136E0D" w:rsidRDefault="00E94C16">
            <w:pPr>
              <w:rPr>
                <w:rFonts w:ascii="Arial" w:eastAsia="Arial" w:hAnsi="Arial" w:cs="Arial"/>
                <w:b/>
              </w:rPr>
            </w:pPr>
            <w:r>
              <w:rPr>
                <w:rFonts w:ascii="Arial" w:eastAsia="Arial" w:hAnsi="Arial" w:cs="Arial"/>
                <w:b/>
              </w:rPr>
              <w:t>Alcohol</w:t>
            </w:r>
          </w:p>
        </w:tc>
        <w:tc>
          <w:tcPr>
            <w:tcW w:w="4739" w:type="dxa"/>
            <w:tcBorders>
              <w:top w:val="nil"/>
              <w:left w:val="nil"/>
              <w:bottom w:val="single" w:sz="4" w:space="0" w:color="000000"/>
              <w:right w:val="single" w:sz="4" w:space="0" w:color="000000"/>
            </w:tcBorders>
            <w:shd w:val="clear" w:color="auto" w:fill="B4C6E7"/>
            <w:vAlign w:val="center"/>
          </w:tcPr>
          <w:p w14:paraId="2EF39AB8" w14:textId="77777777" w:rsidR="00136E0D" w:rsidRDefault="00E94C16">
            <w:pPr>
              <w:rPr>
                <w:rFonts w:ascii="Arial" w:eastAsia="Arial" w:hAnsi="Arial" w:cs="Arial"/>
                <w:b/>
              </w:rPr>
            </w:pPr>
            <w:r>
              <w:rPr>
                <w:rFonts w:ascii="Arial" w:eastAsia="Arial" w:hAnsi="Arial" w:cs="Arial"/>
                <w:b/>
              </w:rPr>
              <w:t>Smoking</w:t>
            </w:r>
          </w:p>
        </w:tc>
      </w:tr>
      <w:tr w:rsidR="00136E0D" w14:paraId="2F9D36BA" w14:textId="77777777">
        <w:trPr>
          <w:trHeight w:val="62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2A128" w14:textId="77777777" w:rsidR="00136E0D" w:rsidRDefault="00E94C16">
            <w:pPr>
              <w:rPr>
                <w:rFonts w:ascii="Arial" w:eastAsia="Arial" w:hAnsi="Arial" w:cs="Arial"/>
              </w:rPr>
            </w:pPr>
            <w:r>
              <w:rPr>
                <w:rFonts w:ascii="Arial" w:eastAsia="Arial" w:hAnsi="Arial" w:cs="Arial"/>
              </w:rPr>
              <w:t xml:space="preserve">Amsterdam, Jan van, and Wim van den Brink. 2023. “The Effect of Alcohol Use on Smoking Cessation: A Systematic Review.” </w:t>
            </w:r>
            <w:r>
              <w:rPr>
                <w:rFonts w:ascii="Arial" w:eastAsia="Arial" w:hAnsi="Arial" w:cs="Arial"/>
                <w:i/>
              </w:rPr>
              <w:t>Alcohol</w:t>
            </w:r>
            <w:r>
              <w:rPr>
                <w:rFonts w:ascii="Arial" w:eastAsia="Arial" w:hAnsi="Arial" w:cs="Arial"/>
              </w:rPr>
              <w:t>. https://doi.org/10.1016/j.alcohol.2022.12.003.</w:t>
            </w:r>
          </w:p>
        </w:tc>
      </w:tr>
      <w:tr w:rsidR="00136E0D" w14:paraId="3B52FB86"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3D494414" w14:textId="77777777" w:rsidR="00136E0D" w:rsidRDefault="00E94C16">
            <w:pPr>
              <w:rPr>
                <w:rFonts w:ascii="Arial" w:eastAsia="Arial" w:hAnsi="Arial" w:cs="Arial"/>
                <w:b/>
              </w:rPr>
            </w:pPr>
            <w:r>
              <w:rPr>
                <w:rFonts w:ascii="Arial" w:eastAsia="Arial" w:hAnsi="Arial" w:cs="Arial"/>
                <w:b/>
              </w:rPr>
              <w:t>Alcohol</w:t>
            </w:r>
          </w:p>
        </w:tc>
        <w:tc>
          <w:tcPr>
            <w:tcW w:w="4739" w:type="dxa"/>
            <w:tcBorders>
              <w:top w:val="nil"/>
              <w:left w:val="nil"/>
              <w:bottom w:val="single" w:sz="4" w:space="0" w:color="000000"/>
              <w:right w:val="single" w:sz="4" w:space="0" w:color="000000"/>
            </w:tcBorders>
            <w:shd w:val="clear" w:color="auto" w:fill="B4C6E7"/>
            <w:vAlign w:val="center"/>
          </w:tcPr>
          <w:p w14:paraId="3EC58A2F" w14:textId="77777777" w:rsidR="00136E0D" w:rsidRDefault="00E94C16">
            <w:pPr>
              <w:rPr>
                <w:rFonts w:ascii="Arial" w:eastAsia="Arial" w:hAnsi="Arial" w:cs="Arial"/>
                <w:b/>
              </w:rPr>
            </w:pPr>
            <w:r>
              <w:rPr>
                <w:rFonts w:ascii="Arial" w:eastAsia="Arial" w:hAnsi="Arial" w:cs="Arial"/>
                <w:b/>
              </w:rPr>
              <w:t>Hearing Loss</w:t>
            </w:r>
          </w:p>
        </w:tc>
      </w:tr>
      <w:tr w:rsidR="00136E0D" w14:paraId="76E6DD37" w14:textId="77777777">
        <w:trPr>
          <w:trHeight w:val="68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882456" w14:textId="77777777" w:rsidR="00136E0D" w:rsidRDefault="00E94C16">
            <w:pPr>
              <w:rPr>
                <w:rFonts w:ascii="Arial" w:eastAsia="Arial" w:hAnsi="Arial" w:cs="Arial"/>
              </w:rPr>
            </w:pPr>
            <w:r>
              <w:rPr>
                <w:rFonts w:ascii="Arial" w:eastAsia="Arial" w:hAnsi="Arial" w:cs="Arial"/>
              </w:rPr>
              <w:t xml:space="preserve">Qian, </w:t>
            </w:r>
            <w:proofErr w:type="spellStart"/>
            <w:r>
              <w:rPr>
                <w:rFonts w:ascii="Arial" w:eastAsia="Arial" w:hAnsi="Arial" w:cs="Arial"/>
              </w:rPr>
              <w:t>Peiyi</w:t>
            </w:r>
            <w:proofErr w:type="spellEnd"/>
            <w:r>
              <w:rPr>
                <w:rFonts w:ascii="Arial" w:eastAsia="Arial" w:hAnsi="Arial" w:cs="Arial"/>
              </w:rPr>
              <w:t xml:space="preserve">, </w:t>
            </w:r>
            <w:proofErr w:type="spellStart"/>
            <w:r>
              <w:rPr>
                <w:rFonts w:ascii="Arial" w:eastAsia="Arial" w:hAnsi="Arial" w:cs="Arial"/>
              </w:rPr>
              <w:t>Zhixin</w:t>
            </w:r>
            <w:proofErr w:type="spellEnd"/>
            <w:r>
              <w:rPr>
                <w:rFonts w:ascii="Arial" w:eastAsia="Arial" w:hAnsi="Arial" w:cs="Arial"/>
              </w:rPr>
              <w:t xml:space="preserve"> Zhao, </w:t>
            </w:r>
            <w:proofErr w:type="spellStart"/>
            <w:r>
              <w:rPr>
                <w:rFonts w:ascii="Arial" w:eastAsia="Arial" w:hAnsi="Arial" w:cs="Arial"/>
              </w:rPr>
              <w:t>Shuangyan</w:t>
            </w:r>
            <w:proofErr w:type="spellEnd"/>
            <w:r>
              <w:rPr>
                <w:rFonts w:ascii="Arial" w:eastAsia="Arial" w:hAnsi="Arial" w:cs="Arial"/>
              </w:rPr>
              <w:t xml:space="preserve"> Liu, </w:t>
            </w:r>
            <w:proofErr w:type="spellStart"/>
            <w:r>
              <w:rPr>
                <w:rFonts w:ascii="Arial" w:eastAsia="Arial" w:hAnsi="Arial" w:cs="Arial"/>
              </w:rPr>
              <w:t>Jiarui</w:t>
            </w:r>
            <w:proofErr w:type="spellEnd"/>
            <w:r>
              <w:rPr>
                <w:rFonts w:ascii="Arial" w:eastAsia="Arial" w:hAnsi="Arial" w:cs="Arial"/>
              </w:rPr>
              <w:t xml:space="preserve"> Xin, Yun Liu, </w:t>
            </w:r>
            <w:proofErr w:type="spellStart"/>
            <w:r>
              <w:rPr>
                <w:rFonts w:ascii="Arial" w:eastAsia="Arial" w:hAnsi="Arial" w:cs="Arial"/>
              </w:rPr>
              <w:t>Yinzhu</w:t>
            </w:r>
            <w:proofErr w:type="spellEnd"/>
            <w:r>
              <w:rPr>
                <w:rFonts w:ascii="Arial" w:eastAsia="Arial" w:hAnsi="Arial" w:cs="Arial"/>
              </w:rPr>
              <w:t xml:space="preserve"> Hao, </w:t>
            </w:r>
            <w:proofErr w:type="spellStart"/>
            <w:r>
              <w:rPr>
                <w:rFonts w:ascii="Arial" w:eastAsia="Arial" w:hAnsi="Arial" w:cs="Arial"/>
              </w:rPr>
              <w:t>Yaxin</w:t>
            </w:r>
            <w:proofErr w:type="spellEnd"/>
            <w:r>
              <w:rPr>
                <w:rFonts w:ascii="Arial" w:eastAsia="Arial" w:hAnsi="Arial" w:cs="Arial"/>
              </w:rPr>
              <w:t xml:space="preserve"> Wang, and Lei Yang. 2023. “Alcohol as a Risk Factor for Hearing Loss: A Systematic Review and Meta-Analysis.”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18 (1 January). https://doi.org/10.1371/journal.pone.0280641.</w:t>
            </w:r>
          </w:p>
        </w:tc>
      </w:tr>
      <w:tr w:rsidR="00136E0D" w14:paraId="49A81998" w14:textId="77777777">
        <w:trPr>
          <w:trHeight w:val="70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C18F6E" w14:textId="77777777" w:rsidR="00136E0D" w:rsidRDefault="00E94C16">
            <w:pPr>
              <w:rPr>
                <w:rFonts w:ascii="Arial" w:eastAsia="Arial" w:hAnsi="Arial" w:cs="Arial"/>
              </w:rPr>
            </w:pPr>
            <w:r>
              <w:rPr>
                <w:rFonts w:ascii="Arial" w:eastAsia="Arial" w:hAnsi="Arial" w:cs="Arial"/>
              </w:rPr>
              <w:t xml:space="preserve">Lin, Rui Jun, Randall Krall, Brian D. Westerberg, Neil K. Chadha, and Justin K. Chau. 2012. “Systematic Review and Meta-Analysis of the Risk Factors for Sudden Sensorineural Hearing Loss in Adults.” </w:t>
            </w:r>
            <w:r>
              <w:rPr>
                <w:rFonts w:ascii="Arial" w:eastAsia="Arial" w:hAnsi="Arial" w:cs="Arial"/>
                <w:i/>
              </w:rPr>
              <w:t>Laryngoscope</w:t>
            </w:r>
            <w:r>
              <w:rPr>
                <w:rFonts w:ascii="Arial" w:eastAsia="Arial" w:hAnsi="Arial" w:cs="Arial"/>
              </w:rPr>
              <w:t>. https://doi.org/10.1002/lary.22480</w:t>
            </w:r>
          </w:p>
        </w:tc>
      </w:tr>
      <w:tr w:rsidR="00136E0D" w14:paraId="595F77B6" w14:textId="77777777">
        <w:trPr>
          <w:trHeight w:val="818"/>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EAC39E" w14:textId="77777777" w:rsidR="00136E0D" w:rsidRDefault="00E94C16">
            <w:pPr>
              <w:rPr>
                <w:rFonts w:ascii="Arial" w:eastAsia="Arial" w:hAnsi="Arial" w:cs="Arial"/>
              </w:rPr>
            </w:pPr>
            <w:r>
              <w:rPr>
                <w:rFonts w:ascii="Arial" w:eastAsia="Arial" w:hAnsi="Arial" w:cs="Arial"/>
              </w:rPr>
              <w:t xml:space="preserve">Chiao Amanda, Hughes ML, </w:t>
            </w:r>
            <w:proofErr w:type="spellStart"/>
            <w:r>
              <w:rPr>
                <w:rFonts w:ascii="Arial" w:eastAsia="Arial" w:hAnsi="Arial" w:cs="Arial"/>
              </w:rPr>
              <w:t>Karimuddanahalli</w:t>
            </w:r>
            <w:proofErr w:type="spellEnd"/>
            <w:r>
              <w:rPr>
                <w:rFonts w:ascii="Arial" w:eastAsia="Arial" w:hAnsi="Arial" w:cs="Arial"/>
              </w:rPr>
              <w:t xml:space="preserve"> </w:t>
            </w:r>
            <w:proofErr w:type="spellStart"/>
            <w:r>
              <w:rPr>
                <w:rFonts w:ascii="Arial" w:eastAsia="Arial" w:hAnsi="Arial" w:cs="Arial"/>
              </w:rPr>
              <w:t>Premkumar</w:t>
            </w:r>
            <w:proofErr w:type="spellEnd"/>
            <w:r>
              <w:rPr>
                <w:rFonts w:ascii="Arial" w:eastAsia="Arial" w:hAnsi="Arial" w:cs="Arial"/>
              </w:rPr>
              <w:t xml:space="preserve"> P, Zoucha K. 2024. “The Effects of Substance Misuse on Auditory and Vestibular Function: A Systematic Review.” </w:t>
            </w:r>
            <w:r>
              <w:rPr>
                <w:rFonts w:ascii="Arial" w:eastAsia="Arial" w:hAnsi="Arial" w:cs="Arial"/>
                <w:i/>
              </w:rPr>
              <w:t>Ear Hear</w:t>
            </w:r>
            <w:r>
              <w:rPr>
                <w:rFonts w:ascii="Arial" w:eastAsia="Arial" w:hAnsi="Arial" w:cs="Arial"/>
              </w:rPr>
              <w:t>. http://doi.org/10.1097/AUD.0000000000001425.</w:t>
            </w:r>
          </w:p>
        </w:tc>
      </w:tr>
      <w:tr w:rsidR="00136E0D" w14:paraId="004B3FBD"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3E806FDD" w14:textId="77777777" w:rsidR="00136E0D" w:rsidRDefault="00E94C16">
            <w:pPr>
              <w:rPr>
                <w:rFonts w:ascii="Arial" w:eastAsia="Arial" w:hAnsi="Arial" w:cs="Arial"/>
                <w:b/>
              </w:rPr>
            </w:pPr>
            <w:r>
              <w:rPr>
                <w:rFonts w:ascii="Arial" w:eastAsia="Arial" w:hAnsi="Arial" w:cs="Arial"/>
                <w:b/>
              </w:rPr>
              <w:t>Alcohol</w:t>
            </w:r>
          </w:p>
        </w:tc>
        <w:tc>
          <w:tcPr>
            <w:tcW w:w="4739" w:type="dxa"/>
            <w:tcBorders>
              <w:top w:val="nil"/>
              <w:left w:val="nil"/>
              <w:bottom w:val="single" w:sz="4" w:space="0" w:color="000000"/>
              <w:right w:val="single" w:sz="4" w:space="0" w:color="000000"/>
            </w:tcBorders>
            <w:shd w:val="clear" w:color="auto" w:fill="B4C6E7"/>
            <w:vAlign w:val="center"/>
          </w:tcPr>
          <w:p w14:paraId="60503698" w14:textId="77777777" w:rsidR="00136E0D" w:rsidRDefault="00E94C16">
            <w:pPr>
              <w:rPr>
                <w:rFonts w:ascii="Arial" w:eastAsia="Arial" w:hAnsi="Arial" w:cs="Arial"/>
                <w:b/>
              </w:rPr>
            </w:pPr>
            <w:r>
              <w:rPr>
                <w:rFonts w:ascii="Arial" w:eastAsia="Arial" w:hAnsi="Arial" w:cs="Arial"/>
                <w:b/>
              </w:rPr>
              <w:t>Obesity</w:t>
            </w:r>
          </w:p>
        </w:tc>
      </w:tr>
      <w:tr w:rsidR="00136E0D" w14:paraId="5621DBAB" w14:textId="77777777">
        <w:trPr>
          <w:trHeight w:val="761"/>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D8D2F5" w14:textId="77777777" w:rsidR="00136E0D" w:rsidRDefault="00E94C16">
            <w:pPr>
              <w:rPr>
                <w:rFonts w:ascii="Arial" w:eastAsia="Arial" w:hAnsi="Arial" w:cs="Arial"/>
              </w:rPr>
            </w:pPr>
            <w:proofErr w:type="spellStart"/>
            <w:r>
              <w:rPr>
                <w:rFonts w:ascii="Arial" w:eastAsia="Arial" w:hAnsi="Arial" w:cs="Arial"/>
              </w:rPr>
              <w:t>Siegmann</w:t>
            </w:r>
            <w:proofErr w:type="spellEnd"/>
            <w:r>
              <w:rPr>
                <w:rFonts w:ascii="Arial" w:eastAsia="Arial" w:hAnsi="Arial" w:cs="Arial"/>
              </w:rPr>
              <w:t xml:space="preserve">, Eva Maria, Massimiliano Mazza, Christian Weinland, Falk Kiefer, Johannes </w:t>
            </w:r>
            <w:proofErr w:type="spellStart"/>
            <w:r>
              <w:rPr>
                <w:rFonts w:ascii="Arial" w:eastAsia="Arial" w:hAnsi="Arial" w:cs="Arial"/>
              </w:rPr>
              <w:t>Kornhuber</w:t>
            </w:r>
            <w:proofErr w:type="spellEnd"/>
            <w:r>
              <w:rPr>
                <w:rFonts w:ascii="Arial" w:eastAsia="Arial" w:hAnsi="Arial" w:cs="Arial"/>
              </w:rPr>
              <w:t xml:space="preserve">, Christiane </w:t>
            </w:r>
            <w:proofErr w:type="spellStart"/>
            <w:r>
              <w:rPr>
                <w:rFonts w:ascii="Arial" w:eastAsia="Arial" w:hAnsi="Arial" w:cs="Arial"/>
              </w:rPr>
              <w:t>Mühle</w:t>
            </w:r>
            <w:proofErr w:type="spellEnd"/>
            <w:r>
              <w:rPr>
                <w:rFonts w:ascii="Arial" w:eastAsia="Arial" w:hAnsi="Arial" w:cs="Arial"/>
              </w:rPr>
              <w:t xml:space="preserve">, and Bernd Lenz. 2022. “Meta-Analytic Evidence for a Sex-Diverging Association between Alcohol Use and Body Mass Index.” </w:t>
            </w:r>
            <w:r>
              <w:rPr>
                <w:rFonts w:ascii="Arial" w:eastAsia="Arial" w:hAnsi="Arial" w:cs="Arial"/>
                <w:i/>
              </w:rPr>
              <w:t>Scientific Reports</w:t>
            </w:r>
            <w:r>
              <w:rPr>
                <w:rFonts w:ascii="Arial" w:eastAsia="Arial" w:hAnsi="Arial" w:cs="Arial"/>
              </w:rPr>
              <w:t xml:space="preserve"> 12 (1). https://doi.org/10.1038/s41598-022-25653-w.</w:t>
            </w:r>
          </w:p>
        </w:tc>
      </w:tr>
      <w:tr w:rsidR="00136E0D" w14:paraId="33514C6F" w14:textId="77777777">
        <w:trPr>
          <w:trHeight w:val="102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F50F1A" w14:textId="77777777" w:rsidR="00136E0D" w:rsidRDefault="00E94C16">
            <w:pPr>
              <w:rPr>
                <w:rFonts w:ascii="Arial" w:eastAsia="Arial" w:hAnsi="Arial" w:cs="Arial"/>
              </w:rPr>
            </w:pPr>
            <w:proofErr w:type="spellStart"/>
            <w:r>
              <w:rPr>
                <w:rFonts w:ascii="Arial" w:eastAsia="Arial" w:hAnsi="Arial" w:cs="Arial"/>
              </w:rPr>
              <w:t>Golzarand</w:t>
            </w:r>
            <w:proofErr w:type="spellEnd"/>
            <w:r>
              <w:rPr>
                <w:rFonts w:ascii="Arial" w:eastAsia="Arial" w:hAnsi="Arial" w:cs="Arial"/>
              </w:rPr>
              <w:t xml:space="preserve">, </w:t>
            </w:r>
            <w:proofErr w:type="spellStart"/>
            <w:r>
              <w:rPr>
                <w:rFonts w:ascii="Arial" w:eastAsia="Arial" w:hAnsi="Arial" w:cs="Arial"/>
              </w:rPr>
              <w:t>Mahdieh</w:t>
            </w:r>
            <w:proofErr w:type="spellEnd"/>
            <w:r>
              <w:rPr>
                <w:rFonts w:ascii="Arial" w:eastAsia="Arial" w:hAnsi="Arial" w:cs="Arial"/>
              </w:rPr>
              <w:t xml:space="preserve">, Asma </w:t>
            </w:r>
            <w:proofErr w:type="spellStart"/>
            <w:r>
              <w:rPr>
                <w:rFonts w:ascii="Arial" w:eastAsia="Arial" w:hAnsi="Arial" w:cs="Arial"/>
              </w:rPr>
              <w:t>Salari</w:t>
            </w:r>
            <w:proofErr w:type="spellEnd"/>
            <w:r>
              <w:rPr>
                <w:rFonts w:ascii="Arial" w:eastAsia="Arial" w:hAnsi="Arial" w:cs="Arial"/>
              </w:rPr>
              <w:t xml:space="preserve">-Moghaddam, and Parvin </w:t>
            </w:r>
            <w:proofErr w:type="spellStart"/>
            <w:r>
              <w:rPr>
                <w:rFonts w:ascii="Arial" w:eastAsia="Arial" w:hAnsi="Arial" w:cs="Arial"/>
              </w:rPr>
              <w:t>Mirmiran</w:t>
            </w:r>
            <w:proofErr w:type="spellEnd"/>
            <w:r>
              <w:rPr>
                <w:rFonts w:ascii="Arial" w:eastAsia="Arial" w:hAnsi="Arial" w:cs="Arial"/>
              </w:rPr>
              <w:t xml:space="preserve">. 2022. “Association between Alcohol Intake and Overweight and Obesity: A Systematic Review and Dose-Response Meta-Analysis of 127 Observational Studies.” </w:t>
            </w:r>
            <w:r>
              <w:rPr>
                <w:rFonts w:ascii="Arial" w:eastAsia="Arial" w:hAnsi="Arial" w:cs="Arial"/>
                <w:i/>
              </w:rPr>
              <w:t>Critical Reviews in Food Science and Nutrition</w:t>
            </w:r>
            <w:r>
              <w:rPr>
                <w:rFonts w:ascii="Arial" w:eastAsia="Arial" w:hAnsi="Arial" w:cs="Arial"/>
              </w:rPr>
              <w:t>. https://doi.org/10.1080/10408398.2021.1925221.</w:t>
            </w:r>
          </w:p>
        </w:tc>
      </w:tr>
      <w:tr w:rsidR="00136E0D" w14:paraId="5A2A4908" w14:textId="77777777">
        <w:trPr>
          <w:trHeight w:val="70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EE1F0E" w14:textId="77777777" w:rsidR="00136E0D" w:rsidRDefault="00E94C16">
            <w:pPr>
              <w:rPr>
                <w:rFonts w:ascii="Arial" w:eastAsia="Arial" w:hAnsi="Arial" w:cs="Arial"/>
              </w:rPr>
            </w:pPr>
            <w:proofErr w:type="spellStart"/>
            <w:r>
              <w:rPr>
                <w:rFonts w:ascii="Arial" w:eastAsia="Arial" w:hAnsi="Arial" w:cs="Arial"/>
              </w:rPr>
              <w:t>Llamosas</w:t>
            </w:r>
            <w:proofErr w:type="spellEnd"/>
            <w:r>
              <w:rPr>
                <w:rFonts w:ascii="Arial" w:eastAsia="Arial" w:hAnsi="Arial" w:cs="Arial"/>
              </w:rPr>
              <w:t xml:space="preserve">-Falcón L, Rehm J, Bright S, Buckley C, </w:t>
            </w:r>
            <w:proofErr w:type="spellStart"/>
            <w:r>
              <w:rPr>
                <w:rFonts w:ascii="Arial" w:eastAsia="Arial" w:hAnsi="Arial" w:cs="Arial"/>
              </w:rPr>
              <w:t>Carr</w:t>
            </w:r>
            <w:proofErr w:type="spellEnd"/>
            <w:r>
              <w:rPr>
                <w:rFonts w:ascii="Arial" w:eastAsia="Arial" w:hAnsi="Arial" w:cs="Arial"/>
              </w:rPr>
              <w:t xml:space="preserve"> T, Kilian C, </w:t>
            </w:r>
            <w:proofErr w:type="spellStart"/>
            <w:r>
              <w:rPr>
                <w:rFonts w:ascii="Arial" w:eastAsia="Arial" w:hAnsi="Arial" w:cs="Arial"/>
              </w:rPr>
              <w:t>Lasserre</w:t>
            </w:r>
            <w:proofErr w:type="spellEnd"/>
            <w:r>
              <w:rPr>
                <w:rFonts w:ascii="Arial" w:eastAsia="Arial" w:hAnsi="Arial" w:cs="Arial"/>
              </w:rPr>
              <w:t xml:space="preserve"> AM, </w:t>
            </w:r>
            <w:proofErr w:type="spellStart"/>
            <w:r>
              <w:rPr>
                <w:rFonts w:ascii="Arial" w:eastAsia="Arial" w:hAnsi="Arial" w:cs="Arial"/>
              </w:rPr>
              <w:t>Lemp</w:t>
            </w:r>
            <w:proofErr w:type="spellEnd"/>
            <w:r>
              <w:rPr>
                <w:rFonts w:ascii="Arial" w:eastAsia="Arial" w:hAnsi="Arial" w:cs="Arial"/>
              </w:rPr>
              <w:t xml:space="preserve"> JM, Zhu Y, Probst C., 2023. “The Relationship Between Alcohol Consumption, BMI, and Type 2 Diabetes: A Systematic Review and Dose-Response Meta-analysis.” </w:t>
            </w:r>
            <w:r>
              <w:rPr>
                <w:rFonts w:ascii="Arial" w:eastAsia="Arial" w:hAnsi="Arial" w:cs="Arial"/>
                <w:i/>
              </w:rPr>
              <w:t>Diabetes Care.</w:t>
            </w:r>
            <w:r>
              <w:rPr>
                <w:rFonts w:ascii="Arial" w:eastAsia="Arial" w:hAnsi="Arial" w:cs="Arial"/>
              </w:rPr>
              <w:t xml:space="preserve"> https://doi.org/ 10.2337/dc23-1015</w:t>
            </w:r>
          </w:p>
        </w:tc>
      </w:tr>
      <w:tr w:rsidR="00136E0D" w14:paraId="6A7C54EF"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234095CB" w14:textId="77777777" w:rsidR="00136E0D" w:rsidRDefault="00E94C16">
            <w:pPr>
              <w:rPr>
                <w:rFonts w:ascii="Arial" w:eastAsia="Arial" w:hAnsi="Arial" w:cs="Arial"/>
                <w:b/>
              </w:rPr>
            </w:pPr>
            <w:r>
              <w:rPr>
                <w:rFonts w:ascii="Arial" w:eastAsia="Arial" w:hAnsi="Arial" w:cs="Arial"/>
                <w:b/>
              </w:rPr>
              <w:t>Alcohol</w:t>
            </w:r>
          </w:p>
        </w:tc>
        <w:tc>
          <w:tcPr>
            <w:tcW w:w="4739" w:type="dxa"/>
            <w:tcBorders>
              <w:top w:val="nil"/>
              <w:left w:val="nil"/>
              <w:bottom w:val="single" w:sz="4" w:space="0" w:color="000000"/>
              <w:right w:val="single" w:sz="4" w:space="0" w:color="000000"/>
            </w:tcBorders>
            <w:shd w:val="clear" w:color="auto" w:fill="B4C6E7"/>
            <w:vAlign w:val="center"/>
          </w:tcPr>
          <w:p w14:paraId="7FBF5712" w14:textId="77777777" w:rsidR="00136E0D" w:rsidRDefault="00E94C16">
            <w:pPr>
              <w:rPr>
                <w:rFonts w:ascii="Arial" w:eastAsia="Arial" w:hAnsi="Arial" w:cs="Arial"/>
                <w:b/>
              </w:rPr>
            </w:pPr>
            <w:r>
              <w:rPr>
                <w:rFonts w:ascii="Arial" w:eastAsia="Arial" w:hAnsi="Arial" w:cs="Arial"/>
                <w:b/>
              </w:rPr>
              <w:t>Depression</w:t>
            </w:r>
          </w:p>
        </w:tc>
      </w:tr>
      <w:tr w:rsidR="00136E0D" w14:paraId="47FF726D" w14:textId="77777777">
        <w:trPr>
          <w:trHeight w:val="62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D3375B" w14:textId="77777777" w:rsidR="00136E0D" w:rsidRDefault="00E94C16">
            <w:pPr>
              <w:rPr>
                <w:rFonts w:ascii="Arial" w:eastAsia="Arial" w:hAnsi="Arial" w:cs="Arial"/>
              </w:rPr>
            </w:pPr>
            <w:r>
              <w:rPr>
                <w:rFonts w:ascii="Arial" w:eastAsia="Arial" w:hAnsi="Arial" w:cs="Arial"/>
              </w:rPr>
              <w:t xml:space="preserve">Li, </w:t>
            </w:r>
            <w:proofErr w:type="spellStart"/>
            <w:r>
              <w:rPr>
                <w:rFonts w:ascii="Arial" w:eastAsia="Arial" w:hAnsi="Arial" w:cs="Arial"/>
              </w:rPr>
              <w:t>Jiande</w:t>
            </w:r>
            <w:proofErr w:type="spellEnd"/>
            <w:r>
              <w:rPr>
                <w:rFonts w:ascii="Arial" w:eastAsia="Arial" w:hAnsi="Arial" w:cs="Arial"/>
              </w:rPr>
              <w:t xml:space="preserve">, </w:t>
            </w:r>
            <w:proofErr w:type="spellStart"/>
            <w:r>
              <w:rPr>
                <w:rFonts w:ascii="Arial" w:eastAsia="Arial" w:hAnsi="Arial" w:cs="Arial"/>
              </w:rPr>
              <w:t>Hongxuan</w:t>
            </w:r>
            <w:proofErr w:type="spellEnd"/>
            <w:r>
              <w:rPr>
                <w:rFonts w:ascii="Arial" w:eastAsia="Arial" w:hAnsi="Arial" w:cs="Arial"/>
              </w:rPr>
              <w:t xml:space="preserve"> Wang, Mei Li, </w:t>
            </w:r>
            <w:proofErr w:type="spellStart"/>
            <w:r>
              <w:rPr>
                <w:rFonts w:ascii="Arial" w:eastAsia="Arial" w:hAnsi="Arial" w:cs="Arial"/>
              </w:rPr>
              <w:t>Qingyu</w:t>
            </w:r>
            <w:proofErr w:type="spellEnd"/>
            <w:r>
              <w:rPr>
                <w:rFonts w:ascii="Arial" w:eastAsia="Arial" w:hAnsi="Arial" w:cs="Arial"/>
              </w:rPr>
              <w:t xml:space="preserve"> Shen, </w:t>
            </w:r>
            <w:proofErr w:type="spellStart"/>
            <w:r>
              <w:rPr>
                <w:rFonts w:ascii="Arial" w:eastAsia="Arial" w:hAnsi="Arial" w:cs="Arial"/>
              </w:rPr>
              <w:t>Xiangpen</w:t>
            </w:r>
            <w:proofErr w:type="spellEnd"/>
            <w:r>
              <w:rPr>
                <w:rFonts w:ascii="Arial" w:eastAsia="Arial" w:hAnsi="Arial" w:cs="Arial"/>
              </w:rPr>
              <w:t xml:space="preserve"> Li, </w:t>
            </w:r>
            <w:proofErr w:type="spellStart"/>
            <w:r>
              <w:rPr>
                <w:rFonts w:ascii="Arial" w:eastAsia="Arial" w:hAnsi="Arial" w:cs="Arial"/>
              </w:rPr>
              <w:t>Yuanpei</w:t>
            </w:r>
            <w:proofErr w:type="spellEnd"/>
            <w:r>
              <w:rPr>
                <w:rFonts w:ascii="Arial" w:eastAsia="Arial" w:hAnsi="Arial" w:cs="Arial"/>
              </w:rPr>
              <w:t xml:space="preserve"> Zhang, Jialing Peng, </w:t>
            </w:r>
            <w:proofErr w:type="spellStart"/>
            <w:r>
              <w:rPr>
                <w:rFonts w:ascii="Arial" w:eastAsia="Arial" w:hAnsi="Arial" w:cs="Arial"/>
              </w:rPr>
              <w:t>Xiaoming</w:t>
            </w:r>
            <w:proofErr w:type="spellEnd"/>
            <w:r>
              <w:rPr>
                <w:rFonts w:ascii="Arial" w:eastAsia="Arial" w:hAnsi="Arial" w:cs="Arial"/>
              </w:rPr>
              <w:t xml:space="preserve"> Rong, and Ying Peng. 2020. “Effect of Alcohol Use Disorders and Alcohol Intake on the Risk of Subsequent Depressive Symptoms: A Systematic Review and Meta-Analysis of Cohort Studies.” </w:t>
            </w:r>
            <w:r>
              <w:rPr>
                <w:rFonts w:ascii="Arial" w:eastAsia="Arial" w:hAnsi="Arial" w:cs="Arial"/>
                <w:i/>
              </w:rPr>
              <w:t>Addiction</w:t>
            </w:r>
            <w:r>
              <w:rPr>
                <w:rFonts w:ascii="Arial" w:eastAsia="Arial" w:hAnsi="Arial" w:cs="Arial"/>
              </w:rPr>
              <w:t>. https://doi.org/10.1111/add.14935.</w:t>
            </w:r>
          </w:p>
        </w:tc>
      </w:tr>
      <w:tr w:rsidR="00136E0D" w14:paraId="79744C70" w14:textId="77777777">
        <w:trPr>
          <w:trHeight w:val="60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D5ADAB" w14:textId="77777777" w:rsidR="00136E0D" w:rsidRDefault="00E94C16">
            <w:pPr>
              <w:rPr>
                <w:rFonts w:ascii="Arial" w:eastAsia="Arial" w:hAnsi="Arial" w:cs="Arial"/>
              </w:rPr>
            </w:pPr>
            <w:proofErr w:type="spellStart"/>
            <w:r>
              <w:rPr>
                <w:rFonts w:ascii="Arial" w:eastAsia="Arial" w:hAnsi="Arial" w:cs="Arial"/>
              </w:rPr>
              <w:t>Puddephatt</w:t>
            </w:r>
            <w:proofErr w:type="spellEnd"/>
            <w:r>
              <w:rPr>
                <w:rFonts w:ascii="Arial" w:eastAsia="Arial" w:hAnsi="Arial" w:cs="Arial"/>
              </w:rPr>
              <w:t xml:space="preserve">, Jo Anne, Patricia </w:t>
            </w:r>
            <w:proofErr w:type="spellStart"/>
            <w:r>
              <w:rPr>
                <w:rFonts w:ascii="Arial" w:eastAsia="Arial" w:hAnsi="Arial" w:cs="Arial"/>
              </w:rPr>
              <w:t>Irizar</w:t>
            </w:r>
            <w:proofErr w:type="spellEnd"/>
            <w:r>
              <w:rPr>
                <w:rFonts w:ascii="Arial" w:eastAsia="Arial" w:hAnsi="Arial" w:cs="Arial"/>
              </w:rPr>
              <w:t xml:space="preserve">, Andrew Jones, Suzanne H. Gage, and Laura Goodwin. 2022. “Associations of Common Mental Disorder with Alcohol Use in the Adult General Population: A Systematic Review and Meta-Analysis.” </w:t>
            </w:r>
            <w:r>
              <w:rPr>
                <w:rFonts w:ascii="Arial" w:eastAsia="Arial" w:hAnsi="Arial" w:cs="Arial"/>
                <w:i/>
              </w:rPr>
              <w:t>Addiction</w:t>
            </w:r>
            <w:r>
              <w:rPr>
                <w:rFonts w:ascii="Arial" w:eastAsia="Arial" w:hAnsi="Arial" w:cs="Arial"/>
              </w:rPr>
              <w:t>. https://doi.org/10.1111/add.15735.</w:t>
            </w:r>
          </w:p>
        </w:tc>
      </w:tr>
      <w:tr w:rsidR="00136E0D" w14:paraId="4D05519C" w14:textId="77777777">
        <w:trPr>
          <w:trHeight w:val="949"/>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A56449" w14:textId="77777777" w:rsidR="00136E0D" w:rsidRDefault="00E94C16">
            <w:pPr>
              <w:rPr>
                <w:rFonts w:ascii="Arial" w:eastAsia="Arial" w:hAnsi="Arial" w:cs="Arial"/>
              </w:rPr>
            </w:pPr>
            <w:proofErr w:type="spellStart"/>
            <w:r>
              <w:rPr>
                <w:rFonts w:ascii="Arial" w:eastAsia="Arial" w:hAnsi="Arial" w:cs="Arial"/>
              </w:rPr>
              <w:lastRenderedPageBreak/>
              <w:t>Fredman</w:t>
            </w:r>
            <w:proofErr w:type="spellEnd"/>
            <w:r>
              <w:rPr>
                <w:rFonts w:ascii="Arial" w:eastAsia="Arial" w:hAnsi="Arial" w:cs="Arial"/>
              </w:rPr>
              <w:t xml:space="preserve"> Stein, Kim, Jennifer L. Allen, Ross Robinson, Cassandra Smith, Katherine Sawyer, and Gemma Taylor. 2022. “Do Interventions Principally Targeting Excessive Alcohol Use in Young People Improve Depression </w:t>
            </w:r>
            <w:proofErr w:type="gramStart"/>
            <w:r>
              <w:rPr>
                <w:rFonts w:ascii="Arial" w:eastAsia="Arial" w:hAnsi="Arial" w:cs="Arial"/>
              </w:rPr>
              <w:t>Symptoms?:</w:t>
            </w:r>
            <w:proofErr w:type="gramEnd"/>
            <w:r>
              <w:rPr>
                <w:rFonts w:ascii="Arial" w:eastAsia="Arial" w:hAnsi="Arial" w:cs="Arial"/>
              </w:rPr>
              <w:t xml:space="preserve"> A Systematic Review and Meta-Analysis.” </w:t>
            </w:r>
            <w:r>
              <w:rPr>
                <w:rFonts w:ascii="Arial" w:eastAsia="Arial" w:hAnsi="Arial" w:cs="Arial"/>
                <w:i/>
              </w:rPr>
              <w:t>BMC Psychiatry</w:t>
            </w:r>
            <w:r>
              <w:rPr>
                <w:rFonts w:ascii="Arial" w:eastAsia="Arial" w:hAnsi="Arial" w:cs="Arial"/>
              </w:rPr>
              <w:t xml:space="preserve"> 22 (1). https://doi.org/10.1186/s12888-022-04006-x.</w:t>
            </w:r>
          </w:p>
        </w:tc>
      </w:tr>
      <w:tr w:rsidR="00136E0D" w14:paraId="6AFF67FA"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6018A8B5" w14:textId="77777777" w:rsidR="00136E0D" w:rsidRDefault="00E94C16">
            <w:pPr>
              <w:rPr>
                <w:rFonts w:ascii="Arial" w:eastAsia="Arial" w:hAnsi="Arial" w:cs="Arial"/>
                <w:b/>
              </w:rPr>
            </w:pPr>
            <w:r>
              <w:rPr>
                <w:rFonts w:ascii="Arial" w:eastAsia="Arial" w:hAnsi="Arial" w:cs="Arial"/>
                <w:b/>
              </w:rPr>
              <w:t>Obesity</w:t>
            </w:r>
          </w:p>
        </w:tc>
        <w:tc>
          <w:tcPr>
            <w:tcW w:w="4739" w:type="dxa"/>
            <w:tcBorders>
              <w:top w:val="nil"/>
              <w:left w:val="nil"/>
              <w:bottom w:val="single" w:sz="4" w:space="0" w:color="000000"/>
              <w:right w:val="single" w:sz="4" w:space="0" w:color="000000"/>
            </w:tcBorders>
            <w:shd w:val="clear" w:color="auto" w:fill="B4C6E7"/>
            <w:vAlign w:val="center"/>
          </w:tcPr>
          <w:p w14:paraId="2D0D1C32" w14:textId="77777777" w:rsidR="00136E0D" w:rsidRDefault="00E94C16">
            <w:pPr>
              <w:rPr>
                <w:rFonts w:ascii="Arial" w:eastAsia="Arial" w:hAnsi="Arial" w:cs="Arial"/>
                <w:b/>
              </w:rPr>
            </w:pPr>
            <w:r>
              <w:rPr>
                <w:rFonts w:ascii="Arial" w:eastAsia="Arial" w:hAnsi="Arial" w:cs="Arial"/>
                <w:b/>
              </w:rPr>
              <w:t>Hypertension</w:t>
            </w:r>
          </w:p>
        </w:tc>
      </w:tr>
      <w:tr w:rsidR="00136E0D" w14:paraId="63C83B8D" w14:textId="77777777">
        <w:trPr>
          <w:trHeight w:val="66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44DC67" w14:textId="77777777" w:rsidR="00136E0D" w:rsidRDefault="00E94C16">
            <w:pPr>
              <w:rPr>
                <w:rFonts w:ascii="Arial" w:eastAsia="Arial" w:hAnsi="Arial" w:cs="Arial"/>
              </w:rPr>
            </w:pPr>
            <w:proofErr w:type="spellStart"/>
            <w:r>
              <w:rPr>
                <w:rFonts w:ascii="Arial" w:eastAsia="Arial" w:hAnsi="Arial" w:cs="Arial"/>
              </w:rPr>
              <w:t>Natsis</w:t>
            </w:r>
            <w:proofErr w:type="spellEnd"/>
            <w:r>
              <w:rPr>
                <w:rFonts w:ascii="Arial" w:eastAsia="Arial" w:hAnsi="Arial" w:cs="Arial"/>
              </w:rPr>
              <w:t xml:space="preserve">, </w:t>
            </w:r>
            <w:proofErr w:type="spellStart"/>
            <w:r>
              <w:rPr>
                <w:rFonts w:ascii="Arial" w:eastAsia="Arial" w:hAnsi="Arial" w:cs="Arial"/>
              </w:rPr>
              <w:t>Michail</w:t>
            </w:r>
            <w:proofErr w:type="spellEnd"/>
            <w:r>
              <w:rPr>
                <w:rFonts w:ascii="Arial" w:eastAsia="Arial" w:hAnsi="Arial" w:cs="Arial"/>
              </w:rPr>
              <w:t xml:space="preserve">, Christina </w:t>
            </w:r>
            <w:proofErr w:type="spellStart"/>
            <w:r>
              <w:rPr>
                <w:rFonts w:ascii="Arial" w:eastAsia="Arial" w:hAnsi="Arial" w:cs="Arial"/>
              </w:rPr>
              <w:t>Antza</w:t>
            </w:r>
            <w:proofErr w:type="spellEnd"/>
            <w:r>
              <w:rPr>
                <w:rFonts w:ascii="Arial" w:eastAsia="Arial" w:hAnsi="Arial" w:cs="Arial"/>
              </w:rPr>
              <w:t xml:space="preserve">, </w:t>
            </w:r>
            <w:proofErr w:type="spellStart"/>
            <w:r>
              <w:rPr>
                <w:rFonts w:ascii="Arial" w:eastAsia="Arial" w:hAnsi="Arial" w:cs="Arial"/>
              </w:rPr>
              <w:t>Ioannis</w:t>
            </w:r>
            <w:proofErr w:type="spellEnd"/>
            <w:r>
              <w:rPr>
                <w:rFonts w:ascii="Arial" w:eastAsia="Arial" w:hAnsi="Arial" w:cs="Arial"/>
              </w:rPr>
              <w:t xml:space="preserve"> </w:t>
            </w:r>
            <w:proofErr w:type="spellStart"/>
            <w:r>
              <w:rPr>
                <w:rFonts w:ascii="Arial" w:eastAsia="Arial" w:hAnsi="Arial" w:cs="Arial"/>
              </w:rPr>
              <w:t>Doundoulakis</w:t>
            </w:r>
            <w:proofErr w:type="spellEnd"/>
            <w:r>
              <w:rPr>
                <w:rFonts w:ascii="Arial" w:eastAsia="Arial" w:hAnsi="Arial" w:cs="Arial"/>
              </w:rPr>
              <w:t xml:space="preserve">, Stella </w:t>
            </w:r>
            <w:proofErr w:type="spellStart"/>
            <w:r>
              <w:rPr>
                <w:rFonts w:ascii="Arial" w:eastAsia="Arial" w:hAnsi="Arial" w:cs="Arial"/>
              </w:rPr>
              <w:t>Stabouli</w:t>
            </w:r>
            <w:proofErr w:type="spellEnd"/>
            <w:r>
              <w:rPr>
                <w:rFonts w:ascii="Arial" w:eastAsia="Arial" w:hAnsi="Arial" w:cs="Arial"/>
              </w:rPr>
              <w:t xml:space="preserve">, and Vasilios </w:t>
            </w:r>
            <w:proofErr w:type="spellStart"/>
            <w:r>
              <w:rPr>
                <w:rFonts w:ascii="Arial" w:eastAsia="Arial" w:hAnsi="Arial" w:cs="Arial"/>
              </w:rPr>
              <w:t>Kotsis</w:t>
            </w:r>
            <w:proofErr w:type="spellEnd"/>
            <w:r>
              <w:rPr>
                <w:rFonts w:ascii="Arial" w:eastAsia="Arial" w:hAnsi="Arial" w:cs="Arial"/>
              </w:rPr>
              <w:t xml:space="preserve">. 2019. “Hypertension in Obesity: Novel Insights.” </w:t>
            </w:r>
            <w:r>
              <w:rPr>
                <w:rFonts w:ascii="Arial" w:eastAsia="Arial" w:hAnsi="Arial" w:cs="Arial"/>
                <w:i/>
              </w:rPr>
              <w:t>Current Hypertension Reviews</w:t>
            </w:r>
            <w:r>
              <w:rPr>
                <w:rFonts w:ascii="Arial" w:eastAsia="Arial" w:hAnsi="Arial" w:cs="Arial"/>
              </w:rPr>
              <w:t xml:space="preserve"> 16 (1): 30–36. https://doi.org/10.2174/1573402115666190415154603.</w:t>
            </w:r>
          </w:p>
        </w:tc>
      </w:tr>
      <w:tr w:rsidR="00136E0D" w14:paraId="32B0D683" w14:textId="77777777">
        <w:trPr>
          <w:trHeight w:val="68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A16BCA" w14:textId="77777777" w:rsidR="00136E0D" w:rsidRDefault="00E94C16">
            <w:pPr>
              <w:rPr>
                <w:rFonts w:ascii="Arial" w:eastAsia="Arial" w:hAnsi="Arial" w:cs="Arial"/>
              </w:rPr>
            </w:pPr>
            <w:r>
              <w:rPr>
                <w:rFonts w:ascii="Arial" w:eastAsia="Arial" w:hAnsi="Arial" w:cs="Arial"/>
              </w:rPr>
              <w:t xml:space="preserve">Shariq, </w:t>
            </w:r>
            <w:proofErr w:type="spellStart"/>
            <w:r>
              <w:rPr>
                <w:rFonts w:ascii="Arial" w:eastAsia="Arial" w:hAnsi="Arial" w:cs="Arial"/>
              </w:rPr>
              <w:t>Omair</w:t>
            </w:r>
            <w:proofErr w:type="spellEnd"/>
            <w:r>
              <w:rPr>
                <w:rFonts w:ascii="Arial" w:eastAsia="Arial" w:hAnsi="Arial" w:cs="Arial"/>
              </w:rPr>
              <w:t xml:space="preserve"> A., and Travis J. </w:t>
            </w:r>
            <w:proofErr w:type="spellStart"/>
            <w:r>
              <w:rPr>
                <w:rFonts w:ascii="Arial" w:eastAsia="Arial" w:hAnsi="Arial" w:cs="Arial"/>
              </w:rPr>
              <w:t>Mckenzie</w:t>
            </w:r>
            <w:proofErr w:type="spellEnd"/>
            <w:r>
              <w:rPr>
                <w:rFonts w:ascii="Arial" w:eastAsia="Arial" w:hAnsi="Arial" w:cs="Arial"/>
              </w:rPr>
              <w:t xml:space="preserve">. 2020. “Obesity-Related Hypertension: A Review of Pathophysiology, Management, and the Role of Metabolic Surgery.” </w:t>
            </w:r>
            <w:r>
              <w:rPr>
                <w:rFonts w:ascii="Arial" w:eastAsia="Arial" w:hAnsi="Arial" w:cs="Arial"/>
                <w:i/>
              </w:rPr>
              <w:t>Gland Surgery</w:t>
            </w:r>
            <w:r>
              <w:rPr>
                <w:rFonts w:ascii="Arial" w:eastAsia="Arial" w:hAnsi="Arial" w:cs="Arial"/>
              </w:rPr>
              <w:t>. https://doi.org/10.21037/gs.2019.12.03.</w:t>
            </w:r>
          </w:p>
        </w:tc>
      </w:tr>
      <w:tr w:rsidR="00136E0D" w14:paraId="7B3BAF3E"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452226EC" w14:textId="77777777" w:rsidR="00136E0D" w:rsidRDefault="00E94C16">
            <w:pPr>
              <w:rPr>
                <w:rFonts w:ascii="Arial" w:eastAsia="Arial" w:hAnsi="Arial" w:cs="Arial"/>
                <w:b/>
              </w:rPr>
            </w:pPr>
            <w:r>
              <w:rPr>
                <w:rFonts w:ascii="Arial" w:eastAsia="Arial" w:hAnsi="Arial" w:cs="Arial"/>
                <w:b/>
              </w:rPr>
              <w:t>Obesity</w:t>
            </w:r>
          </w:p>
        </w:tc>
        <w:tc>
          <w:tcPr>
            <w:tcW w:w="4739" w:type="dxa"/>
            <w:tcBorders>
              <w:top w:val="nil"/>
              <w:left w:val="nil"/>
              <w:bottom w:val="single" w:sz="4" w:space="0" w:color="000000"/>
              <w:right w:val="single" w:sz="4" w:space="0" w:color="000000"/>
            </w:tcBorders>
            <w:shd w:val="clear" w:color="auto" w:fill="B4C6E7"/>
            <w:vAlign w:val="center"/>
          </w:tcPr>
          <w:p w14:paraId="4A3C0293" w14:textId="77777777" w:rsidR="00136E0D" w:rsidRDefault="00E94C16">
            <w:pPr>
              <w:rPr>
                <w:rFonts w:ascii="Arial" w:eastAsia="Arial" w:hAnsi="Arial" w:cs="Arial"/>
                <w:b/>
              </w:rPr>
            </w:pPr>
            <w:r>
              <w:rPr>
                <w:rFonts w:ascii="Arial" w:eastAsia="Arial" w:hAnsi="Arial" w:cs="Arial"/>
                <w:b/>
              </w:rPr>
              <w:t>Depression</w:t>
            </w:r>
          </w:p>
        </w:tc>
      </w:tr>
      <w:tr w:rsidR="00136E0D" w14:paraId="25F0A770" w14:textId="77777777">
        <w:trPr>
          <w:trHeight w:val="875"/>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BEE8AA" w14:textId="77777777" w:rsidR="00136E0D" w:rsidRDefault="00E94C16">
            <w:pPr>
              <w:rPr>
                <w:rFonts w:ascii="Arial" w:eastAsia="Arial" w:hAnsi="Arial" w:cs="Arial"/>
              </w:rPr>
            </w:pPr>
            <w:r>
              <w:rPr>
                <w:rFonts w:ascii="Arial" w:eastAsia="Arial" w:hAnsi="Arial" w:cs="Arial"/>
              </w:rPr>
              <w:t xml:space="preserve">Sutaria, </w:t>
            </w:r>
            <w:proofErr w:type="spellStart"/>
            <w:r>
              <w:rPr>
                <w:rFonts w:ascii="Arial" w:eastAsia="Arial" w:hAnsi="Arial" w:cs="Arial"/>
              </w:rPr>
              <w:t>Shailen</w:t>
            </w:r>
            <w:proofErr w:type="spellEnd"/>
            <w:r>
              <w:rPr>
                <w:rFonts w:ascii="Arial" w:eastAsia="Arial" w:hAnsi="Arial" w:cs="Arial"/>
              </w:rPr>
              <w:t xml:space="preserve">, </w:t>
            </w:r>
            <w:proofErr w:type="spellStart"/>
            <w:r>
              <w:rPr>
                <w:rFonts w:ascii="Arial" w:eastAsia="Arial" w:hAnsi="Arial" w:cs="Arial"/>
              </w:rPr>
              <w:t>Delan</w:t>
            </w:r>
            <w:proofErr w:type="spellEnd"/>
            <w:r>
              <w:rPr>
                <w:rFonts w:ascii="Arial" w:eastAsia="Arial" w:hAnsi="Arial" w:cs="Arial"/>
              </w:rPr>
              <w:t xml:space="preserve"> </w:t>
            </w:r>
            <w:proofErr w:type="spellStart"/>
            <w:r>
              <w:rPr>
                <w:rFonts w:ascii="Arial" w:eastAsia="Arial" w:hAnsi="Arial" w:cs="Arial"/>
              </w:rPr>
              <w:t>Devakumar</w:t>
            </w:r>
            <w:proofErr w:type="spellEnd"/>
            <w:r>
              <w:rPr>
                <w:rFonts w:ascii="Arial" w:eastAsia="Arial" w:hAnsi="Arial" w:cs="Arial"/>
              </w:rPr>
              <w:t xml:space="preserve">, </w:t>
            </w:r>
            <w:proofErr w:type="spellStart"/>
            <w:r>
              <w:rPr>
                <w:rFonts w:ascii="Arial" w:eastAsia="Arial" w:hAnsi="Arial" w:cs="Arial"/>
              </w:rPr>
              <w:t>Sílvia</w:t>
            </w:r>
            <w:proofErr w:type="spellEnd"/>
            <w:r>
              <w:rPr>
                <w:rFonts w:ascii="Arial" w:eastAsia="Arial" w:hAnsi="Arial" w:cs="Arial"/>
              </w:rPr>
              <w:t xml:space="preserve"> </w:t>
            </w:r>
            <w:proofErr w:type="spellStart"/>
            <w:r>
              <w:rPr>
                <w:rFonts w:ascii="Arial" w:eastAsia="Arial" w:hAnsi="Arial" w:cs="Arial"/>
              </w:rPr>
              <w:t>Shikanai</w:t>
            </w:r>
            <w:proofErr w:type="spellEnd"/>
            <w:r>
              <w:rPr>
                <w:rFonts w:ascii="Arial" w:eastAsia="Arial" w:hAnsi="Arial" w:cs="Arial"/>
              </w:rPr>
              <w:t xml:space="preserve"> Yasuda, </w:t>
            </w:r>
            <w:proofErr w:type="spellStart"/>
            <w:r>
              <w:rPr>
                <w:rFonts w:ascii="Arial" w:eastAsia="Arial" w:hAnsi="Arial" w:cs="Arial"/>
              </w:rPr>
              <w:t>Shikta</w:t>
            </w:r>
            <w:proofErr w:type="spellEnd"/>
            <w:r>
              <w:rPr>
                <w:rFonts w:ascii="Arial" w:eastAsia="Arial" w:hAnsi="Arial" w:cs="Arial"/>
              </w:rPr>
              <w:t xml:space="preserve"> Das, and Sonia Saxena. 2019. “Is Obesity Associated with Depression in Children? Systematic Review and Meta-Analysis.” </w:t>
            </w:r>
            <w:r>
              <w:rPr>
                <w:rFonts w:ascii="Arial" w:eastAsia="Arial" w:hAnsi="Arial" w:cs="Arial"/>
                <w:i/>
              </w:rPr>
              <w:t>Archives of Disease in Childhood</w:t>
            </w:r>
            <w:r>
              <w:rPr>
                <w:rFonts w:ascii="Arial" w:eastAsia="Arial" w:hAnsi="Arial" w:cs="Arial"/>
              </w:rPr>
              <w:t xml:space="preserve"> 104 (1): 64–74. https://doi.org/10.1136/archdischild-2017-314608.</w:t>
            </w:r>
          </w:p>
        </w:tc>
      </w:tr>
      <w:tr w:rsidR="00136E0D" w14:paraId="663B07BA" w14:textId="77777777">
        <w:trPr>
          <w:trHeight w:val="100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5439D3" w14:textId="77777777" w:rsidR="00136E0D" w:rsidRDefault="00E94C16">
            <w:pPr>
              <w:rPr>
                <w:rFonts w:ascii="Arial" w:eastAsia="Arial" w:hAnsi="Arial" w:cs="Arial"/>
              </w:rPr>
            </w:pPr>
            <w:r>
              <w:rPr>
                <w:rFonts w:ascii="Arial" w:eastAsia="Arial" w:hAnsi="Arial" w:cs="Arial"/>
              </w:rPr>
              <w:t xml:space="preserve">Rao, Wen Wang, Qian </w:t>
            </w:r>
            <w:proofErr w:type="spellStart"/>
            <w:r>
              <w:rPr>
                <w:rFonts w:ascii="Arial" w:eastAsia="Arial" w:hAnsi="Arial" w:cs="Arial"/>
              </w:rPr>
              <w:t>Qian</w:t>
            </w:r>
            <w:proofErr w:type="spellEnd"/>
            <w:r>
              <w:rPr>
                <w:rFonts w:ascii="Arial" w:eastAsia="Arial" w:hAnsi="Arial" w:cs="Arial"/>
              </w:rPr>
              <w:t xml:space="preserve"> </w:t>
            </w:r>
            <w:proofErr w:type="spellStart"/>
            <w:r>
              <w:rPr>
                <w:rFonts w:ascii="Arial" w:eastAsia="Arial" w:hAnsi="Arial" w:cs="Arial"/>
              </w:rPr>
              <w:t>Zong</w:t>
            </w:r>
            <w:proofErr w:type="spellEnd"/>
            <w:r>
              <w:rPr>
                <w:rFonts w:ascii="Arial" w:eastAsia="Arial" w:hAnsi="Arial" w:cs="Arial"/>
              </w:rPr>
              <w:t xml:space="preserve">, Ji Wen Zhang, Feng Rong An, Todd Jackson, Gabor S. </w:t>
            </w:r>
            <w:proofErr w:type="spellStart"/>
            <w:r>
              <w:rPr>
                <w:rFonts w:ascii="Arial" w:eastAsia="Arial" w:hAnsi="Arial" w:cs="Arial"/>
              </w:rPr>
              <w:t>Ungvari</w:t>
            </w:r>
            <w:proofErr w:type="spellEnd"/>
            <w:r>
              <w:rPr>
                <w:rFonts w:ascii="Arial" w:eastAsia="Arial" w:hAnsi="Arial" w:cs="Arial"/>
              </w:rPr>
              <w:t xml:space="preserve">, </w:t>
            </w:r>
            <w:proofErr w:type="spellStart"/>
            <w:r>
              <w:rPr>
                <w:rFonts w:ascii="Arial" w:eastAsia="Arial" w:hAnsi="Arial" w:cs="Arial"/>
              </w:rPr>
              <w:t>Yifan</w:t>
            </w:r>
            <w:proofErr w:type="spellEnd"/>
            <w:r>
              <w:rPr>
                <w:rFonts w:ascii="Arial" w:eastAsia="Arial" w:hAnsi="Arial" w:cs="Arial"/>
              </w:rPr>
              <w:t xml:space="preserve"> Xiang, Ying </w:t>
            </w:r>
            <w:proofErr w:type="spellStart"/>
            <w:r>
              <w:rPr>
                <w:rFonts w:ascii="Arial" w:eastAsia="Arial" w:hAnsi="Arial" w:cs="Arial"/>
              </w:rPr>
              <w:t>Ying</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Carl D’Arcy, and Yu Tao Xiang. 2020. “Obesity Increases the Risk of Depression in Children and Adolescents: Results from a Systematic Review and Meta-Analysis.” </w:t>
            </w:r>
            <w:r>
              <w:rPr>
                <w:rFonts w:ascii="Arial" w:eastAsia="Arial" w:hAnsi="Arial" w:cs="Arial"/>
                <w:i/>
              </w:rPr>
              <w:t>Journal of Affective Disorders</w:t>
            </w:r>
            <w:r>
              <w:rPr>
                <w:rFonts w:ascii="Arial" w:eastAsia="Arial" w:hAnsi="Arial" w:cs="Arial"/>
              </w:rPr>
              <w:t>. https://doi.org/10.1016/j.jad.2020.01.154.</w:t>
            </w:r>
          </w:p>
        </w:tc>
      </w:tr>
      <w:tr w:rsidR="00136E0D" w14:paraId="1742D1E9" w14:textId="77777777">
        <w:trPr>
          <w:trHeight w:val="949"/>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A44DA1" w14:textId="77777777" w:rsidR="00136E0D" w:rsidRDefault="00E94C16">
            <w:pPr>
              <w:rPr>
                <w:rFonts w:ascii="Arial" w:eastAsia="Arial" w:hAnsi="Arial" w:cs="Arial"/>
              </w:rPr>
            </w:pPr>
            <w:r>
              <w:rPr>
                <w:rFonts w:ascii="Arial" w:eastAsia="Arial" w:hAnsi="Arial" w:cs="Arial"/>
              </w:rPr>
              <w:t xml:space="preserve">Jokela, Markus, and Michael </w:t>
            </w:r>
            <w:proofErr w:type="spellStart"/>
            <w:r>
              <w:rPr>
                <w:rFonts w:ascii="Arial" w:eastAsia="Arial" w:hAnsi="Arial" w:cs="Arial"/>
              </w:rPr>
              <w:t>Laakasuo</w:t>
            </w:r>
            <w:proofErr w:type="spellEnd"/>
            <w:r>
              <w:rPr>
                <w:rFonts w:ascii="Arial" w:eastAsia="Arial" w:hAnsi="Arial" w:cs="Arial"/>
              </w:rPr>
              <w:t xml:space="preserve">. 2023. “Obesity as a Causal Risk Factor for Depression: Systematic Review and Meta-Analysis of Mendelian Randomization Studies and Implications for Population Mental Health.” </w:t>
            </w:r>
            <w:r>
              <w:rPr>
                <w:rFonts w:ascii="Arial" w:eastAsia="Arial" w:hAnsi="Arial" w:cs="Arial"/>
                <w:i/>
              </w:rPr>
              <w:t>Journal of Psychiatric Research</w:t>
            </w:r>
            <w:r>
              <w:rPr>
                <w:rFonts w:ascii="Arial" w:eastAsia="Arial" w:hAnsi="Arial" w:cs="Arial"/>
              </w:rPr>
              <w:t xml:space="preserve"> 163: 86–92. https://doi.org/10.1016/j.jpsychires.2023.05.034.</w:t>
            </w:r>
          </w:p>
        </w:tc>
      </w:tr>
      <w:tr w:rsidR="00136E0D" w14:paraId="59971E11"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797BA8DD" w14:textId="77777777" w:rsidR="00136E0D" w:rsidRDefault="00E94C16">
            <w:pPr>
              <w:rPr>
                <w:rFonts w:ascii="Arial" w:eastAsia="Arial" w:hAnsi="Arial" w:cs="Arial"/>
                <w:b/>
              </w:rPr>
            </w:pPr>
            <w:r>
              <w:rPr>
                <w:rFonts w:ascii="Arial" w:eastAsia="Arial" w:hAnsi="Arial" w:cs="Arial"/>
                <w:b/>
              </w:rPr>
              <w:t>Obesity</w:t>
            </w:r>
          </w:p>
        </w:tc>
        <w:tc>
          <w:tcPr>
            <w:tcW w:w="4739" w:type="dxa"/>
            <w:tcBorders>
              <w:top w:val="nil"/>
              <w:left w:val="nil"/>
              <w:bottom w:val="single" w:sz="4" w:space="0" w:color="000000"/>
              <w:right w:val="single" w:sz="4" w:space="0" w:color="000000"/>
            </w:tcBorders>
            <w:shd w:val="clear" w:color="auto" w:fill="B4C6E7"/>
            <w:vAlign w:val="center"/>
          </w:tcPr>
          <w:p w14:paraId="180A2E18" w14:textId="77777777" w:rsidR="00136E0D" w:rsidRDefault="00E94C16">
            <w:pPr>
              <w:rPr>
                <w:rFonts w:ascii="Arial" w:eastAsia="Arial" w:hAnsi="Arial" w:cs="Arial"/>
                <w:b/>
              </w:rPr>
            </w:pPr>
            <w:r>
              <w:rPr>
                <w:rFonts w:ascii="Arial" w:eastAsia="Arial" w:hAnsi="Arial" w:cs="Arial"/>
                <w:b/>
              </w:rPr>
              <w:t>Diabetes</w:t>
            </w:r>
          </w:p>
        </w:tc>
      </w:tr>
      <w:tr w:rsidR="00136E0D" w14:paraId="05A40F76" w14:textId="77777777">
        <w:trPr>
          <w:trHeight w:val="117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6959BB" w14:textId="77777777" w:rsidR="00136E0D" w:rsidRDefault="00E94C16">
            <w:pPr>
              <w:rPr>
                <w:rFonts w:ascii="Arial" w:eastAsia="Arial" w:hAnsi="Arial" w:cs="Arial"/>
              </w:rPr>
            </w:pPr>
            <w:r>
              <w:rPr>
                <w:rFonts w:ascii="Arial" w:eastAsia="Arial" w:hAnsi="Arial" w:cs="Arial"/>
              </w:rPr>
              <w:t xml:space="preserve">Riaz, </w:t>
            </w:r>
            <w:proofErr w:type="spellStart"/>
            <w:r>
              <w:rPr>
                <w:rFonts w:ascii="Arial" w:eastAsia="Arial" w:hAnsi="Arial" w:cs="Arial"/>
              </w:rPr>
              <w:t>Haris</w:t>
            </w:r>
            <w:proofErr w:type="spellEnd"/>
            <w:r>
              <w:rPr>
                <w:rFonts w:ascii="Arial" w:eastAsia="Arial" w:hAnsi="Arial" w:cs="Arial"/>
              </w:rPr>
              <w:t xml:space="preserve">, Muhammad Shahzeb Khan, Tariq Jamal Siddiqi, Muhammad Shariq Usman, Nishant Shah, Amit Goyal, </w:t>
            </w:r>
            <w:proofErr w:type="spellStart"/>
            <w:r>
              <w:rPr>
                <w:rFonts w:ascii="Arial" w:eastAsia="Arial" w:hAnsi="Arial" w:cs="Arial"/>
              </w:rPr>
              <w:t>Sadiya</w:t>
            </w:r>
            <w:proofErr w:type="spellEnd"/>
            <w:r>
              <w:rPr>
                <w:rFonts w:ascii="Arial" w:eastAsia="Arial" w:hAnsi="Arial" w:cs="Arial"/>
              </w:rPr>
              <w:t xml:space="preserve"> S. Khan, Farouk </w:t>
            </w:r>
            <w:proofErr w:type="spellStart"/>
            <w:r>
              <w:rPr>
                <w:rFonts w:ascii="Arial" w:eastAsia="Arial" w:hAnsi="Arial" w:cs="Arial"/>
              </w:rPr>
              <w:t>Mookadam</w:t>
            </w:r>
            <w:proofErr w:type="spellEnd"/>
            <w:r>
              <w:rPr>
                <w:rFonts w:ascii="Arial" w:eastAsia="Arial" w:hAnsi="Arial" w:cs="Arial"/>
              </w:rPr>
              <w:t xml:space="preserve">, Richard A. </w:t>
            </w:r>
            <w:proofErr w:type="spellStart"/>
            <w:r>
              <w:rPr>
                <w:rFonts w:ascii="Arial" w:eastAsia="Arial" w:hAnsi="Arial" w:cs="Arial"/>
              </w:rPr>
              <w:t>Krasuski</w:t>
            </w:r>
            <w:proofErr w:type="spellEnd"/>
            <w:r>
              <w:rPr>
                <w:rFonts w:ascii="Arial" w:eastAsia="Arial" w:hAnsi="Arial" w:cs="Arial"/>
              </w:rPr>
              <w:t xml:space="preserve">, and Haitham Ahmed. 2018. “Association Between Obesity and Cardiovascular Outcomes: A Systematic Review and Meta-Analysis of Mendelian Randomization Studies.” </w:t>
            </w:r>
            <w:r>
              <w:rPr>
                <w:rFonts w:ascii="Arial" w:eastAsia="Arial" w:hAnsi="Arial" w:cs="Arial"/>
                <w:i/>
              </w:rPr>
              <w:t>JAMA Network Open</w:t>
            </w:r>
            <w:r>
              <w:rPr>
                <w:rFonts w:ascii="Arial" w:eastAsia="Arial" w:hAnsi="Arial" w:cs="Arial"/>
              </w:rPr>
              <w:t xml:space="preserve"> 1 (7): e183788. https://doi.org/10.1001/jamanetworkopen.2018.3788.</w:t>
            </w:r>
          </w:p>
        </w:tc>
      </w:tr>
      <w:tr w:rsidR="00136E0D" w14:paraId="185AEE7F" w14:textId="77777777">
        <w:trPr>
          <w:trHeight w:val="305"/>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01F1E203" w14:textId="77777777" w:rsidR="00136E0D" w:rsidRDefault="00E94C16">
            <w:pPr>
              <w:rPr>
                <w:rFonts w:ascii="Arial" w:eastAsia="Arial" w:hAnsi="Arial" w:cs="Arial"/>
                <w:b/>
              </w:rPr>
            </w:pPr>
            <w:r>
              <w:rPr>
                <w:rFonts w:ascii="Arial" w:eastAsia="Arial" w:hAnsi="Arial" w:cs="Arial"/>
                <w:b/>
              </w:rPr>
              <w:t>Diabetes</w:t>
            </w:r>
          </w:p>
        </w:tc>
        <w:tc>
          <w:tcPr>
            <w:tcW w:w="4739" w:type="dxa"/>
            <w:tcBorders>
              <w:top w:val="nil"/>
              <w:left w:val="nil"/>
              <w:bottom w:val="single" w:sz="4" w:space="0" w:color="000000"/>
              <w:right w:val="single" w:sz="4" w:space="0" w:color="000000"/>
            </w:tcBorders>
            <w:shd w:val="clear" w:color="auto" w:fill="B4C6E7"/>
            <w:vAlign w:val="center"/>
          </w:tcPr>
          <w:p w14:paraId="37782CC9" w14:textId="77777777" w:rsidR="00136E0D" w:rsidRDefault="00E94C16">
            <w:pPr>
              <w:rPr>
                <w:rFonts w:ascii="Arial" w:eastAsia="Arial" w:hAnsi="Arial" w:cs="Arial"/>
                <w:b/>
              </w:rPr>
            </w:pPr>
            <w:r>
              <w:rPr>
                <w:rFonts w:ascii="Arial" w:eastAsia="Arial" w:hAnsi="Arial" w:cs="Arial"/>
                <w:b/>
              </w:rPr>
              <w:t>Depression</w:t>
            </w:r>
          </w:p>
        </w:tc>
      </w:tr>
      <w:tr w:rsidR="00136E0D" w14:paraId="7E3A8932" w14:textId="77777777">
        <w:trPr>
          <w:trHeight w:val="55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7C2F96" w14:textId="77777777" w:rsidR="00136E0D" w:rsidRDefault="00E94C16">
            <w:pPr>
              <w:rPr>
                <w:rFonts w:ascii="Arial" w:eastAsia="Arial" w:hAnsi="Arial" w:cs="Arial"/>
              </w:rPr>
            </w:pPr>
            <w:r>
              <w:rPr>
                <w:rFonts w:ascii="Arial" w:eastAsia="Arial" w:hAnsi="Arial" w:cs="Arial"/>
              </w:rPr>
              <w:t xml:space="preserve">Hasan, Syed Shahzad, Abdullah A. Mamun, Alexandra M. </w:t>
            </w:r>
            <w:proofErr w:type="spellStart"/>
            <w:r>
              <w:rPr>
                <w:rFonts w:ascii="Arial" w:eastAsia="Arial" w:hAnsi="Arial" w:cs="Arial"/>
              </w:rPr>
              <w:t>Clavarino</w:t>
            </w:r>
            <w:proofErr w:type="spellEnd"/>
            <w:r>
              <w:rPr>
                <w:rFonts w:ascii="Arial" w:eastAsia="Arial" w:hAnsi="Arial" w:cs="Arial"/>
              </w:rPr>
              <w:t xml:space="preserve">, and Therese </w:t>
            </w:r>
            <w:proofErr w:type="spellStart"/>
            <w:r>
              <w:rPr>
                <w:rFonts w:ascii="Arial" w:eastAsia="Arial" w:hAnsi="Arial" w:cs="Arial"/>
              </w:rPr>
              <w:t>Kairuz</w:t>
            </w:r>
            <w:proofErr w:type="spellEnd"/>
            <w:r>
              <w:rPr>
                <w:rFonts w:ascii="Arial" w:eastAsia="Arial" w:hAnsi="Arial" w:cs="Arial"/>
              </w:rPr>
              <w:t xml:space="preserve">. 2015. “Incidence and Risk of Depression Associated with Diabetes in Adults: Evidence from Longitudinal Studies.” </w:t>
            </w:r>
            <w:r>
              <w:rPr>
                <w:rFonts w:ascii="Arial" w:eastAsia="Arial" w:hAnsi="Arial" w:cs="Arial"/>
                <w:i/>
              </w:rPr>
              <w:t>Community Mental Health Journal</w:t>
            </w:r>
            <w:r>
              <w:rPr>
                <w:rFonts w:ascii="Arial" w:eastAsia="Arial" w:hAnsi="Arial" w:cs="Arial"/>
              </w:rPr>
              <w:t xml:space="preserve"> 51 (2): 204–10. https://doi.org/10.1007/s10597-014-9744-5.</w:t>
            </w:r>
          </w:p>
        </w:tc>
      </w:tr>
      <w:tr w:rsidR="00136E0D" w14:paraId="05BA4624" w14:textId="77777777">
        <w:trPr>
          <w:trHeight w:val="64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AE3F2C" w14:textId="77777777" w:rsidR="00136E0D" w:rsidRDefault="00E94C16">
            <w:pPr>
              <w:rPr>
                <w:rFonts w:ascii="Arial" w:eastAsia="Arial" w:hAnsi="Arial" w:cs="Arial"/>
              </w:rPr>
            </w:pPr>
            <w:r>
              <w:rPr>
                <w:rFonts w:ascii="Arial" w:eastAsia="Arial" w:hAnsi="Arial" w:cs="Arial"/>
              </w:rPr>
              <w:t xml:space="preserve">Nouwen, A., K. Winkley, J. </w:t>
            </w:r>
            <w:proofErr w:type="spellStart"/>
            <w:r>
              <w:rPr>
                <w:rFonts w:ascii="Arial" w:eastAsia="Arial" w:hAnsi="Arial" w:cs="Arial"/>
              </w:rPr>
              <w:t>Twisk</w:t>
            </w:r>
            <w:proofErr w:type="spellEnd"/>
            <w:r>
              <w:rPr>
                <w:rFonts w:ascii="Arial" w:eastAsia="Arial" w:hAnsi="Arial" w:cs="Arial"/>
              </w:rPr>
              <w:t xml:space="preserve">, C. E. Lloyd, M. </w:t>
            </w:r>
            <w:proofErr w:type="spellStart"/>
            <w:r>
              <w:rPr>
                <w:rFonts w:ascii="Arial" w:eastAsia="Arial" w:hAnsi="Arial" w:cs="Arial"/>
              </w:rPr>
              <w:t>Peyrot</w:t>
            </w:r>
            <w:proofErr w:type="spellEnd"/>
            <w:r>
              <w:rPr>
                <w:rFonts w:ascii="Arial" w:eastAsia="Arial" w:hAnsi="Arial" w:cs="Arial"/>
              </w:rPr>
              <w:t xml:space="preserve">, K. Ismail, and F. </w:t>
            </w:r>
            <w:proofErr w:type="spellStart"/>
            <w:r>
              <w:rPr>
                <w:rFonts w:ascii="Arial" w:eastAsia="Arial" w:hAnsi="Arial" w:cs="Arial"/>
              </w:rPr>
              <w:t>Pouwer</w:t>
            </w:r>
            <w:proofErr w:type="spellEnd"/>
            <w:r>
              <w:rPr>
                <w:rFonts w:ascii="Arial" w:eastAsia="Arial" w:hAnsi="Arial" w:cs="Arial"/>
              </w:rPr>
              <w:t xml:space="preserve">. 2010. “Type 2 Diabetes Mellitus as a Risk Factor for the Onset of Depression: A Systematic Review and Meta-Analysis.” </w:t>
            </w:r>
            <w:proofErr w:type="spellStart"/>
            <w:r>
              <w:rPr>
                <w:rFonts w:ascii="Arial" w:eastAsia="Arial" w:hAnsi="Arial" w:cs="Arial"/>
                <w:i/>
              </w:rPr>
              <w:t>Diabetologia</w:t>
            </w:r>
            <w:proofErr w:type="spellEnd"/>
            <w:r>
              <w:rPr>
                <w:rFonts w:ascii="Arial" w:eastAsia="Arial" w:hAnsi="Arial" w:cs="Arial"/>
              </w:rPr>
              <w:t xml:space="preserve"> 53 (12): 2480–86. https://doi.org/10.1007/s00125-010-1874-x.</w:t>
            </w:r>
          </w:p>
        </w:tc>
      </w:tr>
      <w:tr w:rsidR="00136E0D" w14:paraId="6044DAF8" w14:textId="77777777">
        <w:trPr>
          <w:trHeight w:val="62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218DAC" w14:textId="77777777" w:rsidR="00136E0D" w:rsidRDefault="00E94C16">
            <w:pPr>
              <w:rPr>
                <w:rFonts w:ascii="Arial" w:eastAsia="Arial" w:hAnsi="Arial" w:cs="Arial"/>
              </w:rPr>
            </w:pPr>
            <w:r>
              <w:rPr>
                <w:rFonts w:ascii="Arial" w:eastAsia="Arial" w:hAnsi="Arial" w:cs="Arial"/>
              </w:rPr>
              <w:t xml:space="preserve">Farooqi, </w:t>
            </w:r>
            <w:proofErr w:type="spellStart"/>
            <w:r>
              <w:rPr>
                <w:rFonts w:ascii="Arial" w:eastAsia="Arial" w:hAnsi="Arial" w:cs="Arial"/>
              </w:rPr>
              <w:t>Aaisha</w:t>
            </w:r>
            <w:proofErr w:type="spellEnd"/>
            <w:r>
              <w:rPr>
                <w:rFonts w:ascii="Arial" w:eastAsia="Arial" w:hAnsi="Arial" w:cs="Arial"/>
              </w:rPr>
              <w:t xml:space="preserve">, Clare Gillies, Harini </w:t>
            </w:r>
            <w:proofErr w:type="spellStart"/>
            <w:r>
              <w:rPr>
                <w:rFonts w:ascii="Arial" w:eastAsia="Arial" w:hAnsi="Arial" w:cs="Arial"/>
              </w:rPr>
              <w:t>Sathanapally</w:t>
            </w:r>
            <w:proofErr w:type="spellEnd"/>
            <w:r>
              <w:rPr>
                <w:rFonts w:ascii="Arial" w:eastAsia="Arial" w:hAnsi="Arial" w:cs="Arial"/>
              </w:rPr>
              <w:t xml:space="preserve">, Sophia Abner, Sam </w:t>
            </w:r>
            <w:proofErr w:type="spellStart"/>
            <w:r>
              <w:rPr>
                <w:rFonts w:ascii="Arial" w:eastAsia="Arial" w:hAnsi="Arial" w:cs="Arial"/>
              </w:rPr>
              <w:t>Seidu</w:t>
            </w:r>
            <w:proofErr w:type="spellEnd"/>
            <w:r>
              <w:rPr>
                <w:rFonts w:ascii="Arial" w:eastAsia="Arial" w:hAnsi="Arial" w:cs="Arial"/>
              </w:rPr>
              <w:t xml:space="preserve">, Melanie J. Davies, William H. Polonsky, and Kamlesh </w:t>
            </w:r>
            <w:proofErr w:type="spellStart"/>
            <w:r>
              <w:rPr>
                <w:rFonts w:ascii="Arial" w:eastAsia="Arial" w:hAnsi="Arial" w:cs="Arial"/>
              </w:rPr>
              <w:t>Khunti</w:t>
            </w:r>
            <w:proofErr w:type="spellEnd"/>
            <w:r>
              <w:rPr>
                <w:rFonts w:ascii="Arial" w:eastAsia="Arial" w:hAnsi="Arial" w:cs="Arial"/>
              </w:rPr>
              <w:t xml:space="preserve">. 2022. “A Systematic Review and Meta-Analysis to Compare the Prevalence of Depression between People with and without Type 1 and Type 2 Diabetes.” </w:t>
            </w:r>
            <w:r>
              <w:rPr>
                <w:rFonts w:ascii="Arial" w:eastAsia="Arial" w:hAnsi="Arial" w:cs="Arial"/>
                <w:i/>
              </w:rPr>
              <w:t>Primary Care Diabetes</w:t>
            </w:r>
            <w:r>
              <w:rPr>
                <w:rFonts w:ascii="Arial" w:eastAsia="Arial" w:hAnsi="Arial" w:cs="Arial"/>
              </w:rPr>
              <w:t>. https://doi.org/10.1016/j.pcd.2021.11.001.</w:t>
            </w:r>
          </w:p>
        </w:tc>
      </w:tr>
      <w:tr w:rsidR="00136E0D" w14:paraId="4D4636AE"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4C9153FB" w14:textId="77777777" w:rsidR="00136E0D" w:rsidRDefault="00E94C16">
            <w:pPr>
              <w:rPr>
                <w:rFonts w:ascii="Arial" w:eastAsia="Arial" w:hAnsi="Arial" w:cs="Arial"/>
                <w:b/>
              </w:rPr>
            </w:pPr>
            <w:r>
              <w:rPr>
                <w:rFonts w:ascii="Arial" w:eastAsia="Arial" w:hAnsi="Arial" w:cs="Arial"/>
                <w:b/>
              </w:rPr>
              <w:t>Diabetes</w:t>
            </w:r>
          </w:p>
        </w:tc>
        <w:tc>
          <w:tcPr>
            <w:tcW w:w="4739" w:type="dxa"/>
            <w:tcBorders>
              <w:top w:val="nil"/>
              <w:left w:val="nil"/>
              <w:bottom w:val="single" w:sz="4" w:space="0" w:color="000000"/>
              <w:right w:val="single" w:sz="4" w:space="0" w:color="000000"/>
            </w:tcBorders>
            <w:shd w:val="clear" w:color="auto" w:fill="B4C6E7"/>
            <w:vAlign w:val="center"/>
          </w:tcPr>
          <w:p w14:paraId="7E4F8FA2" w14:textId="77777777" w:rsidR="00136E0D" w:rsidRDefault="00E94C16">
            <w:pPr>
              <w:rPr>
                <w:rFonts w:ascii="Arial" w:eastAsia="Arial" w:hAnsi="Arial" w:cs="Arial"/>
                <w:b/>
              </w:rPr>
            </w:pPr>
            <w:r>
              <w:rPr>
                <w:rFonts w:ascii="Arial" w:eastAsia="Arial" w:hAnsi="Arial" w:cs="Arial"/>
                <w:b/>
              </w:rPr>
              <w:t>Hearing Loss</w:t>
            </w:r>
          </w:p>
        </w:tc>
      </w:tr>
      <w:tr w:rsidR="00136E0D" w14:paraId="0EEB9A88" w14:textId="77777777">
        <w:trPr>
          <w:trHeight w:val="60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ACA2BB" w14:textId="77777777" w:rsidR="00136E0D" w:rsidRDefault="00E94C16">
            <w:pPr>
              <w:rPr>
                <w:rFonts w:ascii="Arial" w:eastAsia="Arial" w:hAnsi="Arial" w:cs="Arial"/>
              </w:rPr>
            </w:pPr>
            <w:proofErr w:type="spellStart"/>
            <w:r>
              <w:rPr>
                <w:rFonts w:ascii="Arial" w:eastAsia="Arial" w:hAnsi="Arial" w:cs="Arial"/>
              </w:rPr>
              <w:lastRenderedPageBreak/>
              <w:t>Akinpelu</w:t>
            </w:r>
            <w:proofErr w:type="spellEnd"/>
            <w:r>
              <w:rPr>
                <w:rFonts w:ascii="Arial" w:eastAsia="Arial" w:hAnsi="Arial" w:cs="Arial"/>
              </w:rPr>
              <w:t xml:space="preserve">, </w:t>
            </w:r>
            <w:proofErr w:type="spellStart"/>
            <w:r>
              <w:rPr>
                <w:rFonts w:ascii="Arial" w:eastAsia="Arial" w:hAnsi="Arial" w:cs="Arial"/>
              </w:rPr>
              <w:t>Olubunmi</w:t>
            </w:r>
            <w:proofErr w:type="spellEnd"/>
            <w:r>
              <w:rPr>
                <w:rFonts w:ascii="Arial" w:eastAsia="Arial" w:hAnsi="Arial" w:cs="Arial"/>
              </w:rPr>
              <w:t xml:space="preserve"> V., Mario </w:t>
            </w:r>
            <w:proofErr w:type="spellStart"/>
            <w:r>
              <w:rPr>
                <w:rFonts w:ascii="Arial" w:eastAsia="Arial" w:hAnsi="Arial" w:cs="Arial"/>
              </w:rPr>
              <w:t>Mujica-Mota</w:t>
            </w:r>
            <w:proofErr w:type="spellEnd"/>
            <w:r>
              <w:rPr>
                <w:rFonts w:ascii="Arial" w:eastAsia="Arial" w:hAnsi="Arial" w:cs="Arial"/>
              </w:rPr>
              <w:t xml:space="preserve">, and Sam J. Daniel. 2014. “Is Type 2 Diabetes Mellitus Associated with Alterations in Hearing? A Systematic Review and Meta-Analysis.” </w:t>
            </w:r>
            <w:r>
              <w:rPr>
                <w:rFonts w:ascii="Arial" w:eastAsia="Arial" w:hAnsi="Arial" w:cs="Arial"/>
                <w:i/>
              </w:rPr>
              <w:t>Laryngoscope</w:t>
            </w:r>
            <w:r>
              <w:rPr>
                <w:rFonts w:ascii="Arial" w:eastAsia="Arial" w:hAnsi="Arial" w:cs="Arial"/>
              </w:rPr>
              <w:t>. https://doi.org/10.1002/lary.24354.</w:t>
            </w:r>
          </w:p>
        </w:tc>
      </w:tr>
      <w:tr w:rsidR="00136E0D" w14:paraId="6D181AED" w14:textId="77777777">
        <w:trPr>
          <w:trHeight w:val="60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940887" w14:textId="77777777" w:rsidR="00136E0D" w:rsidRDefault="00E94C16">
            <w:pPr>
              <w:rPr>
                <w:rFonts w:ascii="Arial" w:eastAsia="Arial" w:hAnsi="Arial" w:cs="Arial"/>
              </w:rPr>
            </w:pPr>
            <w:r>
              <w:rPr>
                <w:rFonts w:ascii="Arial" w:eastAsia="Arial" w:hAnsi="Arial" w:cs="Arial"/>
              </w:rPr>
              <w:t xml:space="preserve">Horikawa, Chika, Satoru Kodama, Shiro Tanaka, Kazuya </w:t>
            </w:r>
            <w:proofErr w:type="spellStart"/>
            <w:r>
              <w:rPr>
                <w:rFonts w:ascii="Arial" w:eastAsia="Arial" w:hAnsi="Arial" w:cs="Arial"/>
              </w:rPr>
              <w:t>Fujihara</w:t>
            </w:r>
            <w:proofErr w:type="spellEnd"/>
            <w:r>
              <w:rPr>
                <w:rFonts w:ascii="Arial" w:eastAsia="Arial" w:hAnsi="Arial" w:cs="Arial"/>
              </w:rPr>
              <w:t xml:space="preserve">, Reiko Hirasawa, Yoko </w:t>
            </w:r>
            <w:proofErr w:type="spellStart"/>
            <w:r>
              <w:rPr>
                <w:rFonts w:ascii="Arial" w:eastAsia="Arial" w:hAnsi="Arial" w:cs="Arial"/>
              </w:rPr>
              <w:t>Yachi</w:t>
            </w:r>
            <w:proofErr w:type="spellEnd"/>
            <w:r>
              <w:rPr>
                <w:rFonts w:ascii="Arial" w:eastAsia="Arial" w:hAnsi="Arial" w:cs="Arial"/>
              </w:rPr>
              <w:t xml:space="preserve">, Hitoshi Shimano, </w:t>
            </w:r>
            <w:proofErr w:type="spellStart"/>
            <w:r>
              <w:rPr>
                <w:rFonts w:ascii="Arial" w:eastAsia="Arial" w:hAnsi="Arial" w:cs="Arial"/>
              </w:rPr>
              <w:t>Nobuhiro</w:t>
            </w:r>
            <w:proofErr w:type="spellEnd"/>
            <w:r>
              <w:rPr>
                <w:rFonts w:ascii="Arial" w:eastAsia="Arial" w:hAnsi="Arial" w:cs="Arial"/>
              </w:rPr>
              <w:t xml:space="preserve"> Yamada, Kazumi Saito, and Hirohito Sone. 2013. “Diabetes and Risk of Hearing Impairment in Adults: A Meta-Analysis.” </w:t>
            </w:r>
            <w:r>
              <w:rPr>
                <w:rFonts w:ascii="Arial" w:eastAsia="Arial" w:hAnsi="Arial" w:cs="Arial"/>
                <w:i/>
              </w:rPr>
              <w:t>Journal of Clinical Endocrinology and Metabolism</w:t>
            </w:r>
            <w:r>
              <w:rPr>
                <w:rFonts w:ascii="Arial" w:eastAsia="Arial" w:hAnsi="Arial" w:cs="Arial"/>
              </w:rPr>
              <w:t xml:space="preserve"> 98 (1): 51–58. https://doi.org/10.1210/jc.2012-2119.</w:t>
            </w:r>
          </w:p>
        </w:tc>
      </w:tr>
      <w:tr w:rsidR="00136E0D" w14:paraId="66083D31" w14:textId="77777777">
        <w:trPr>
          <w:trHeight w:val="296"/>
        </w:trPr>
        <w:tc>
          <w:tcPr>
            <w:tcW w:w="4985" w:type="dxa"/>
            <w:gridSpan w:val="2"/>
            <w:tcBorders>
              <w:top w:val="nil"/>
              <w:left w:val="single" w:sz="4" w:space="0" w:color="000000"/>
              <w:bottom w:val="single" w:sz="4" w:space="0" w:color="000000"/>
              <w:right w:val="single" w:sz="4" w:space="0" w:color="000000"/>
            </w:tcBorders>
            <w:shd w:val="clear" w:color="auto" w:fill="B4C6E7"/>
            <w:vAlign w:val="center"/>
          </w:tcPr>
          <w:p w14:paraId="50CDE7EA" w14:textId="77777777" w:rsidR="00136E0D" w:rsidRDefault="00E94C16">
            <w:pPr>
              <w:rPr>
                <w:rFonts w:ascii="Arial" w:eastAsia="Arial" w:hAnsi="Arial" w:cs="Arial"/>
                <w:b/>
              </w:rPr>
            </w:pPr>
            <w:r>
              <w:rPr>
                <w:rFonts w:ascii="Arial" w:eastAsia="Arial" w:hAnsi="Arial" w:cs="Arial"/>
                <w:b/>
              </w:rPr>
              <w:t>Traumatic Brain Injury</w:t>
            </w:r>
          </w:p>
        </w:tc>
        <w:tc>
          <w:tcPr>
            <w:tcW w:w="4739" w:type="dxa"/>
            <w:tcBorders>
              <w:top w:val="nil"/>
              <w:left w:val="nil"/>
              <w:bottom w:val="single" w:sz="4" w:space="0" w:color="000000"/>
              <w:right w:val="single" w:sz="4" w:space="0" w:color="000000"/>
            </w:tcBorders>
            <w:shd w:val="clear" w:color="auto" w:fill="B4C6E7"/>
            <w:vAlign w:val="center"/>
          </w:tcPr>
          <w:p w14:paraId="0646D28E" w14:textId="77777777" w:rsidR="00136E0D" w:rsidRDefault="00E94C16">
            <w:pPr>
              <w:rPr>
                <w:rFonts w:ascii="Arial" w:eastAsia="Arial" w:hAnsi="Arial" w:cs="Arial"/>
                <w:b/>
              </w:rPr>
            </w:pPr>
            <w:r>
              <w:rPr>
                <w:rFonts w:ascii="Arial" w:eastAsia="Arial" w:hAnsi="Arial" w:cs="Arial"/>
                <w:b/>
              </w:rPr>
              <w:t>Hearing Loss</w:t>
            </w:r>
          </w:p>
        </w:tc>
      </w:tr>
      <w:tr w:rsidR="00136E0D" w14:paraId="295E27EB" w14:textId="77777777">
        <w:trPr>
          <w:trHeight w:val="59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207610" w14:textId="77777777" w:rsidR="00136E0D" w:rsidRDefault="00E94C16">
            <w:pPr>
              <w:rPr>
                <w:rFonts w:ascii="Arial" w:eastAsia="Arial" w:hAnsi="Arial" w:cs="Arial"/>
              </w:rPr>
            </w:pPr>
            <w:r>
              <w:rPr>
                <w:rFonts w:ascii="Arial" w:eastAsia="Arial" w:hAnsi="Arial" w:cs="Arial"/>
              </w:rPr>
              <w:t xml:space="preserve">Chen, Jenny X., Michael </w:t>
            </w:r>
            <w:proofErr w:type="spellStart"/>
            <w:r>
              <w:rPr>
                <w:rFonts w:ascii="Arial" w:eastAsia="Arial" w:hAnsi="Arial" w:cs="Arial"/>
              </w:rPr>
              <w:t>Lindeborg</w:t>
            </w:r>
            <w:proofErr w:type="spellEnd"/>
            <w:r>
              <w:rPr>
                <w:rFonts w:ascii="Arial" w:eastAsia="Arial" w:hAnsi="Arial" w:cs="Arial"/>
              </w:rPr>
              <w:t xml:space="preserve">, Seth D. Herman, Reuven </w:t>
            </w:r>
            <w:proofErr w:type="spellStart"/>
            <w:r>
              <w:rPr>
                <w:rFonts w:ascii="Arial" w:eastAsia="Arial" w:hAnsi="Arial" w:cs="Arial"/>
              </w:rPr>
              <w:t>Ishai</w:t>
            </w:r>
            <w:proofErr w:type="spellEnd"/>
            <w:r>
              <w:rPr>
                <w:rFonts w:ascii="Arial" w:eastAsia="Arial" w:hAnsi="Arial" w:cs="Arial"/>
              </w:rPr>
              <w:t xml:space="preserve">, Renata M. Knoll, Aaron </w:t>
            </w:r>
            <w:proofErr w:type="spellStart"/>
            <w:r>
              <w:rPr>
                <w:rFonts w:ascii="Arial" w:eastAsia="Arial" w:hAnsi="Arial" w:cs="Arial"/>
              </w:rPr>
              <w:t>Remenschneider</w:t>
            </w:r>
            <w:proofErr w:type="spellEnd"/>
            <w:r>
              <w:rPr>
                <w:rFonts w:ascii="Arial" w:eastAsia="Arial" w:hAnsi="Arial" w:cs="Arial"/>
              </w:rPr>
              <w:t xml:space="preserve">, David H. Jung, and Elliott D. </w:t>
            </w:r>
            <w:proofErr w:type="spellStart"/>
            <w:r>
              <w:rPr>
                <w:rFonts w:ascii="Arial" w:eastAsia="Arial" w:hAnsi="Arial" w:cs="Arial"/>
              </w:rPr>
              <w:t>Kozin</w:t>
            </w:r>
            <w:proofErr w:type="spellEnd"/>
            <w:r>
              <w:rPr>
                <w:rFonts w:ascii="Arial" w:eastAsia="Arial" w:hAnsi="Arial" w:cs="Arial"/>
              </w:rPr>
              <w:t xml:space="preserve">. 2018. “Systematic Review of Hearing Loss after Traumatic Brain Injury without Associated Temporal Bone Fracture.” </w:t>
            </w:r>
            <w:r>
              <w:rPr>
                <w:rFonts w:ascii="Arial" w:eastAsia="Arial" w:hAnsi="Arial" w:cs="Arial"/>
                <w:i/>
              </w:rPr>
              <w:t>American Journal of Otolaryngology - Head and Neck Medicine and Surgery</w:t>
            </w:r>
            <w:r>
              <w:rPr>
                <w:rFonts w:ascii="Arial" w:eastAsia="Arial" w:hAnsi="Arial" w:cs="Arial"/>
              </w:rPr>
              <w:t>. https://doi.org/10.1016/j.amjoto.2018.01.018.</w:t>
            </w:r>
          </w:p>
        </w:tc>
      </w:tr>
      <w:tr w:rsidR="00136E0D" w14:paraId="32E5CB04" w14:textId="77777777">
        <w:trPr>
          <w:trHeight w:val="627"/>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2E2FA0" w14:textId="77777777" w:rsidR="00136E0D" w:rsidRDefault="00E94C16">
            <w:pPr>
              <w:rPr>
                <w:rFonts w:ascii="Arial" w:eastAsia="Arial" w:hAnsi="Arial" w:cs="Arial"/>
              </w:rPr>
            </w:pPr>
            <w:proofErr w:type="spellStart"/>
            <w:r>
              <w:rPr>
                <w:rFonts w:ascii="Arial" w:eastAsia="Arial" w:hAnsi="Arial" w:cs="Arial"/>
              </w:rPr>
              <w:t>Šarkić</w:t>
            </w:r>
            <w:proofErr w:type="spellEnd"/>
            <w:r>
              <w:rPr>
                <w:rFonts w:ascii="Arial" w:eastAsia="Arial" w:hAnsi="Arial" w:cs="Arial"/>
              </w:rPr>
              <w:t xml:space="preserve">, Bojana, Jacinta M. Douglas, and Andrea Simpson. 2019. “Peripheral Auditory Dysfunction Secondary to Traumatic Brain Injury: A Systematic Review of Literature.” </w:t>
            </w:r>
            <w:r>
              <w:rPr>
                <w:rFonts w:ascii="Arial" w:eastAsia="Arial" w:hAnsi="Arial" w:cs="Arial"/>
                <w:i/>
              </w:rPr>
              <w:t>Brain Injury</w:t>
            </w:r>
            <w:r>
              <w:rPr>
                <w:rFonts w:ascii="Arial" w:eastAsia="Arial" w:hAnsi="Arial" w:cs="Arial"/>
              </w:rPr>
              <w:t>. https://doi.org/10.1080/02699052.2018.1539868.</w:t>
            </w:r>
          </w:p>
        </w:tc>
      </w:tr>
      <w:tr w:rsidR="00136E0D" w14:paraId="147FDACC"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34AA33A4" w14:textId="77777777" w:rsidR="00136E0D" w:rsidRDefault="00E94C16">
            <w:pPr>
              <w:rPr>
                <w:rFonts w:ascii="Arial" w:eastAsia="Arial" w:hAnsi="Arial" w:cs="Arial"/>
                <w:b/>
              </w:rPr>
            </w:pPr>
            <w:r>
              <w:rPr>
                <w:rFonts w:ascii="Arial" w:eastAsia="Arial" w:hAnsi="Arial" w:cs="Arial"/>
                <w:b/>
              </w:rPr>
              <w:t>Air pollution</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08BF698" w14:textId="77777777" w:rsidR="00136E0D" w:rsidRDefault="00E94C16">
            <w:pPr>
              <w:rPr>
                <w:rFonts w:ascii="Arial" w:eastAsia="Arial" w:hAnsi="Arial" w:cs="Arial"/>
                <w:b/>
              </w:rPr>
            </w:pPr>
            <w:r>
              <w:rPr>
                <w:rFonts w:ascii="Arial" w:eastAsia="Arial" w:hAnsi="Arial" w:cs="Arial"/>
                <w:b/>
              </w:rPr>
              <w:t>Hypertension</w:t>
            </w:r>
          </w:p>
        </w:tc>
      </w:tr>
      <w:tr w:rsidR="00136E0D" w14:paraId="07B2BB13"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F972B8" w14:textId="77777777" w:rsidR="00136E0D" w:rsidRDefault="00E94C16">
            <w:pPr>
              <w:rPr>
                <w:rFonts w:ascii="Arial" w:eastAsia="Arial" w:hAnsi="Arial" w:cs="Arial"/>
              </w:rPr>
            </w:pPr>
            <w:r>
              <w:rPr>
                <w:rFonts w:ascii="Arial" w:eastAsia="Arial" w:hAnsi="Arial" w:cs="Arial"/>
              </w:rPr>
              <w:t xml:space="preserve">Yang, Bo Yi, </w:t>
            </w:r>
            <w:proofErr w:type="spellStart"/>
            <w:r>
              <w:rPr>
                <w:rFonts w:ascii="Arial" w:eastAsia="Arial" w:hAnsi="Arial" w:cs="Arial"/>
              </w:rPr>
              <w:t>Zhengmin</w:t>
            </w:r>
            <w:proofErr w:type="spellEnd"/>
            <w:r>
              <w:rPr>
                <w:rFonts w:ascii="Arial" w:eastAsia="Arial" w:hAnsi="Arial" w:cs="Arial"/>
              </w:rPr>
              <w:t xml:space="preserve"> Qian, Steven W. Howard, Michael G. Vaughn, Shu Jun Fan, Kang </w:t>
            </w:r>
            <w:proofErr w:type="spellStart"/>
            <w:r>
              <w:rPr>
                <w:rFonts w:ascii="Arial" w:eastAsia="Arial" w:hAnsi="Arial" w:cs="Arial"/>
              </w:rPr>
              <w:t>Kang</w:t>
            </w:r>
            <w:proofErr w:type="spellEnd"/>
            <w:r>
              <w:rPr>
                <w:rFonts w:ascii="Arial" w:eastAsia="Arial" w:hAnsi="Arial" w:cs="Arial"/>
              </w:rPr>
              <w:t xml:space="preserve"> Liu, and </w:t>
            </w:r>
            <w:proofErr w:type="spellStart"/>
            <w:r>
              <w:rPr>
                <w:rFonts w:ascii="Arial" w:eastAsia="Arial" w:hAnsi="Arial" w:cs="Arial"/>
              </w:rPr>
              <w:t>Guang</w:t>
            </w:r>
            <w:proofErr w:type="spellEnd"/>
            <w:r>
              <w:rPr>
                <w:rFonts w:ascii="Arial" w:eastAsia="Arial" w:hAnsi="Arial" w:cs="Arial"/>
              </w:rPr>
              <w:t xml:space="preserve"> Hui Dong. 2018. “Global Association between Ambient Air Pollution and Blood Pressure: A Systematic Review and Meta-Analysis.” </w:t>
            </w:r>
            <w:r>
              <w:rPr>
                <w:rFonts w:ascii="Arial" w:eastAsia="Arial" w:hAnsi="Arial" w:cs="Arial"/>
                <w:i/>
              </w:rPr>
              <w:t>Environmental Pollution</w:t>
            </w:r>
            <w:r>
              <w:rPr>
                <w:rFonts w:ascii="Arial" w:eastAsia="Arial" w:hAnsi="Arial" w:cs="Arial"/>
              </w:rPr>
              <w:t>. https://doi.org/10.1016/j.envpol.2018.01.001.</w:t>
            </w:r>
          </w:p>
        </w:tc>
      </w:tr>
      <w:tr w:rsidR="00136E0D" w14:paraId="44F3E291"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BF88E6" w14:textId="77777777" w:rsidR="00136E0D" w:rsidRDefault="00E94C16">
            <w:pPr>
              <w:rPr>
                <w:rFonts w:ascii="Arial" w:eastAsia="Arial" w:hAnsi="Arial" w:cs="Arial"/>
              </w:rPr>
            </w:pPr>
            <w:r>
              <w:rPr>
                <w:rFonts w:ascii="Arial" w:eastAsia="Arial" w:hAnsi="Arial" w:cs="Arial"/>
              </w:rPr>
              <w:t xml:space="preserve">Yan, </w:t>
            </w:r>
            <w:proofErr w:type="spellStart"/>
            <w:r>
              <w:rPr>
                <w:rFonts w:ascii="Arial" w:eastAsia="Arial" w:hAnsi="Arial" w:cs="Arial"/>
              </w:rPr>
              <w:t>Mengfan</w:t>
            </w:r>
            <w:proofErr w:type="spellEnd"/>
            <w:r>
              <w:rPr>
                <w:rFonts w:ascii="Arial" w:eastAsia="Arial" w:hAnsi="Arial" w:cs="Arial"/>
              </w:rPr>
              <w:t xml:space="preserve">, </w:t>
            </w:r>
            <w:proofErr w:type="spellStart"/>
            <w:r>
              <w:rPr>
                <w:rFonts w:ascii="Arial" w:eastAsia="Arial" w:hAnsi="Arial" w:cs="Arial"/>
              </w:rPr>
              <w:t>Jiahui</w:t>
            </w:r>
            <w:proofErr w:type="spellEnd"/>
            <w:r>
              <w:rPr>
                <w:rFonts w:ascii="Arial" w:eastAsia="Arial" w:hAnsi="Arial" w:cs="Arial"/>
              </w:rPr>
              <w:t xml:space="preserve"> Xu, </w:t>
            </w:r>
            <w:proofErr w:type="spellStart"/>
            <w:r>
              <w:rPr>
                <w:rFonts w:ascii="Arial" w:eastAsia="Arial" w:hAnsi="Arial" w:cs="Arial"/>
              </w:rPr>
              <w:t>Chaokang</w:t>
            </w:r>
            <w:proofErr w:type="spellEnd"/>
            <w:r>
              <w:rPr>
                <w:rFonts w:ascii="Arial" w:eastAsia="Arial" w:hAnsi="Arial" w:cs="Arial"/>
              </w:rPr>
              <w:t xml:space="preserve"> Li, </w:t>
            </w:r>
            <w:proofErr w:type="spellStart"/>
            <w:r>
              <w:rPr>
                <w:rFonts w:ascii="Arial" w:eastAsia="Arial" w:hAnsi="Arial" w:cs="Arial"/>
              </w:rPr>
              <w:t>Pengyi</w:t>
            </w:r>
            <w:proofErr w:type="spellEnd"/>
            <w:r>
              <w:rPr>
                <w:rFonts w:ascii="Arial" w:eastAsia="Arial" w:hAnsi="Arial" w:cs="Arial"/>
              </w:rPr>
              <w:t xml:space="preserve"> Guo, </w:t>
            </w:r>
            <w:proofErr w:type="spellStart"/>
            <w:r>
              <w:rPr>
                <w:rFonts w:ascii="Arial" w:eastAsia="Arial" w:hAnsi="Arial" w:cs="Arial"/>
              </w:rPr>
              <w:t>Xueli</w:t>
            </w:r>
            <w:proofErr w:type="spellEnd"/>
            <w:r>
              <w:rPr>
                <w:rFonts w:ascii="Arial" w:eastAsia="Arial" w:hAnsi="Arial" w:cs="Arial"/>
              </w:rPr>
              <w:t xml:space="preserve"> Yang, and </w:t>
            </w:r>
            <w:proofErr w:type="spellStart"/>
            <w:r>
              <w:rPr>
                <w:rFonts w:ascii="Arial" w:eastAsia="Arial" w:hAnsi="Arial" w:cs="Arial"/>
              </w:rPr>
              <w:t>Nai</w:t>
            </w:r>
            <w:proofErr w:type="spellEnd"/>
            <w:r>
              <w:rPr>
                <w:rFonts w:ascii="Arial" w:eastAsia="Arial" w:hAnsi="Arial" w:cs="Arial"/>
              </w:rPr>
              <w:t xml:space="preserve"> </w:t>
            </w:r>
            <w:proofErr w:type="spellStart"/>
            <w:r>
              <w:rPr>
                <w:rFonts w:ascii="Arial" w:eastAsia="Arial" w:hAnsi="Arial" w:cs="Arial"/>
              </w:rPr>
              <w:t>jun</w:t>
            </w:r>
            <w:proofErr w:type="spellEnd"/>
            <w:r>
              <w:rPr>
                <w:rFonts w:ascii="Arial" w:eastAsia="Arial" w:hAnsi="Arial" w:cs="Arial"/>
              </w:rPr>
              <w:t xml:space="preserve"> Tang. 2021. “Associations between Ambient Air Pollutants and Blood Pressure among Children and Adolescents: A Systemic Review and Meta-Analysis.” </w:t>
            </w:r>
            <w:r>
              <w:rPr>
                <w:rFonts w:ascii="Arial" w:eastAsia="Arial" w:hAnsi="Arial" w:cs="Arial"/>
                <w:i/>
              </w:rPr>
              <w:t>Science of the Total Environment</w:t>
            </w:r>
            <w:r>
              <w:rPr>
                <w:rFonts w:ascii="Arial" w:eastAsia="Arial" w:hAnsi="Arial" w:cs="Arial"/>
              </w:rPr>
              <w:t>. https://doi.org/10.1016/j.scitotenv.2021.147279.</w:t>
            </w:r>
          </w:p>
        </w:tc>
      </w:tr>
      <w:tr w:rsidR="00136E0D" w14:paraId="689448E6"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47B269" w14:textId="77777777" w:rsidR="00136E0D" w:rsidRDefault="00E94C16">
            <w:pPr>
              <w:rPr>
                <w:rFonts w:ascii="Arial" w:eastAsia="Arial" w:hAnsi="Arial" w:cs="Arial"/>
              </w:rPr>
            </w:pPr>
            <w:r>
              <w:rPr>
                <w:rFonts w:ascii="Arial" w:eastAsia="Arial" w:hAnsi="Arial" w:cs="Arial"/>
              </w:rPr>
              <w:t xml:space="preserve">Qin, Pei, </w:t>
            </w:r>
            <w:proofErr w:type="spellStart"/>
            <w:r>
              <w:rPr>
                <w:rFonts w:ascii="Arial" w:eastAsia="Arial" w:hAnsi="Arial" w:cs="Arial"/>
              </w:rPr>
              <w:t>Xinping</w:t>
            </w:r>
            <w:proofErr w:type="spellEnd"/>
            <w:r>
              <w:rPr>
                <w:rFonts w:ascii="Arial" w:eastAsia="Arial" w:hAnsi="Arial" w:cs="Arial"/>
              </w:rPr>
              <w:t xml:space="preserve"> Luo, </w:t>
            </w:r>
            <w:proofErr w:type="spellStart"/>
            <w:r>
              <w:rPr>
                <w:rFonts w:ascii="Arial" w:eastAsia="Arial" w:hAnsi="Arial" w:cs="Arial"/>
              </w:rPr>
              <w:t>Yunhong</w:t>
            </w:r>
            <w:proofErr w:type="spellEnd"/>
            <w:r>
              <w:rPr>
                <w:rFonts w:ascii="Arial" w:eastAsia="Arial" w:hAnsi="Arial" w:cs="Arial"/>
              </w:rPr>
              <w:t xml:space="preserve"> Zeng, </w:t>
            </w:r>
            <w:proofErr w:type="spellStart"/>
            <w:r>
              <w:rPr>
                <w:rFonts w:ascii="Arial" w:eastAsia="Arial" w:hAnsi="Arial" w:cs="Arial"/>
              </w:rPr>
              <w:t>Yanyan</w:t>
            </w:r>
            <w:proofErr w:type="spellEnd"/>
            <w:r>
              <w:rPr>
                <w:rFonts w:ascii="Arial" w:eastAsia="Arial" w:hAnsi="Arial" w:cs="Arial"/>
              </w:rPr>
              <w:t xml:space="preserve"> Zhang, Yang Li, </w:t>
            </w:r>
            <w:proofErr w:type="spellStart"/>
            <w:r>
              <w:rPr>
                <w:rFonts w:ascii="Arial" w:eastAsia="Arial" w:hAnsi="Arial" w:cs="Arial"/>
              </w:rPr>
              <w:t>Yuying</w:t>
            </w:r>
            <w:proofErr w:type="spellEnd"/>
            <w:r>
              <w:rPr>
                <w:rFonts w:ascii="Arial" w:eastAsia="Arial" w:hAnsi="Arial" w:cs="Arial"/>
              </w:rPr>
              <w:t xml:space="preserve"> Wu, </w:t>
            </w:r>
            <w:proofErr w:type="spellStart"/>
            <w:r>
              <w:rPr>
                <w:rFonts w:ascii="Arial" w:eastAsia="Arial" w:hAnsi="Arial" w:cs="Arial"/>
              </w:rPr>
              <w:t>Minghui</w:t>
            </w:r>
            <w:proofErr w:type="spellEnd"/>
            <w:r>
              <w:rPr>
                <w:rFonts w:ascii="Arial" w:eastAsia="Arial" w:hAnsi="Arial" w:cs="Arial"/>
              </w:rPr>
              <w:t xml:space="preserve"> Han, et al. 2021. “Long-Term Association of Ambient Air Pollution and Hypertension in Adults and in Children: A Systematic Review and Meta-Analysis.” </w:t>
            </w:r>
            <w:r>
              <w:rPr>
                <w:rFonts w:ascii="Arial" w:eastAsia="Arial" w:hAnsi="Arial" w:cs="Arial"/>
                <w:i/>
              </w:rPr>
              <w:t>Science of the Total Environment</w:t>
            </w:r>
            <w:r>
              <w:rPr>
                <w:rFonts w:ascii="Arial" w:eastAsia="Arial" w:hAnsi="Arial" w:cs="Arial"/>
              </w:rPr>
              <w:t>. https://doi.org/10.1016/j.scitotenv.2021.148620.</w:t>
            </w:r>
          </w:p>
        </w:tc>
      </w:tr>
      <w:tr w:rsidR="00136E0D" w14:paraId="483CA3A7"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1BBD88D5" w14:textId="77777777" w:rsidR="00136E0D" w:rsidRDefault="00E94C16">
            <w:pPr>
              <w:rPr>
                <w:rFonts w:ascii="Arial" w:eastAsia="Arial" w:hAnsi="Arial" w:cs="Arial"/>
                <w:b/>
              </w:rPr>
            </w:pPr>
            <w:r>
              <w:rPr>
                <w:rFonts w:ascii="Arial" w:eastAsia="Arial" w:hAnsi="Arial" w:cs="Arial"/>
                <w:b/>
              </w:rPr>
              <w:t>Air pollution</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1370EB9" w14:textId="77777777" w:rsidR="00136E0D" w:rsidRDefault="00E94C16">
            <w:pPr>
              <w:rPr>
                <w:rFonts w:ascii="Arial" w:eastAsia="Arial" w:hAnsi="Arial" w:cs="Arial"/>
                <w:b/>
              </w:rPr>
            </w:pPr>
            <w:r>
              <w:rPr>
                <w:rFonts w:ascii="Arial" w:eastAsia="Arial" w:hAnsi="Arial" w:cs="Arial"/>
                <w:b/>
              </w:rPr>
              <w:t>Physical Inactivity</w:t>
            </w:r>
          </w:p>
        </w:tc>
      </w:tr>
      <w:tr w:rsidR="00136E0D" w14:paraId="2E695B2B"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5F0C57" w14:textId="77777777" w:rsidR="00136E0D" w:rsidRDefault="00E94C16">
            <w:pPr>
              <w:rPr>
                <w:rFonts w:ascii="Arial" w:eastAsia="Arial" w:hAnsi="Arial" w:cs="Arial"/>
                <w:b/>
              </w:rPr>
            </w:pPr>
            <w:r>
              <w:rPr>
                <w:rFonts w:ascii="Arial" w:eastAsia="Arial" w:hAnsi="Arial" w:cs="Arial"/>
              </w:rPr>
              <w:t xml:space="preserve">An, </w:t>
            </w:r>
            <w:proofErr w:type="spellStart"/>
            <w:r>
              <w:rPr>
                <w:rFonts w:ascii="Arial" w:eastAsia="Arial" w:hAnsi="Arial" w:cs="Arial"/>
              </w:rPr>
              <w:t>Ruopeng</w:t>
            </w:r>
            <w:proofErr w:type="spellEnd"/>
            <w:r>
              <w:rPr>
                <w:rFonts w:ascii="Arial" w:eastAsia="Arial" w:hAnsi="Arial" w:cs="Arial"/>
              </w:rPr>
              <w:t xml:space="preserve">, Jing Shen, </w:t>
            </w:r>
            <w:proofErr w:type="spellStart"/>
            <w:r>
              <w:rPr>
                <w:rFonts w:ascii="Arial" w:eastAsia="Arial" w:hAnsi="Arial" w:cs="Arial"/>
              </w:rPr>
              <w:t>Binbin</w:t>
            </w:r>
            <w:proofErr w:type="spellEnd"/>
            <w:r>
              <w:rPr>
                <w:rFonts w:ascii="Arial" w:eastAsia="Arial" w:hAnsi="Arial" w:cs="Arial"/>
              </w:rPr>
              <w:t xml:space="preserve"> Ying, M. </w:t>
            </w:r>
            <w:proofErr w:type="spellStart"/>
            <w:r>
              <w:rPr>
                <w:rFonts w:ascii="Arial" w:eastAsia="Arial" w:hAnsi="Arial" w:cs="Arial"/>
              </w:rPr>
              <w:t>Tainio</w:t>
            </w:r>
            <w:proofErr w:type="spellEnd"/>
            <w:r>
              <w:rPr>
                <w:rFonts w:ascii="Arial" w:eastAsia="Arial" w:hAnsi="Arial" w:cs="Arial"/>
              </w:rPr>
              <w:t xml:space="preserve">, Zorana Jovanovic Andersen, and Audrey de </w:t>
            </w:r>
            <w:proofErr w:type="spellStart"/>
            <w:r>
              <w:rPr>
                <w:rFonts w:ascii="Arial" w:eastAsia="Arial" w:hAnsi="Arial" w:cs="Arial"/>
              </w:rPr>
              <w:t>Nazelle</w:t>
            </w:r>
            <w:proofErr w:type="spellEnd"/>
            <w:r>
              <w:rPr>
                <w:rFonts w:ascii="Arial" w:eastAsia="Arial" w:hAnsi="Arial" w:cs="Arial"/>
              </w:rPr>
              <w:t xml:space="preserve">. 2019. “Impact of Ambient Air Pollution on Physical Activity and Sedentary Behavior in China: A Systematic Review.” </w:t>
            </w:r>
            <w:r>
              <w:rPr>
                <w:rFonts w:ascii="Arial" w:eastAsia="Arial" w:hAnsi="Arial" w:cs="Arial"/>
                <w:i/>
              </w:rPr>
              <w:t>Environmental Research</w:t>
            </w:r>
            <w:r>
              <w:rPr>
                <w:rFonts w:ascii="Arial" w:eastAsia="Arial" w:hAnsi="Arial" w:cs="Arial"/>
              </w:rPr>
              <w:t>. https://doi.org/10.1016/j.envres.2019.108545.</w:t>
            </w:r>
          </w:p>
        </w:tc>
      </w:tr>
      <w:tr w:rsidR="00136E0D" w14:paraId="6C2192ED"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DB5A3D" w14:textId="77777777" w:rsidR="00136E0D" w:rsidRDefault="00E94C16">
            <w:pPr>
              <w:rPr>
                <w:rFonts w:ascii="Arial" w:eastAsia="Arial" w:hAnsi="Arial" w:cs="Arial"/>
              </w:rPr>
            </w:pPr>
            <w:r>
              <w:rPr>
                <w:rFonts w:ascii="Arial" w:eastAsia="Arial" w:hAnsi="Arial" w:cs="Arial"/>
              </w:rPr>
              <w:t xml:space="preserve">An, </w:t>
            </w:r>
            <w:proofErr w:type="spellStart"/>
            <w:r>
              <w:rPr>
                <w:rFonts w:ascii="Arial" w:eastAsia="Arial" w:hAnsi="Arial" w:cs="Arial"/>
              </w:rPr>
              <w:t>Ruopeng</w:t>
            </w:r>
            <w:proofErr w:type="spellEnd"/>
            <w:r>
              <w:rPr>
                <w:rFonts w:ascii="Arial" w:eastAsia="Arial" w:hAnsi="Arial" w:cs="Arial"/>
              </w:rPr>
              <w:t xml:space="preserve">, Sheng Zhang, </w:t>
            </w:r>
            <w:proofErr w:type="spellStart"/>
            <w:r>
              <w:rPr>
                <w:rFonts w:ascii="Arial" w:eastAsia="Arial" w:hAnsi="Arial" w:cs="Arial"/>
              </w:rPr>
              <w:t>Mengmeng</w:t>
            </w:r>
            <w:proofErr w:type="spellEnd"/>
            <w:r>
              <w:rPr>
                <w:rFonts w:ascii="Arial" w:eastAsia="Arial" w:hAnsi="Arial" w:cs="Arial"/>
              </w:rPr>
              <w:t xml:space="preserve"> Ji, and </w:t>
            </w:r>
            <w:proofErr w:type="spellStart"/>
            <w:r>
              <w:rPr>
                <w:rFonts w:ascii="Arial" w:eastAsia="Arial" w:hAnsi="Arial" w:cs="Arial"/>
              </w:rPr>
              <w:t>Chenghua</w:t>
            </w:r>
            <w:proofErr w:type="spellEnd"/>
            <w:r>
              <w:rPr>
                <w:rFonts w:ascii="Arial" w:eastAsia="Arial" w:hAnsi="Arial" w:cs="Arial"/>
              </w:rPr>
              <w:t xml:space="preserve"> Guan. 2018. “Impact of Ambient Air Pollution on Physical Activity among Adults: A Systematic Review and Meta-Analysis.” </w:t>
            </w:r>
            <w:r>
              <w:rPr>
                <w:rFonts w:ascii="Arial" w:eastAsia="Arial" w:hAnsi="Arial" w:cs="Arial"/>
                <w:i/>
              </w:rPr>
              <w:t>Perspectives in Public Health</w:t>
            </w:r>
            <w:r>
              <w:rPr>
                <w:rFonts w:ascii="Arial" w:eastAsia="Arial" w:hAnsi="Arial" w:cs="Arial"/>
              </w:rPr>
              <w:t>. https://doi.org/10.1177/1757913917726567.</w:t>
            </w:r>
          </w:p>
        </w:tc>
      </w:tr>
      <w:tr w:rsidR="00136E0D" w14:paraId="54B1DCAB"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5F0E73D9" w14:textId="77777777" w:rsidR="00136E0D" w:rsidRDefault="00E94C16">
            <w:pPr>
              <w:rPr>
                <w:rFonts w:ascii="Arial" w:eastAsia="Arial" w:hAnsi="Arial" w:cs="Arial"/>
                <w:b/>
              </w:rPr>
            </w:pPr>
            <w:r>
              <w:rPr>
                <w:rFonts w:ascii="Arial" w:eastAsia="Arial" w:hAnsi="Arial" w:cs="Arial"/>
                <w:b/>
              </w:rPr>
              <w:t>Air pollution</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87F3F72" w14:textId="77777777" w:rsidR="00136E0D" w:rsidRDefault="00E94C16">
            <w:pPr>
              <w:rPr>
                <w:rFonts w:ascii="Arial" w:eastAsia="Arial" w:hAnsi="Arial" w:cs="Arial"/>
                <w:b/>
              </w:rPr>
            </w:pPr>
            <w:r>
              <w:rPr>
                <w:rFonts w:ascii="Arial" w:eastAsia="Arial" w:hAnsi="Arial" w:cs="Arial"/>
                <w:b/>
              </w:rPr>
              <w:t>Diabetes</w:t>
            </w:r>
          </w:p>
        </w:tc>
      </w:tr>
      <w:tr w:rsidR="00136E0D" w14:paraId="21671DB7"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6B674F" w14:textId="77777777" w:rsidR="00136E0D" w:rsidRDefault="00E94C16">
            <w:pPr>
              <w:rPr>
                <w:rFonts w:ascii="Arial" w:eastAsia="Arial" w:hAnsi="Arial" w:cs="Arial"/>
              </w:rPr>
            </w:pPr>
            <w:r>
              <w:rPr>
                <w:rFonts w:ascii="Arial" w:eastAsia="Arial" w:hAnsi="Arial" w:cs="Arial"/>
              </w:rPr>
              <w:t xml:space="preserve">Aarthi, </w:t>
            </w:r>
            <w:proofErr w:type="spellStart"/>
            <w:r>
              <w:rPr>
                <w:rFonts w:ascii="Arial" w:eastAsia="Arial" w:hAnsi="Arial" w:cs="Arial"/>
              </w:rPr>
              <w:t>Garudam</w:t>
            </w:r>
            <w:proofErr w:type="spellEnd"/>
            <w:r>
              <w:rPr>
                <w:rFonts w:ascii="Arial" w:eastAsia="Arial" w:hAnsi="Arial" w:cs="Arial"/>
              </w:rPr>
              <w:t xml:space="preserve"> </w:t>
            </w:r>
            <w:proofErr w:type="spellStart"/>
            <w:r>
              <w:rPr>
                <w:rFonts w:ascii="Arial" w:eastAsia="Arial" w:hAnsi="Arial" w:cs="Arial"/>
              </w:rPr>
              <w:t>Raveendiran</w:t>
            </w:r>
            <w:proofErr w:type="spellEnd"/>
            <w:r>
              <w:rPr>
                <w:rFonts w:ascii="Arial" w:eastAsia="Arial" w:hAnsi="Arial" w:cs="Arial"/>
              </w:rPr>
              <w:t xml:space="preserve">, </w:t>
            </w:r>
            <w:proofErr w:type="spellStart"/>
            <w:r>
              <w:rPr>
                <w:rFonts w:ascii="Arial" w:eastAsia="Arial" w:hAnsi="Arial" w:cs="Arial"/>
              </w:rPr>
              <w:t>Thaharullah</w:t>
            </w:r>
            <w:proofErr w:type="spellEnd"/>
            <w:r>
              <w:rPr>
                <w:rFonts w:ascii="Arial" w:eastAsia="Arial" w:hAnsi="Arial" w:cs="Arial"/>
              </w:rPr>
              <w:t xml:space="preserve"> Shah </w:t>
            </w:r>
            <w:proofErr w:type="spellStart"/>
            <w:r>
              <w:rPr>
                <w:rFonts w:ascii="Arial" w:eastAsia="Arial" w:hAnsi="Arial" w:cs="Arial"/>
              </w:rPr>
              <w:t>Mehreen</w:t>
            </w:r>
            <w:proofErr w:type="spellEnd"/>
            <w:r>
              <w:rPr>
                <w:rFonts w:ascii="Arial" w:eastAsia="Arial" w:hAnsi="Arial" w:cs="Arial"/>
              </w:rPr>
              <w:t xml:space="preserve"> Begum, </w:t>
            </w:r>
            <w:proofErr w:type="spellStart"/>
            <w:r>
              <w:rPr>
                <w:rFonts w:ascii="Arial" w:eastAsia="Arial" w:hAnsi="Arial" w:cs="Arial"/>
              </w:rPr>
              <w:t>Suzana</w:t>
            </w:r>
            <w:proofErr w:type="spellEnd"/>
            <w:r>
              <w:rPr>
                <w:rFonts w:ascii="Arial" w:eastAsia="Arial" w:hAnsi="Arial" w:cs="Arial"/>
              </w:rPr>
              <w:t xml:space="preserve"> Al </w:t>
            </w:r>
            <w:proofErr w:type="spellStart"/>
            <w:r>
              <w:rPr>
                <w:rFonts w:ascii="Arial" w:eastAsia="Arial" w:hAnsi="Arial" w:cs="Arial"/>
              </w:rPr>
              <w:t>Moosawi</w:t>
            </w:r>
            <w:proofErr w:type="spellEnd"/>
            <w:r>
              <w:rPr>
                <w:rFonts w:ascii="Arial" w:eastAsia="Arial" w:hAnsi="Arial" w:cs="Arial"/>
              </w:rPr>
              <w:t xml:space="preserve">, Dian Kusuma, Harish </w:t>
            </w:r>
            <w:proofErr w:type="spellStart"/>
            <w:r>
              <w:rPr>
                <w:rFonts w:ascii="Arial" w:eastAsia="Arial" w:hAnsi="Arial" w:cs="Arial"/>
              </w:rPr>
              <w:t>Ranjani</w:t>
            </w:r>
            <w:proofErr w:type="spellEnd"/>
            <w:r>
              <w:rPr>
                <w:rFonts w:ascii="Arial" w:eastAsia="Arial" w:hAnsi="Arial" w:cs="Arial"/>
              </w:rPr>
              <w:t xml:space="preserve">, Rajendra </w:t>
            </w:r>
            <w:proofErr w:type="spellStart"/>
            <w:r>
              <w:rPr>
                <w:rFonts w:ascii="Arial" w:eastAsia="Arial" w:hAnsi="Arial" w:cs="Arial"/>
              </w:rPr>
              <w:t>Paradeepa</w:t>
            </w:r>
            <w:proofErr w:type="spellEnd"/>
            <w:r>
              <w:rPr>
                <w:rFonts w:ascii="Arial" w:eastAsia="Arial" w:hAnsi="Arial" w:cs="Arial"/>
              </w:rPr>
              <w:t xml:space="preserve">, </w:t>
            </w:r>
            <w:proofErr w:type="spellStart"/>
            <w:r>
              <w:rPr>
                <w:rFonts w:ascii="Arial" w:eastAsia="Arial" w:hAnsi="Arial" w:cs="Arial"/>
              </w:rPr>
              <w:t>Venkatasubramanian</w:t>
            </w:r>
            <w:proofErr w:type="spellEnd"/>
            <w:r>
              <w:rPr>
                <w:rFonts w:ascii="Arial" w:eastAsia="Arial" w:hAnsi="Arial" w:cs="Arial"/>
              </w:rPr>
              <w:t xml:space="preserve"> Padma, Viswanathan Mohan, Ranjit Mohan Anjana, and Daniela </w:t>
            </w:r>
            <w:proofErr w:type="spellStart"/>
            <w:r>
              <w:rPr>
                <w:rFonts w:ascii="Arial" w:eastAsia="Arial" w:hAnsi="Arial" w:cs="Arial"/>
              </w:rPr>
              <w:t>Fecht</w:t>
            </w:r>
            <w:proofErr w:type="spellEnd"/>
            <w:r>
              <w:rPr>
                <w:rFonts w:ascii="Arial" w:eastAsia="Arial" w:hAnsi="Arial" w:cs="Arial"/>
              </w:rPr>
              <w:t xml:space="preserve">. 2023. “Associations of the Built Environment with Type 2 Diabetes in Asia: A Systematic Review.” </w:t>
            </w:r>
            <w:r>
              <w:rPr>
                <w:rFonts w:ascii="Arial" w:eastAsia="Arial" w:hAnsi="Arial" w:cs="Arial"/>
                <w:i/>
              </w:rPr>
              <w:t>BMJ Open</w:t>
            </w:r>
            <w:r>
              <w:rPr>
                <w:rFonts w:ascii="Arial" w:eastAsia="Arial" w:hAnsi="Arial" w:cs="Arial"/>
              </w:rPr>
              <w:t>. https://doi.org/10.1136/bmjopen-2022-065431.</w:t>
            </w:r>
          </w:p>
        </w:tc>
      </w:tr>
      <w:tr w:rsidR="00136E0D" w14:paraId="6B0E0D0D"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EBAB0F" w14:textId="77777777" w:rsidR="00136E0D" w:rsidRDefault="00E94C16">
            <w:pPr>
              <w:rPr>
                <w:rFonts w:ascii="Arial" w:eastAsia="Arial" w:hAnsi="Arial" w:cs="Arial"/>
              </w:rPr>
            </w:pPr>
            <w:r>
              <w:rPr>
                <w:rFonts w:ascii="Arial" w:eastAsia="Arial" w:hAnsi="Arial" w:cs="Arial"/>
              </w:rPr>
              <w:t xml:space="preserve">Balti, Eric V., Justin B. </w:t>
            </w:r>
            <w:proofErr w:type="spellStart"/>
            <w:r>
              <w:rPr>
                <w:rFonts w:ascii="Arial" w:eastAsia="Arial" w:hAnsi="Arial" w:cs="Arial"/>
              </w:rPr>
              <w:t>Echouffo-Tcheugui</w:t>
            </w:r>
            <w:proofErr w:type="spellEnd"/>
            <w:r>
              <w:rPr>
                <w:rFonts w:ascii="Arial" w:eastAsia="Arial" w:hAnsi="Arial" w:cs="Arial"/>
              </w:rPr>
              <w:t xml:space="preserve">, </w:t>
            </w:r>
            <w:proofErr w:type="spellStart"/>
            <w:r>
              <w:rPr>
                <w:rFonts w:ascii="Arial" w:eastAsia="Arial" w:hAnsi="Arial" w:cs="Arial"/>
              </w:rPr>
              <w:t>Yandiswa</w:t>
            </w:r>
            <w:proofErr w:type="spellEnd"/>
            <w:r>
              <w:rPr>
                <w:rFonts w:ascii="Arial" w:eastAsia="Arial" w:hAnsi="Arial" w:cs="Arial"/>
              </w:rPr>
              <w:t xml:space="preserve"> Y. </w:t>
            </w:r>
            <w:proofErr w:type="spellStart"/>
            <w:r>
              <w:rPr>
                <w:rFonts w:ascii="Arial" w:eastAsia="Arial" w:hAnsi="Arial" w:cs="Arial"/>
              </w:rPr>
              <w:t>Yako</w:t>
            </w:r>
            <w:proofErr w:type="spellEnd"/>
            <w:r>
              <w:rPr>
                <w:rFonts w:ascii="Arial" w:eastAsia="Arial" w:hAnsi="Arial" w:cs="Arial"/>
              </w:rPr>
              <w:t xml:space="preserve">, and Andre P. </w:t>
            </w:r>
            <w:proofErr w:type="spellStart"/>
            <w:r>
              <w:rPr>
                <w:rFonts w:ascii="Arial" w:eastAsia="Arial" w:hAnsi="Arial" w:cs="Arial"/>
              </w:rPr>
              <w:t>Kengne</w:t>
            </w:r>
            <w:proofErr w:type="spellEnd"/>
            <w:r>
              <w:rPr>
                <w:rFonts w:ascii="Arial" w:eastAsia="Arial" w:hAnsi="Arial" w:cs="Arial"/>
              </w:rPr>
              <w:t xml:space="preserve">. 2014. “Air Pollution and Risk of Type 2 Diabetes Mellitus: A Systematic Review and Meta-Analysis.” </w:t>
            </w:r>
            <w:r>
              <w:rPr>
                <w:rFonts w:ascii="Arial" w:eastAsia="Arial" w:hAnsi="Arial" w:cs="Arial"/>
                <w:i/>
              </w:rPr>
              <w:t>Diabetes Research and Clinical Practice</w:t>
            </w:r>
            <w:r>
              <w:rPr>
                <w:rFonts w:ascii="Arial" w:eastAsia="Arial" w:hAnsi="Arial" w:cs="Arial"/>
              </w:rPr>
              <w:t xml:space="preserve"> 106 (2): 161–72. https://doi.org/10.1016/j.diabres.2014.08.010.</w:t>
            </w:r>
          </w:p>
        </w:tc>
      </w:tr>
      <w:tr w:rsidR="00136E0D" w14:paraId="480EB623"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17AB2E" w14:textId="77777777" w:rsidR="00136E0D" w:rsidRDefault="00E94C16">
            <w:pPr>
              <w:rPr>
                <w:rFonts w:ascii="Arial" w:eastAsia="Arial" w:hAnsi="Arial" w:cs="Arial"/>
              </w:rPr>
            </w:pPr>
            <w:r>
              <w:rPr>
                <w:rFonts w:ascii="Arial" w:eastAsia="Arial" w:hAnsi="Arial" w:cs="Arial"/>
              </w:rPr>
              <w:lastRenderedPageBreak/>
              <w:t xml:space="preserve">Liu, </w:t>
            </w:r>
            <w:proofErr w:type="spellStart"/>
            <w:r>
              <w:rPr>
                <w:rFonts w:ascii="Arial" w:eastAsia="Arial" w:hAnsi="Arial" w:cs="Arial"/>
              </w:rPr>
              <w:t>Feifei</w:t>
            </w:r>
            <w:proofErr w:type="spellEnd"/>
            <w:r>
              <w:rPr>
                <w:rFonts w:ascii="Arial" w:eastAsia="Arial" w:hAnsi="Arial" w:cs="Arial"/>
              </w:rPr>
              <w:t xml:space="preserve">, </w:t>
            </w:r>
            <w:proofErr w:type="spellStart"/>
            <w:r>
              <w:rPr>
                <w:rFonts w:ascii="Arial" w:eastAsia="Arial" w:hAnsi="Arial" w:cs="Arial"/>
              </w:rPr>
              <w:t>Gongbo</w:t>
            </w:r>
            <w:proofErr w:type="spellEnd"/>
            <w:r>
              <w:rPr>
                <w:rFonts w:ascii="Arial" w:eastAsia="Arial" w:hAnsi="Arial" w:cs="Arial"/>
              </w:rPr>
              <w:t xml:space="preserve"> Chen, </w:t>
            </w:r>
            <w:proofErr w:type="spellStart"/>
            <w:r>
              <w:rPr>
                <w:rFonts w:ascii="Arial" w:eastAsia="Arial" w:hAnsi="Arial" w:cs="Arial"/>
              </w:rPr>
              <w:t>Wenqian</w:t>
            </w:r>
            <w:proofErr w:type="spellEnd"/>
            <w:r>
              <w:rPr>
                <w:rFonts w:ascii="Arial" w:eastAsia="Arial" w:hAnsi="Arial" w:cs="Arial"/>
              </w:rPr>
              <w:t xml:space="preserve"> </w:t>
            </w:r>
            <w:proofErr w:type="spellStart"/>
            <w:r>
              <w:rPr>
                <w:rFonts w:ascii="Arial" w:eastAsia="Arial" w:hAnsi="Arial" w:cs="Arial"/>
              </w:rPr>
              <w:t>Huo</w:t>
            </w:r>
            <w:proofErr w:type="spellEnd"/>
            <w:r>
              <w:rPr>
                <w:rFonts w:ascii="Arial" w:eastAsia="Arial" w:hAnsi="Arial" w:cs="Arial"/>
              </w:rPr>
              <w:t xml:space="preserve">, </w:t>
            </w:r>
            <w:proofErr w:type="spellStart"/>
            <w:r>
              <w:rPr>
                <w:rFonts w:ascii="Arial" w:eastAsia="Arial" w:hAnsi="Arial" w:cs="Arial"/>
              </w:rPr>
              <w:t>Chongjian</w:t>
            </w:r>
            <w:proofErr w:type="spellEnd"/>
            <w:r>
              <w:rPr>
                <w:rFonts w:ascii="Arial" w:eastAsia="Arial" w:hAnsi="Arial" w:cs="Arial"/>
              </w:rPr>
              <w:t xml:space="preserve"> Wang, </w:t>
            </w:r>
            <w:proofErr w:type="spellStart"/>
            <w:r>
              <w:rPr>
                <w:rFonts w:ascii="Arial" w:eastAsia="Arial" w:hAnsi="Arial" w:cs="Arial"/>
              </w:rPr>
              <w:t>Suyang</w:t>
            </w:r>
            <w:proofErr w:type="spellEnd"/>
            <w:r>
              <w:rPr>
                <w:rFonts w:ascii="Arial" w:eastAsia="Arial" w:hAnsi="Arial" w:cs="Arial"/>
              </w:rPr>
              <w:t xml:space="preserve"> Liu, Na Li, </w:t>
            </w:r>
            <w:proofErr w:type="spellStart"/>
            <w:r>
              <w:rPr>
                <w:rFonts w:ascii="Arial" w:eastAsia="Arial" w:hAnsi="Arial" w:cs="Arial"/>
              </w:rPr>
              <w:t>Shuyuan</w:t>
            </w:r>
            <w:proofErr w:type="spellEnd"/>
            <w:r>
              <w:rPr>
                <w:rFonts w:ascii="Arial" w:eastAsia="Arial" w:hAnsi="Arial" w:cs="Arial"/>
              </w:rPr>
              <w:t xml:space="preserve"> Mao, </w:t>
            </w:r>
            <w:proofErr w:type="spellStart"/>
            <w:r>
              <w:rPr>
                <w:rFonts w:ascii="Arial" w:eastAsia="Arial" w:hAnsi="Arial" w:cs="Arial"/>
              </w:rPr>
              <w:t>Yitan</w:t>
            </w:r>
            <w:proofErr w:type="spellEnd"/>
            <w:r>
              <w:rPr>
                <w:rFonts w:ascii="Arial" w:eastAsia="Arial" w:hAnsi="Arial" w:cs="Arial"/>
              </w:rPr>
              <w:t xml:space="preserve"> Hou, </w:t>
            </w:r>
            <w:proofErr w:type="spellStart"/>
            <w:r>
              <w:rPr>
                <w:rFonts w:ascii="Arial" w:eastAsia="Arial" w:hAnsi="Arial" w:cs="Arial"/>
              </w:rPr>
              <w:t>Yuanan</w:t>
            </w:r>
            <w:proofErr w:type="spellEnd"/>
            <w:r>
              <w:rPr>
                <w:rFonts w:ascii="Arial" w:eastAsia="Arial" w:hAnsi="Arial" w:cs="Arial"/>
              </w:rPr>
              <w:t xml:space="preserve"> Lu, and Hao Xiang. 2019. “Associations between Long-Term Exposure to Ambient Air Pollution and Risk of Type 2 Diabetes Mellitus: A Systematic Review and Meta-Analysis.” </w:t>
            </w:r>
            <w:r>
              <w:rPr>
                <w:rFonts w:ascii="Arial" w:eastAsia="Arial" w:hAnsi="Arial" w:cs="Arial"/>
                <w:i/>
              </w:rPr>
              <w:t>Environmental Pollution</w:t>
            </w:r>
            <w:r>
              <w:rPr>
                <w:rFonts w:ascii="Arial" w:eastAsia="Arial" w:hAnsi="Arial" w:cs="Arial"/>
              </w:rPr>
              <w:t>. https://doi.org/10.1016/j.envpol.2019.06.033.</w:t>
            </w:r>
          </w:p>
        </w:tc>
      </w:tr>
      <w:tr w:rsidR="00136E0D" w14:paraId="4BF7ECC6"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776E3FEB" w14:textId="77777777" w:rsidR="00136E0D" w:rsidRDefault="00E94C16">
            <w:pPr>
              <w:rPr>
                <w:rFonts w:ascii="Arial" w:eastAsia="Arial" w:hAnsi="Arial" w:cs="Arial"/>
                <w:b/>
              </w:rPr>
            </w:pPr>
            <w:r>
              <w:rPr>
                <w:rFonts w:ascii="Arial" w:eastAsia="Arial" w:hAnsi="Arial" w:cs="Arial"/>
                <w:b/>
              </w:rPr>
              <w:t>Air pollution</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B970717" w14:textId="77777777" w:rsidR="00136E0D" w:rsidRDefault="00E94C16">
            <w:pPr>
              <w:rPr>
                <w:rFonts w:ascii="Arial" w:eastAsia="Arial" w:hAnsi="Arial" w:cs="Arial"/>
                <w:b/>
              </w:rPr>
            </w:pPr>
            <w:r>
              <w:rPr>
                <w:rFonts w:ascii="Arial" w:eastAsia="Arial" w:hAnsi="Arial" w:cs="Arial"/>
                <w:b/>
              </w:rPr>
              <w:t>Depression</w:t>
            </w:r>
          </w:p>
        </w:tc>
      </w:tr>
      <w:tr w:rsidR="00136E0D" w14:paraId="0CD18DA5"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434598" w14:textId="77777777" w:rsidR="00136E0D" w:rsidRDefault="00E94C16">
            <w:pPr>
              <w:rPr>
                <w:rFonts w:ascii="Arial" w:eastAsia="Arial" w:hAnsi="Arial" w:cs="Arial"/>
              </w:rPr>
            </w:pPr>
            <w:r>
              <w:rPr>
                <w:rFonts w:ascii="Arial" w:eastAsia="Arial" w:hAnsi="Arial" w:cs="Arial"/>
              </w:rPr>
              <w:t xml:space="preserve">Zeng, Ying, </w:t>
            </w:r>
            <w:proofErr w:type="spellStart"/>
            <w:r>
              <w:rPr>
                <w:rFonts w:ascii="Arial" w:eastAsia="Arial" w:hAnsi="Arial" w:cs="Arial"/>
              </w:rPr>
              <w:t>Ruoheng</w:t>
            </w:r>
            <w:proofErr w:type="spellEnd"/>
            <w:r>
              <w:rPr>
                <w:rFonts w:ascii="Arial" w:eastAsia="Arial" w:hAnsi="Arial" w:cs="Arial"/>
              </w:rPr>
              <w:t xml:space="preserve"> Lin, Li Liu, </w:t>
            </w:r>
            <w:proofErr w:type="spellStart"/>
            <w:r>
              <w:rPr>
                <w:rFonts w:ascii="Arial" w:eastAsia="Arial" w:hAnsi="Arial" w:cs="Arial"/>
              </w:rPr>
              <w:t>Yiting</w:t>
            </w:r>
            <w:proofErr w:type="spellEnd"/>
            <w:r>
              <w:rPr>
                <w:rFonts w:ascii="Arial" w:eastAsia="Arial" w:hAnsi="Arial" w:cs="Arial"/>
              </w:rPr>
              <w:t xml:space="preserve"> Liu, and </w:t>
            </w:r>
            <w:proofErr w:type="spellStart"/>
            <w:r>
              <w:rPr>
                <w:rFonts w:ascii="Arial" w:eastAsia="Arial" w:hAnsi="Arial" w:cs="Arial"/>
              </w:rPr>
              <w:t>Yamin</w:t>
            </w:r>
            <w:proofErr w:type="spellEnd"/>
            <w:r>
              <w:rPr>
                <w:rFonts w:ascii="Arial" w:eastAsia="Arial" w:hAnsi="Arial" w:cs="Arial"/>
              </w:rPr>
              <w:t xml:space="preserve"> Li. 2019. “Ambient Air Pollution Exposure and Risk of Depression: A Systematic Review and Meta-Analysis of Observational Studies.” </w:t>
            </w:r>
            <w:r>
              <w:rPr>
                <w:rFonts w:ascii="Arial" w:eastAsia="Arial" w:hAnsi="Arial" w:cs="Arial"/>
                <w:i/>
              </w:rPr>
              <w:t>Psychiatry Research</w:t>
            </w:r>
            <w:r>
              <w:rPr>
                <w:rFonts w:ascii="Arial" w:eastAsia="Arial" w:hAnsi="Arial" w:cs="Arial"/>
              </w:rPr>
              <w:t>. https://doi.org/10.1016/j.psychres.2019.04.019.</w:t>
            </w:r>
          </w:p>
        </w:tc>
      </w:tr>
      <w:tr w:rsidR="00136E0D" w14:paraId="0172724B"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33B9F9" w14:textId="77777777" w:rsidR="00136E0D" w:rsidRDefault="00E94C16">
            <w:pPr>
              <w:rPr>
                <w:rFonts w:ascii="Arial" w:eastAsia="Arial" w:hAnsi="Arial" w:cs="Arial"/>
              </w:rPr>
            </w:pPr>
            <w:r>
              <w:rPr>
                <w:rFonts w:ascii="Arial" w:eastAsia="Arial" w:hAnsi="Arial" w:cs="Arial"/>
              </w:rPr>
              <w:t xml:space="preserve">Fan, Shu Jun, Joachim Heinrich, Michael S. Bloom, Tian Yu Zhao, Tong Xing Shi, Wen Ru Feng, Yi Sun, et al. 2020. “Ambient Air Pollution and Depression: A Systematic Review with Meta-Analysis up to 2019.” </w:t>
            </w:r>
            <w:r>
              <w:rPr>
                <w:rFonts w:ascii="Arial" w:eastAsia="Arial" w:hAnsi="Arial" w:cs="Arial"/>
                <w:i/>
              </w:rPr>
              <w:t>Science of the Total Environment</w:t>
            </w:r>
            <w:r>
              <w:rPr>
                <w:rFonts w:ascii="Arial" w:eastAsia="Arial" w:hAnsi="Arial" w:cs="Arial"/>
              </w:rPr>
              <w:t>. https://doi.org/10.1016/j.scitotenv.2019.134721.</w:t>
            </w:r>
          </w:p>
        </w:tc>
      </w:tr>
      <w:tr w:rsidR="00136E0D" w14:paraId="316BC6C4"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976789" w14:textId="77777777" w:rsidR="00136E0D" w:rsidRDefault="00E94C16">
            <w:pPr>
              <w:rPr>
                <w:rFonts w:ascii="Arial" w:eastAsia="Arial" w:hAnsi="Arial" w:cs="Arial"/>
              </w:rPr>
            </w:pPr>
            <w:proofErr w:type="spellStart"/>
            <w:r w:rsidRPr="004D7097">
              <w:rPr>
                <w:rFonts w:ascii="Arial" w:eastAsia="Arial" w:hAnsi="Arial" w:cs="Arial"/>
                <w:lang w:val="fr-FR"/>
              </w:rPr>
              <w:t>Borroni</w:t>
            </w:r>
            <w:proofErr w:type="spellEnd"/>
            <w:r w:rsidRPr="004D7097">
              <w:rPr>
                <w:rFonts w:ascii="Arial" w:eastAsia="Arial" w:hAnsi="Arial" w:cs="Arial"/>
                <w:lang w:val="fr-FR"/>
              </w:rPr>
              <w:t xml:space="preserve">, </w:t>
            </w:r>
            <w:proofErr w:type="spellStart"/>
            <w:r w:rsidRPr="004D7097">
              <w:rPr>
                <w:rFonts w:ascii="Arial" w:eastAsia="Arial" w:hAnsi="Arial" w:cs="Arial"/>
                <w:lang w:val="fr-FR"/>
              </w:rPr>
              <w:t>Elisa</w:t>
            </w:r>
            <w:proofErr w:type="spellEnd"/>
            <w:r w:rsidRPr="004D7097">
              <w:rPr>
                <w:rFonts w:ascii="Arial" w:eastAsia="Arial" w:hAnsi="Arial" w:cs="Arial"/>
                <w:lang w:val="fr-FR"/>
              </w:rPr>
              <w:t xml:space="preserve">, Angela Cecilia </w:t>
            </w:r>
            <w:proofErr w:type="spellStart"/>
            <w:r w:rsidRPr="004D7097">
              <w:rPr>
                <w:rFonts w:ascii="Arial" w:eastAsia="Arial" w:hAnsi="Arial" w:cs="Arial"/>
                <w:lang w:val="fr-FR"/>
              </w:rPr>
              <w:t>Pesatori</w:t>
            </w:r>
            <w:proofErr w:type="spellEnd"/>
            <w:r w:rsidRPr="004D7097">
              <w:rPr>
                <w:rFonts w:ascii="Arial" w:eastAsia="Arial" w:hAnsi="Arial" w:cs="Arial"/>
                <w:lang w:val="fr-FR"/>
              </w:rPr>
              <w:t xml:space="preserve">, Valentina </w:t>
            </w:r>
            <w:proofErr w:type="spellStart"/>
            <w:r w:rsidRPr="004D7097">
              <w:rPr>
                <w:rFonts w:ascii="Arial" w:eastAsia="Arial" w:hAnsi="Arial" w:cs="Arial"/>
                <w:lang w:val="fr-FR"/>
              </w:rPr>
              <w:t>Bollati</w:t>
            </w:r>
            <w:proofErr w:type="spellEnd"/>
            <w:r w:rsidRPr="004D7097">
              <w:rPr>
                <w:rFonts w:ascii="Arial" w:eastAsia="Arial" w:hAnsi="Arial" w:cs="Arial"/>
                <w:lang w:val="fr-FR"/>
              </w:rPr>
              <w:t xml:space="preserve">, Massimiliano </w:t>
            </w:r>
            <w:proofErr w:type="spellStart"/>
            <w:r w:rsidRPr="004D7097">
              <w:rPr>
                <w:rFonts w:ascii="Arial" w:eastAsia="Arial" w:hAnsi="Arial" w:cs="Arial"/>
                <w:lang w:val="fr-FR"/>
              </w:rPr>
              <w:t>Buoli</w:t>
            </w:r>
            <w:proofErr w:type="spellEnd"/>
            <w:r w:rsidRPr="004D7097">
              <w:rPr>
                <w:rFonts w:ascii="Arial" w:eastAsia="Arial" w:hAnsi="Arial" w:cs="Arial"/>
                <w:lang w:val="fr-FR"/>
              </w:rPr>
              <w:t xml:space="preserve">, and Michele </w:t>
            </w:r>
            <w:proofErr w:type="spellStart"/>
            <w:r w:rsidRPr="004D7097">
              <w:rPr>
                <w:rFonts w:ascii="Arial" w:eastAsia="Arial" w:hAnsi="Arial" w:cs="Arial"/>
                <w:lang w:val="fr-FR"/>
              </w:rPr>
              <w:t>Carugno</w:t>
            </w:r>
            <w:proofErr w:type="spellEnd"/>
            <w:r w:rsidRPr="004D7097">
              <w:rPr>
                <w:rFonts w:ascii="Arial" w:eastAsia="Arial" w:hAnsi="Arial" w:cs="Arial"/>
                <w:lang w:val="fr-FR"/>
              </w:rPr>
              <w:t xml:space="preserve">. </w:t>
            </w:r>
            <w:r>
              <w:rPr>
                <w:rFonts w:ascii="Arial" w:eastAsia="Arial" w:hAnsi="Arial" w:cs="Arial"/>
              </w:rPr>
              <w:t xml:space="preserve">2022. “Air Pollution Exposure and Depression: A Comprehensive Updated Systematic Review and Meta-Analysis.” </w:t>
            </w:r>
            <w:r>
              <w:rPr>
                <w:rFonts w:ascii="Arial" w:eastAsia="Arial" w:hAnsi="Arial" w:cs="Arial"/>
                <w:i/>
              </w:rPr>
              <w:t>Environmental Pollution</w:t>
            </w:r>
            <w:r>
              <w:rPr>
                <w:rFonts w:ascii="Arial" w:eastAsia="Arial" w:hAnsi="Arial" w:cs="Arial"/>
              </w:rPr>
              <w:t>. https://doi.org/10.1016/j.envpol.2021.118245</w:t>
            </w:r>
          </w:p>
        </w:tc>
      </w:tr>
      <w:tr w:rsidR="00136E0D" w14:paraId="17AE290D"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0EB523F0" w14:textId="77777777" w:rsidR="00136E0D" w:rsidRDefault="00E94C16">
            <w:pPr>
              <w:rPr>
                <w:rFonts w:ascii="Arial" w:eastAsia="Arial" w:hAnsi="Arial" w:cs="Arial"/>
                <w:b/>
              </w:rPr>
            </w:pPr>
            <w:r>
              <w:rPr>
                <w:rFonts w:ascii="Arial" w:eastAsia="Arial" w:hAnsi="Arial" w:cs="Arial"/>
                <w:b/>
              </w:rPr>
              <w:t>Air pollution</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6305809" w14:textId="77777777" w:rsidR="00136E0D" w:rsidRDefault="00E94C16">
            <w:pPr>
              <w:rPr>
                <w:rFonts w:ascii="Arial" w:eastAsia="Arial" w:hAnsi="Arial" w:cs="Arial"/>
                <w:b/>
              </w:rPr>
            </w:pPr>
            <w:r>
              <w:rPr>
                <w:rFonts w:ascii="Arial" w:eastAsia="Arial" w:hAnsi="Arial" w:cs="Arial"/>
                <w:b/>
              </w:rPr>
              <w:t>Obesity</w:t>
            </w:r>
          </w:p>
        </w:tc>
      </w:tr>
      <w:tr w:rsidR="00136E0D" w14:paraId="60BA41EE"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69965E" w14:textId="77777777" w:rsidR="00136E0D" w:rsidRDefault="00E94C16">
            <w:pPr>
              <w:rPr>
                <w:rFonts w:ascii="Arial" w:eastAsia="Arial" w:hAnsi="Arial" w:cs="Arial"/>
              </w:rPr>
            </w:pPr>
            <w:proofErr w:type="spellStart"/>
            <w:r>
              <w:rPr>
                <w:rFonts w:ascii="Arial" w:eastAsia="Arial" w:hAnsi="Arial" w:cs="Arial"/>
              </w:rPr>
              <w:t>Malacarne</w:t>
            </w:r>
            <w:proofErr w:type="spellEnd"/>
            <w:r>
              <w:rPr>
                <w:rFonts w:ascii="Arial" w:eastAsia="Arial" w:hAnsi="Arial" w:cs="Arial"/>
              </w:rPr>
              <w:t xml:space="preserve">, Diego, </w:t>
            </w:r>
            <w:proofErr w:type="spellStart"/>
            <w:r>
              <w:rPr>
                <w:rFonts w:ascii="Arial" w:eastAsia="Arial" w:hAnsi="Arial" w:cs="Arial"/>
              </w:rPr>
              <w:t>Evangelos</w:t>
            </w:r>
            <w:proofErr w:type="spellEnd"/>
            <w:r>
              <w:rPr>
                <w:rFonts w:ascii="Arial" w:eastAsia="Arial" w:hAnsi="Arial" w:cs="Arial"/>
              </w:rPr>
              <w:t xml:space="preserve"> </w:t>
            </w:r>
            <w:proofErr w:type="spellStart"/>
            <w:r>
              <w:rPr>
                <w:rFonts w:ascii="Arial" w:eastAsia="Arial" w:hAnsi="Arial" w:cs="Arial"/>
              </w:rPr>
              <w:t>Handakas</w:t>
            </w:r>
            <w:proofErr w:type="spellEnd"/>
            <w:r>
              <w:rPr>
                <w:rFonts w:ascii="Arial" w:eastAsia="Arial" w:hAnsi="Arial" w:cs="Arial"/>
              </w:rPr>
              <w:t xml:space="preserve">, Oliver Robinson, Elisa Pineda, Marc </w:t>
            </w:r>
            <w:proofErr w:type="spellStart"/>
            <w:r>
              <w:rPr>
                <w:rFonts w:ascii="Arial" w:eastAsia="Arial" w:hAnsi="Arial" w:cs="Arial"/>
              </w:rPr>
              <w:t>Saez</w:t>
            </w:r>
            <w:proofErr w:type="spellEnd"/>
            <w:r>
              <w:rPr>
                <w:rFonts w:ascii="Arial" w:eastAsia="Arial" w:hAnsi="Arial" w:cs="Arial"/>
              </w:rPr>
              <w:t xml:space="preserve">, Leda </w:t>
            </w:r>
            <w:proofErr w:type="spellStart"/>
            <w:r>
              <w:rPr>
                <w:rFonts w:ascii="Arial" w:eastAsia="Arial" w:hAnsi="Arial" w:cs="Arial"/>
              </w:rPr>
              <w:t>Chatzi</w:t>
            </w:r>
            <w:proofErr w:type="spellEnd"/>
            <w:r>
              <w:rPr>
                <w:rFonts w:ascii="Arial" w:eastAsia="Arial" w:hAnsi="Arial" w:cs="Arial"/>
              </w:rPr>
              <w:t xml:space="preserve">, and Daniela </w:t>
            </w:r>
            <w:proofErr w:type="spellStart"/>
            <w:r>
              <w:rPr>
                <w:rFonts w:ascii="Arial" w:eastAsia="Arial" w:hAnsi="Arial" w:cs="Arial"/>
              </w:rPr>
              <w:t>Fecht</w:t>
            </w:r>
            <w:proofErr w:type="spellEnd"/>
            <w:r>
              <w:rPr>
                <w:rFonts w:ascii="Arial" w:eastAsia="Arial" w:hAnsi="Arial" w:cs="Arial"/>
              </w:rPr>
              <w:t xml:space="preserve">. 2022. “The Built Environment as Determinant of Childhood Obesity: A Systematic Literature Review.” </w:t>
            </w:r>
            <w:r>
              <w:rPr>
                <w:rFonts w:ascii="Arial" w:eastAsia="Arial" w:hAnsi="Arial" w:cs="Arial"/>
                <w:i/>
              </w:rPr>
              <w:t>Obesity Reviews</w:t>
            </w:r>
            <w:r>
              <w:rPr>
                <w:rFonts w:ascii="Arial" w:eastAsia="Arial" w:hAnsi="Arial" w:cs="Arial"/>
              </w:rPr>
              <w:t>. https://doi.org/10.1111/obr.13385.</w:t>
            </w:r>
          </w:p>
        </w:tc>
      </w:tr>
      <w:tr w:rsidR="00136E0D" w14:paraId="227079D0"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8020A0" w14:textId="77777777" w:rsidR="00136E0D" w:rsidRDefault="00E94C16">
            <w:pPr>
              <w:rPr>
                <w:rFonts w:ascii="Arial" w:eastAsia="Arial" w:hAnsi="Arial" w:cs="Arial"/>
              </w:rPr>
            </w:pPr>
            <w:r>
              <w:rPr>
                <w:rFonts w:ascii="Arial" w:eastAsia="Arial" w:hAnsi="Arial" w:cs="Arial"/>
              </w:rPr>
              <w:t xml:space="preserve">Lin, </w:t>
            </w:r>
            <w:proofErr w:type="spellStart"/>
            <w:r>
              <w:rPr>
                <w:rFonts w:ascii="Arial" w:eastAsia="Arial" w:hAnsi="Arial" w:cs="Arial"/>
              </w:rPr>
              <w:t>Lisen</w:t>
            </w:r>
            <w:proofErr w:type="spellEnd"/>
            <w:r>
              <w:rPr>
                <w:rFonts w:ascii="Arial" w:eastAsia="Arial" w:hAnsi="Arial" w:cs="Arial"/>
              </w:rPr>
              <w:t xml:space="preserve">, </w:t>
            </w:r>
            <w:proofErr w:type="spellStart"/>
            <w:r>
              <w:rPr>
                <w:rFonts w:ascii="Arial" w:eastAsia="Arial" w:hAnsi="Arial" w:cs="Arial"/>
              </w:rPr>
              <w:t>Tianyu</w:t>
            </w:r>
            <w:proofErr w:type="spellEnd"/>
            <w:r>
              <w:rPr>
                <w:rFonts w:ascii="Arial" w:eastAsia="Arial" w:hAnsi="Arial" w:cs="Arial"/>
              </w:rPr>
              <w:t xml:space="preserve"> Li, </w:t>
            </w:r>
            <w:proofErr w:type="spellStart"/>
            <w:r>
              <w:rPr>
                <w:rFonts w:ascii="Arial" w:eastAsia="Arial" w:hAnsi="Arial" w:cs="Arial"/>
              </w:rPr>
              <w:t>Mengqi</w:t>
            </w:r>
            <w:proofErr w:type="spellEnd"/>
            <w:r>
              <w:rPr>
                <w:rFonts w:ascii="Arial" w:eastAsia="Arial" w:hAnsi="Arial" w:cs="Arial"/>
              </w:rPr>
              <w:t xml:space="preserve"> Sun, </w:t>
            </w:r>
            <w:proofErr w:type="spellStart"/>
            <w:r>
              <w:rPr>
                <w:rFonts w:ascii="Arial" w:eastAsia="Arial" w:hAnsi="Arial" w:cs="Arial"/>
              </w:rPr>
              <w:t>Qingqing</w:t>
            </w:r>
            <w:proofErr w:type="spellEnd"/>
            <w:r>
              <w:rPr>
                <w:rFonts w:ascii="Arial" w:eastAsia="Arial" w:hAnsi="Arial" w:cs="Arial"/>
              </w:rPr>
              <w:t xml:space="preserve"> Liang, </w:t>
            </w:r>
            <w:proofErr w:type="spellStart"/>
            <w:r>
              <w:rPr>
                <w:rFonts w:ascii="Arial" w:eastAsia="Arial" w:hAnsi="Arial" w:cs="Arial"/>
              </w:rPr>
              <w:t>Yuexiao</w:t>
            </w:r>
            <w:proofErr w:type="spellEnd"/>
            <w:r>
              <w:rPr>
                <w:rFonts w:ascii="Arial" w:eastAsia="Arial" w:hAnsi="Arial" w:cs="Arial"/>
              </w:rPr>
              <w:t xml:space="preserve"> Ma, </w:t>
            </w:r>
            <w:proofErr w:type="spellStart"/>
            <w:r>
              <w:rPr>
                <w:rFonts w:ascii="Arial" w:eastAsia="Arial" w:hAnsi="Arial" w:cs="Arial"/>
              </w:rPr>
              <w:t>Fenghong</w:t>
            </w:r>
            <w:proofErr w:type="spellEnd"/>
            <w:r>
              <w:rPr>
                <w:rFonts w:ascii="Arial" w:eastAsia="Arial" w:hAnsi="Arial" w:cs="Arial"/>
              </w:rPr>
              <w:t xml:space="preserve"> Wang, </w:t>
            </w:r>
            <w:proofErr w:type="spellStart"/>
            <w:r>
              <w:rPr>
                <w:rFonts w:ascii="Arial" w:eastAsia="Arial" w:hAnsi="Arial" w:cs="Arial"/>
              </w:rPr>
              <w:t>Junchao</w:t>
            </w:r>
            <w:proofErr w:type="spellEnd"/>
            <w:r>
              <w:rPr>
                <w:rFonts w:ascii="Arial" w:eastAsia="Arial" w:hAnsi="Arial" w:cs="Arial"/>
              </w:rPr>
              <w:t xml:space="preserve"> Duan, and </w:t>
            </w:r>
            <w:proofErr w:type="spellStart"/>
            <w:r>
              <w:rPr>
                <w:rFonts w:ascii="Arial" w:eastAsia="Arial" w:hAnsi="Arial" w:cs="Arial"/>
              </w:rPr>
              <w:t>Zhiwei</w:t>
            </w:r>
            <w:proofErr w:type="spellEnd"/>
            <w:r>
              <w:rPr>
                <w:rFonts w:ascii="Arial" w:eastAsia="Arial" w:hAnsi="Arial" w:cs="Arial"/>
              </w:rPr>
              <w:t xml:space="preserve"> Sun. 2022. “Global Association between Atmospheric Particulate Matter and Obesity: A Systematic Review and Meta-Analysis.” </w:t>
            </w:r>
            <w:r>
              <w:rPr>
                <w:rFonts w:ascii="Arial" w:eastAsia="Arial" w:hAnsi="Arial" w:cs="Arial"/>
                <w:i/>
              </w:rPr>
              <w:t>Environmental Research</w:t>
            </w:r>
            <w:r>
              <w:rPr>
                <w:rFonts w:ascii="Arial" w:eastAsia="Arial" w:hAnsi="Arial" w:cs="Arial"/>
              </w:rPr>
              <w:t>. https://doi.org/10.1016/j.envres.2022.112785</w:t>
            </w:r>
          </w:p>
        </w:tc>
      </w:tr>
      <w:tr w:rsidR="00136E0D" w14:paraId="577A3847" w14:textId="77777777">
        <w:trPr>
          <w:trHeight w:val="34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FDD250" w14:textId="77777777" w:rsidR="00136E0D" w:rsidRDefault="00E94C16">
            <w:pPr>
              <w:rPr>
                <w:rFonts w:ascii="Arial" w:eastAsia="Arial" w:hAnsi="Arial" w:cs="Arial"/>
              </w:rPr>
            </w:pPr>
            <w:r>
              <w:rPr>
                <w:rFonts w:ascii="Arial" w:eastAsia="Arial" w:hAnsi="Arial" w:cs="Arial"/>
              </w:rPr>
              <w:t xml:space="preserve">Zheng, </w:t>
            </w:r>
            <w:proofErr w:type="spellStart"/>
            <w:r>
              <w:rPr>
                <w:rFonts w:ascii="Arial" w:eastAsia="Arial" w:hAnsi="Arial" w:cs="Arial"/>
              </w:rPr>
              <w:t>Jingying</w:t>
            </w:r>
            <w:proofErr w:type="spellEnd"/>
            <w:r>
              <w:rPr>
                <w:rFonts w:ascii="Arial" w:eastAsia="Arial" w:hAnsi="Arial" w:cs="Arial"/>
              </w:rPr>
              <w:t xml:space="preserve">, </w:t>
            </w:r>
            <w:proofErr w:type="spellStart"/>
            <w:r>
              <w:rPr>
                <w:rFonts w:ascii="Arial" w:eastAsia="Arial" w:hAnsi="Arial" w:cs="Arial"/>
              </w:rPr>
              <w:t>Huiling</w:t>
            </w:r>
            <w:proofErr w:type="spellEnd"/>
            <w:r>
              <w:rPr>
                <w:rFonts w:ascii="Arial" w:eastAsia="Arial" w:hAnsi="Arial" w:cs="Arial"/>
              </w:rPr>
              <w:t xml:space="preserve"> Zhang, </w:t>
            </w:r>
            <w:proofErr w:type="spellStart"/>
            <w:r>
              <w:rPr>
                <w:rFonts w:ascii="Arial" w:eastAsia="Arial" w:hAnsi="Arial" w:cs="Arial"/>
              </w:rPr>
              <w:t>Jianyang</w:t>
            </w:r>
            <w:proofErr w:type="spellEnd"/>
            <w:r>
              <w:rPr>
                <w:rFonts w:ascii="Arial" w:eastAsia="Arial" w:hAnsi="Arial" w:cs="Arial"/>
              </w:rPr>
              <w:t xml:space="preserve"> Shi, Xin Li, Jing Zhang, Kunlun Zhang, </w:t>
            </w:r>
            <w:proofErr w:type="spellStart"/>
            <w:r>
              <w:rPr>
                <w:rFonts w:ascii="Arial" w:eastAsia="Arial" w:hAnsi="Arial" w:cs="Arial"/>
              </w:rPr>
              <w:t>Yameng</w:t>
            </w:r>
            <w:proofErr w:type="spellEnd"/>
            <w:r>
              <w:rPr>
                <w:rFonts w:ascii="Arial" w:eastAsia="Arial" w:hAnsi="Arial" w:cs="Arial"/>
              </w:rPr>
              <w:t xml:space="preserve"> Gao, </w:t>
            </w:r>
            <w:proofErr w:type="spellStart"/>
            <w:r>
              <w:rPr>
                <w:rFonts w:ascii="Arial" w:eastAsia="Arial" w:hAnsi="Arial" w:cs="Arial"/>
              </w:rPr>
              <w:t>Jingtong</w:t>
            </w:r>
            <w:proofErr w:type="spellEnd"/>
            <w:r>
              <w:rPr>
                <w:rFonts w:ascii="Arial" w:eastAsia="Arial" w:hAnsi="Arial" w:cs="Arial"/>
              </w:rPr>
              <w:t xml:space="preserve"> He, </w:t>
            </w:r>
            <w:proofErr w:type="spellStart"/>
            <w:r>
              <w:rPr>
                <w:rFonts w:ascii="Arial" w:eastAsia="Arial" w:hAnsi="Arial" w:cs="Arial"/>
              </w:rPr>
              <w:t>Jianghong</w:t>
            </w:r>
            <w:proofErr w:type="spellEnd"/>
            <w:r>
              <w:rPr>
                <w:rFonts w:ascii="Arial" w:eastAsia="Arial" w:hAnsi="Arial" w:cs="Arial"/>
              </w:rPr>
              <w:t xml:space="preserve"> Dai, and Juan Wang. 2024. “Association of Air Pollution Exposure with Overweight or Obesity in Children and Adolescents: A Systematic Review and Meta–Analysis.” </w:t>
            </w:r>
            <w:r>
              <w:rPr>
                <w:rFonts w:ascii="Arial" w:eastAsia="Arial" w:hAnsi="Arial" w:cs="Arial"/>
                <w:i/>
              </w:rPr>
              <w:t>Science of The Total Environment</w:t>
            </w:r>
            <w:r>
              <w:rPr>
                <w:rFonts w:ascii="Arial" w:eastAsia="Arial" w:hAnsi="Arial" w:cs="Arial"/>
              </w:rPr>
              <w:t xml:space="preserve"> 910 (February): 168589. https://doi.org/10.1016/J.SCITOTENV.2023.168589.</w:t>
            </w:r>
          </w:p>
        </w:tc>
      </w:tr>
      <w:tr w:rsidR="00136E0D" w14:paraId="6CAB175F" w14:textId="77777777">
        <w:trPr>
          <w:trHeight w:val="34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06CDE73E" w14:textId="77777777" w:rsidR="00136E0D" w:rsidRDefault="00E94C16">
            <w:pPr>
              <w:rPr>
                <w:rFonts w:ascii="Arial" w:eastAsia="Arial" w:hAnsi="Arial" w:cs="Arial"/>
                <w:b/>
              </w:rPr>
            </w:pPr>
            <w:r>
              <w:rPr>
                <w:rFonts w:ascii="Arial" w:eastAsia="Arial" w:hAnsi="Arial" w:cs="Arial"/>
                <w:b/>
              </w:rPr>
              <w:t>Social Isolation</w:t>
            </w:r>
          </w:p>
        </w:tc>
        <w:tc>
          <w:tcPr>
            <w:tcW w:w="4739" w:type="dxa"/>
            <w:tcBorders>
              <w:top w:val="single" w:sz="4" w:space="0" w:color="000000"/>
              <w:left w:val="nil"/>
              <w:bottom w:val="single" w:sz="4" w:space="0" w:color="000000"/>
              <w:right w:val="single" w:sz="4" w:space="0" w:color="000000"/>
            </w:tcBorders>
            <w:shd w:val="clear" w:color="auto" w:fill="B4C6E7"/>
            <w:vAlign w:val="center"/>
          </w:tcPr>
          <w:p w14:paraId="242CFB22" w14:textId="77777777" w:rsidR="00136E0D" w:rsidRDefault="00E94C16">
            <w:pPr>
              <w:rPr>
                <w:rFonts w:ascii="Arial" w:eastAsia="Arial" w:hAnsi="Arial" w:cs="Arial"/>
                <w:b/>
              </w:rPr>
            </w:pPr>
            <w:r>
              <w:rPr>
                <w:rFonts w:ascii="Arial" w:eastAsia="Arial" w:hAnsi="Arial" w:cs="Arial"/>
                <w:b/>
              </w:rPr>
              <w:t>Depression</w:t>
            </w:r>
          </w:p>
        </w:tc>
      </w:tr>
      <w:tr w:rsidR="00136E0D" w14:paraId="4A3999BF" w14:textId="77777777">
        <w:trPr>
          <w:trHeight w:val="296"/>
        </w:trPr>
        <w:tc>
          <w:tcPr>
            <w:tcW w:w="9724" w:type="dxa"/>
            <w:gridSpan w:val="3"/>
            <w:tcBorders>
              <w:top w:val="single" w:sz="4" w:space="0" w:color="000000"/>
              <w:left w:val="single" w:sz="4" w:space="0" w:color="000000"/>
              <w:bottom w:val="single" w:sz="4" w:space="0" w:color="000000"/>
            </w:tcBorders>
            <w:shd w:val="clear" w:color="auto" w:fill="auto"/>
            <w:vAlign w:val="center"/>
          </w:tcPr>
          <w:p w14:paraId="7AAC9769" w14:textId="77777777" w:rsidR="00136E0D" w:rsidRDefault="00E94C16">
            <w:pPr>
              <w:rPr>
                <w:rFonts w:ascii="Arial" w:eastAsia="Arial" w:hAnsi="Arial" w:cs="Arial"/>
                <w:b/>
              </w:rPr>
            </w:pPr>
            <w:proofErr w:type="spellStart"/>
            <w:r>
              <w:rPr>
                <w:rFonts w:ascii="Arial" w:eastAsia="Arial" w:hAnsi="Arial" w:cs="Arial"/>
              </w:rPr>
              <w:t>Erzen</w:t>
            </w:r>
            <w:proofErr w:type="spellEnd"/>
            <w:r>
              <w:rPr>
                <w:rFonts w:ascii="Arial" w:eastAsia="Arial" w:hAnsi="Arial" w:cs="Arial"/>
              </w:rPr>
              <w:t xml:space="preserve">, </w:t>
            </w:r>
            <w:proofErr w:type="spellStart"/>
            <w:r>
              <w:rPr>
                <w:rFonts w:ascii="Arial" w:eastAsia="Arial" w:hAnsi="Arial" w:cs="Arial"/>
              </w:rPr>
              <w:t>Evren</w:t>
            </w:r>
            <w:proofErr w:type="spellEnd"/>
            <w:r>
              <w:rPr>
                <w:rFonts w:ascii="Arial" w:eastAsia="Arial" w:hAnsi="Arial" w:cs="Arial"/>
              </w:rPr>
              <w:t xml:space="preserve">, and </w:t>
            </w:r>
            <w:proofErr w:type="spellStart"/>
            <w:r>
              <w:rPr>
                <w:rFonts w:ascii="Arial" w:eastAsia="Arial" w:hAnsi="Arial" w:cs="Arial"/>
              </w:rPr>
              <w:t>Özkan</w:t>
            </w:r>
            <w:proofErr w:type="spellEnd"/>
            <w:r>
              <w:rPr>
                <w:rFonts w:ascii="Arial" w:eastAsia="Arial" w:hAnsi="Arial" w:cs="Arial"/>
              </w:rPr>
              <w:t xml:space="preserve"> </w:t>
            </w:r>
            <w:proofErr w:type="spellStart"/>
            <w:r>
              <w:rPr>
                <w:rFonts w:ascii="Arial" w:eastAsia="Arial" w:hAnsi="Arial" w:cs="Arial"/>
              </w:rPr>
              <w:t>Çikrikci</w:t>
            </w:r>
            <w:proofErr w:type="spellEnd"/>
            <w:r>
              <w:rPr>
                <w:rFonts w:ascii="Arial" w:eastAsia="Arial" w:hAnsi="Arial" w:cs="Arial"/>
              </w:rPr>
              <w:t xml:space="preserve">. 2018. “The Effect of Loneliness on Depression: A Meta-Analysis.” </w:t>
            </w:r>
            <w:r>
              <w:rPr>
                <w:rFonts w:ascii="Arial" w:eastAsia="Arial" w:hAnsi="Arial" w:cs="Arial"/>
                <w:i/>
              </w:rPr>
              <w:t>International Journal of Social Psychiatry</w:t>
            </w:r>
            <w:r>
              <w:rPr>
                <w:rFonts w:ascii="Arial" w:eastAsia="Arial" w:hAnsi="Arial" w:cs="Arial"/>
              </w:rPr>
              <w:t>. https://doi.org/10.1177/0020764018776349.</w:t>
            </w:r>
          </w:p>
        </w:tc>
      </w:tr>
      <w:tr w:rsidR="00136E0D" w14:paraId="13003321" w14:textId="77777777">
        <w:trPr>
          <w:trHeight w:val="704"/>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CBFEF1" w14:textId="77777777" w:rsidR="00136E0D" w:rsidRDefault="00E94C16">
            <w:pPr>
              <w:rPr>
                <w:rFonts w:ascii="Arial" w:eastAsia="Arial" w:hAnsi="Arial" w:cs="Arial"/>
              </w:rPr>
            </w:pPr>
            <w:r>
              <w:rPr>
                <w:rFonts w:ascii="Arial" w:eastAsia="Arial" w:hAnsi="Arial" w:cs="Arial"/>
              </w:rPr>
              <w:t xml:space="preserve">Lambert Van As, Barbara Adriana, Enrico </w:t>
            </w:r>
            <w:proofErr w:type="spellStart"/>
            <w:r>
              <w:rPr>
                <w:rFonts w:ascii="Arial" w:eastAsia="Arial" w:hAnsi="Arial" w:cs="Arial"/>
              </w:rPr>
              <w:t>Imbimbo</w:t>
            </w:r>
            <w:proofErr w:type="spellEnd"/>
            <w:r>
              <w:rPr>
                <w:rFonts w:ascii="Arial" w:eastAsia="Arial" w:hAnsi="Arial" w:cs="Arial"/>
              </w:rPr>
              <w:t xml:space="preserve">, Angela </w:t>
            </w:r>
            <w:proofErr w:type="spellStart"/>
            <w:r>
              <w:rPr>
                <w:rFonts w:ascii="Arial" w:eastAsia="Arial" w:hAnsi="Arial" w:cs="Arial"/>
              </w:rPr>
              <w:t>Franceschi</w:t>
            </w:r>
            <w:proofErr w:type="spellEnd"/>
            <w:r>
              <w:rPr>
                <w:rFonts w:ascii="Arial" w:eastAsia="Arial" w:hAnsi="Arial" w:cs="Arial"/>
              </w:rPr>
              <w:t xml:space="preserve">, </w:t>
            </w:r>
            <w:proofErr w:type="spellStart"/>
            <w:r>
              <w:rPr>
                <w:rFonts w:ascii="Arial" w:eastAsia="Arial" w:hAnsi="Arial" w:cs="Arial"/>
              </w:rPr>
              <w:t>Ersilia</w:t>
            </w:r>
            <w:proofErr w:type="spellEnd"/>
            <w:r>
              <w:rPr>
                <w:rFonts w:ascii="Arial" w:eastAsia="Arial" w:hAnsi="Arial" w:cs="Arial"/>
              </w:rPr>
              <w:t xml:space="preserve"> </w:t>
            </w:r>
            <w:proofErr w:type="spellStart"/>
            <w:r>
              <w:rPr>
                <w:rFonts w:ascii="Arial" w:eastAsia="Arial" w:hAnsi="Arial" w:cs="Arial"/>
              </w:rPr>
              <w:t>Menesini</w:t>
            </w:r>
            <w:proofErr w:type="spellEnd"/>
            <w:r>
              <w:rPr>
                <w:rFonts w:ascii="Arial" w:eastAsia="Arial" w:hAnsi="Arial" w:cs="Arial"/>
              </w:rPr>
              <w:t xml:space="preserve">, and </w:t>
            </w:r>
            <w:proofErr w:type="spellStart"/>
            <w:r>
              <w:rPr>
                <w:rFonts w:ascii="Arial" w:eastAsia="Arial" w:hAnsi="Arial" w:cs="Arial"/>
              </w:rPr>
              <w:t>Annalaura</w:t>
            </w:r>
            <w:proofErr w:type="spellEnd"/>
            <w:r>
              <w:rPr>
                <w:rFonts w:ascii="Arial" w:eastAsia="Arial" w:hAnsi="Arial" w:cs="Arial"/>
              </w:rPr>
              <w:t xml:space="preserve"> </w:t>
            </w:r>
            <w:proofErr w:type="spellStart"/>
            <w:r>
              <w:rPr>
                <w:rFonts w:ascii="Arial" w:eastAsia="Arial" w:hAnsi="Arial" w:cs="Arial"/>
              </w:rPr>
              <w:t>Nocentini</w:t>
            </w:r>
            <w:proofErr w:type="spellEnd"/>
            <w:r>
              <w:rPr>
                <w:rFonts w:ascii="Arial" w:eastAsia="Arial" w:hAnsi="Arial" w:cs="Arial"/>
              </w:rPr>
              <w:t xml:space="preserve">. 2022. “The Longitudinal Association between Loneliness and Depressive Symptoms in the Elderly: A Systematic Review.” </w:t>
            </w:r>
            <w:r>
              <w:rPr>
                <w:rFonts w:ascii="Arial" w:eastAsia="Arial" w:hAnsi="Arial" w:cs="Arial"/>
                <w:i/>
              </w:rPr>
              <w:t>International Psychogeriatrics</w:t>
            </w:r>
            <w:r>
              <w:rPr>
                <w:rFonts w:ascii="Arial" w:eastAsia="Arial" w:hAnsi="Arial" w:cs="Arial"/>
              </w:rPr>
              <w:t>. https://doi.org/10.1017/S1041610221000399.</w:t>
            </w:r>
          </w:p>
        </w:tc>
      </w:tr>
      <w:tr w:rsidR="00136E0D" w:rsidRPr="004D7097" w14:paraId="2C44E95F" w14:textId="77777777">
        <w:trPr>
          <w:trHeight w:val="912"/>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B628B9" w14:textId="77777777" w:rsidR="00136E0D" w:rsidRPr="004D7097" w:rsidRDefault="00E94C16">
            <w:pPr>
              <w:rPr>
                <w:rFonts w:ascii="Arial" w:eastAsia="Arial" w:hAnsi="Arial" w:cs="Arial"/>
                <w:lang w:val="fr-FR"/>
              </w:rPr>
            </w:pPr>
            <w:r w:rsidRPr="004D7097">
              <w:rPr>
                <w:rFonts w:ascii="Arial" w:eastAsia="Arial" w:hAnsi="Arial" w:cs="Arial"/>
                <w:lang w:val="fr-FR"/>
              </w:rPr>
              <w:t xml:space="preserve">Almeida, Isabelle Lina de </w:t>
            </w:r>
            <w:proofErr w:type="spellStart"/>
            <w:r w:rsidRPr="004D7097">
              <w:rPr>
                <w:rFonts w:ascii="Arial" w:eastAsia="Arial" w:hAnsi="Arial" w:cs="Arial"/>
                <w:lang w:val="fr-FR"/>
              </w:rPr>
              <w:t>Laia</w:t>
            </w:r>
            <w:proofErr w:type="spellEnd"/>
            <w:r w:rsidRPr="004D7097">
              <w:rPr>
                <w:rFonts w:ascii="Arial" w:eastAsia="Arial" w:hAnsi="Arial" w:cs="Arial"/>
                <w:lang w:val="fr-FR"/>
              </w:rPr>
              <w:t xml:space="preserve">, Jaqueline </w:t>
            </w:r>
            <w:proofErr w:type="spellStart"/>
            <w:r w:rsidRPr="004D7097">
              <w:rPr>
                <w:rFonts w:ascii="Arial" w:eastAsia="Arial" w:hAnsi="Arial" w:cs="Arial"/>
                <w:lang w:val="fr-FR"/>
              </w:rPr>
              <w:t>Ferraz</w:t>
            </w:r>
            <w:proofErr w:type="spellEnd"/>
            <w:r w:rsidRPr="004D7097">
              <w:rPr>
                <w:rFonts w:ascii="Arial" w:eastAsia="Arial" w:hAnsi="Arial" w:cs="Arial"/>
                <w:lang w:val="fr-FR"/>
              </w:rPr>
              <w:t xml:space="preserve"> </w:t>
            </w:r>
            <w:proofErr w:type="spellStart"/>
            <w:r w:rsidRPr="004D7097">
              <w:rPr>
                <w:rFonts w:ascii="Arial" w:eastAsia="Arial" w:hAnsi="Arial" w:cs="Arial"/>
                <w:lang w:val="fr-FR"/>
              </w:rPr>
              <w:t>Rego</w:t>
            </w:r>
            <w:proofErr w:type="spellEnd"/>
            <w:r w:rsidRPr="004D7097">
              <w:rPr>
                <w:rFonts w:ascii="Arial" w:eastAsia="Arial" w:hAnsi="Arial" w:cs="Arial"/>
                <w:lang w:val="fr-FR"/>
              </w:rPr>
              <w:t xml:space="preserve">, Amanda Carvalho </w:t>
            </w:r>
            <w:proofErr w:type="spellStart"/>
            <w:r w:rsidRPr="004D7097">
              <w:rPr>
                <w:rFonts w:ascii="Arial" w:eastAsia="Arial" w:hAnsi="Arial" w:cs="Arial"/>
                <w:lang w:val="fr-FR"/>
              </w:rPr>
              <w:t>Girardi</w:t>
            </w:r>
            <w:proofErr w:type="spellEnd"/>
            <w:r w:rsidRPr="004D7097">
              <w:rPr>
                <w:rFonts w:ascii="Arial" w:eastAsia="Arial" w:hAnsi="Arial" w:cs="Arial"/>
                <w:lang w:val="fr-FR"/>
              </w:rPr>
              <w:t xml:space="preserve"> Teixeira, and Marília Rodrigues Moreira. </w:t>
            </w:r>
            <w:r>
              <w:rPr>
                <w:rFonts w:ascii="Arial" w:eastAsia="Arial" w:hAnsi="Arial" w:cs="Arial"/>
              </w:rPr>
              <w:t xml:space="preserve">2021. “Social Isolation and Its Impact on Child and Adolescent Development: A Systematic Review.” </w:t>
            </w:r>
            <w:proofErr w:type="spellStart"/>
            <w:r w:rsidRPr="004D7097">
              <w:rPr>
                <w:rFonts w:ascii="Arial" w:eastAsia="Arial" w:hAnsi="Arial" w:cs="Arial"/>
                <w:i/>
                <w:lang w:val="fr-FR"/>
              </w:rPr>
              <w:t>Revista</w:t>
            </w:r>
            <w:proofErr w:type="spellEnd"/>
            <w:r w:rsidRPr="004D7097">
              <w:rPr>
                <w:rFonts w:ascii="Arial" w:eastAsia="Arial" w:hAnsi="Arial" w:cs="Arial"/>
                <w:i/>
                <w:lang w:val="fr-FR"/>
              </w:rPr>
              <w:t xml:space="preserve"> </w:t>
            </w:r>
            <w:proofErr w:type="spellStart"/>
            <w:r w:rsidRPr="004D7097">
              <w:rPr>
                <w:rFonts w:ascii="Arial" w:eastAsia="Arial" w:hAnsi="Arial" w:cs="Arial"/>
                <w:i/>
                <w:lang w:val="fr-FR"/>
              </w:rPr>
              <w:t>Paulista</w:t>
            </w:r>
            <w:proofErr w:type="spellEnd"/>
            <w:r w:rsidRPr="004D7097">
              <w:rPr>
                <w:rFonts w:ascii="Arial" w:eastAsia="Arial" w:hAnsi="Arial" w:cs="Arial"/>
                <w:i/>
                <w:lang w:val="fr-FR"/>
              </w:rPr>
              <w:t xml:space="preserve"> de </w:t>
            </w:r>
            <w:proofErr w:type="spellStart"/>
            <w:r w:rsidRPr="004D7097">
              <w:rPr>
                <w:rFonts w:ascii="Arial" w:eastAsia="Arial" w:hAnsi="Arial" w:cs="Arial"/>
                <w:i/>
                <w:lang w:val="fr-FR"/>
              </w:rPr>
              <w:t>Pediatria</w:t>
            </w:r>
            <w:proofErr w:type="spellEnd"/>
            <w:r w:rsidRPr="004D7097">
              <w:rPr>
                <w:rFonts w:ascii="Arial" w:eastAsia="Arial" w:hAnsi="Arial" w:cs="Arial"/>
                <w:i/>
                <w:lang w:val="fr-FR"/>
              </w:rPr>
              <w:t xml:space="preserve"> : </w:t>
            </w:r>
            <w:proofErr w:type="spellStart"/>
            <w:r w:rsidRPr="004D7097">
              <w:rPr>
                <w:rFonts w:ascii="Arial" w:eastAsia="Arial" w:hAnsi="Arial" w:cs="Arial"/>
                <w:i/>
                <w:lang w:val="fr-FR"/>
              </w:rPr>
              <w:t>Orgao</w:t>
            </w:r>
            <w:proofErr w:type="spellEnd"/>
            <w:r w:rsidRPr="004D7097">
              <w:rPr>
                <w:rFonts w:ascii="Arial" w:eastAsia="Arial" w:hAnsi="Arial" w:cs="Arial"/>
                <w:i/>
                <w:lang w:val="fr-FR"/>
              </w:rPr>
              <w:t xml:space="preserve"> </w:t>
            </w:r>
            <w:proofErr w:type="spellStart"/>
            <w:r w:rsidRPr="004D7097">
              <w:rPr>
                <w:rFonts w:ascii="Arial" w:eastAsia="Arial" w:hAnsi="Arial" w:cs="Arial"/>
                <w:i/>
                <w:lang w:val="fr-FR"/>
              </w:rPr>
              <w:t>Oficial</w:t>
            </w:r>
            <w:proofErr w:type="spellEnd"/>
            <w:r w:rsidRPr="004D7097">
              <w:rPr>
                <w:rFonts w:ascii="Arial" w:eastAsia="Arial" w:hAnsi="Arial" w:cs="Arial"/>
                <w:i/>
                <w:lang w:val="fr-FR"/>
              </w:rPr>
              <w:t xml:space="preserve"> Da </w:t>
            </w:r>
            <w:proofErr w:type="spellStart"/>
            <w:r w:rsidRPr="004D7097">
              <w:rPr>
                <w:rFonts w:ascii="Arial" w:eastAsia="Arial" w:hAnsi="Arial" w:cs="Arial"/>
                <w:i/>
                <w:lang w:val="fr-FR"/>
              </w:rPr>
              <w:t>Sociedade</w:t>
            </w:r>
            <w:proofErr w:type="spellEnd"/>
            <w:r w:rsidRPr="004D7097">
              <w:rPr>
                <w:rFonts w:ascii="Arial" w:eastAsia="Arial" w:hAnsi="Arial" w:cs="Arial"/>
                <w:i/>
                <w:lang w:val="fr-FR"/>
              </w:rPr>
              <w:t xml:space="preserve"> de </w:t>
            </w:r>
            <w:proofErr w:type="spellStart"/>
            <w:r w:rsidRPr="004D7097">
              <w:rPr>
                <w:rFonts w:ascii="Arial" w:eastAsia="Arial" w:hAnsi="Arial" w:cs="Arial"/>
                <w:i/>
                <w:lang w:val="fr-FR"/>
              </w:rPr>
              <w:t>Pediatria</w:t>
            </w:r>
            <w:proofErr w:type="spellEnd"/>
            <w:r w:rsidRPr="004D7097">
              <w:rPr>
                <w:rFonts w:ascii="Arial" w:eastAsia="Arial" w:hAnsi="Arial" w:cs="Arial"/>
                <w:i/>
                <w:lang w:val="fr-FR"/>
              </w:rPr>
              <w:t xml:space="preserve"> de Sao Paulo</w:t>
            </w:r>
            <w:r w:rsidRPr="004D7097">
              <w:rPr>
                <w:rFonts w:ascii="Arial" w:eastAsia="Arial" w:hAnsi="Arial" w:cs="Arial"/>
                <w:lang w:val="fr-FR"/>
              </w:rPr>
              <w:t>. https://doi.org/10.1590/1984-0462/2022/40/2020385.</w:t>
            </w:r>
          </w:p>
        </w:tc>
      </w:tr>
      <w:tr w:rsidR="00136E0D" w14:paraId="00E86C68" w14:textId="77777777">
        <w:trPr>
          <w:trHeight w:val="328"/>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6AB9A2C6" w14:textId="77777777" w:rsidR="00136E0D" w:rsidRDefault="00E94C16">
            <w:pPr>
              <w:rPr>
                <w:rFonts w:ascii="Arial" w:eastAsia="Arial" w:hAnsi="Arial" w:cs="Arial"/>
                <w:b/>
              </w:rPr>
            </w:pPr>
            <w:r>
              <w:rPr>
                <w:rFonts w:ascii="Arial" w:eastAsia="Arial" w:hAnsi="Arial" w:cs="Arial"/>
                <w:b/>
              </w:rPr>
              <w:t>Physical Inactivity</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EA667C9" w14:textId="77777777" w:rsidR="00136E0D" w:rsidRDefault="00E94C16">
            <w:pPr>
              <w:rPr>
                <w:rFonts w:ascii="Arial" w:eastAsia="Arial" w:hAnsi="Arial" w:cs="Arial"/>
                <w:b/>
              </w:rPr>
            </w:pPr>
            <w:r>
              <w:rPr>
                <w:rFonts w:ascii="Arial" w:eastAsia="Arial" w:hAnsi="Arial" w:cs="Arial"/>
                <w:b/>
              </w:rPr>
              <w:t>Obesity</w:t>
            </w:r>
          </w:p>
        </w:tc>
      </w:tr>
      <w:tr w:rsidR="00136E0D" w14:paraId="06866805"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9371EC" w14:textId="77777777" w:rsidR="00136E0D" w:rsidRDefault="00E94C16">
            <w:pPr>
              <w:rPr>
                <w:rFonts w:ascii="Arial" w:eastAsia="Arial" w:hAnsi="Arial" w:cs="Arial"/>
                <w:b/>
              </w:rPr>
            </w:pPr>
            <w:r w:rsidRPr="004D7097">
              <w:rPr>
                <w:rFonts w:ascii="Arial" w:eastAsia="Arial" w:hAnsi="Arial" w:cs="Arial"/>
                <w:lang w:val="fr-FR"/>
              </w:rPr>
              <w:lastRenderedPageBreak/>
              <w:t xml:space="preserve">Silveira, Erika </w:t>
            </w:r>
            <w:proofErr w:type="spellStart"/>
            <w:r w:rsidRPr="004D7097">
              <w:rPr>
                <w:rFonts w:ascii="Arial" w:eastAsia="Arial" w:hAnsi="Arial" w:cs="Arial"/>
                <w:lang w:val="fr-FR"/>
              </w:rPr>
              <w:t>Aparecida</w:t>
            </w:r>
            <w:proofErr w:type="spellEnd"/>
            <w:r w:rsidRPr="004D7097">
              <w:rPr>
                <w:rFonts w:ascii="Arial" w:eastAsia="Arial" w:hAnsi="Arial" w:cs="Arial"/>
                <w:lang w:val="fr-FR"/>
              </w:rPr>
              <w:t xml:space="preserve">, Carolina Rodrigues </w:t>
            </w:r>
            <w:proofErr w:type="spellStart"/>
            <w:r w:rsidRPr="004D7097">
              <w:rPr>
                <w:rFonts w:ascii="Arial" w:eastAsia="Arial" w:hAnsi="Arial" w:cs="Arial"/>
                <w:lang w:val="fr-FR"/>
              </w:rPr>
              <w:t>Mendonça</w:t>
            </w:r>
            <w:proofErr w:type="spellEnd"/>
            <w:r w:rsidRPr="004D7097">
              <w:rPr>
                <w:rFonts w:ascii="Arial" w:eastAsia="Arial" w:hAnsi="Arial" w:cs="Arial"/>
                <w:lang w:val="fr-FR"/>
              </w:rPr>
              <w:t xml:space="preserve">, Felipe Mendes </w:t>
            </w:r>
            <w:proofErr w:type="spellStart"/>
            <w:r w:rsidRPr="004D7097">
              <w:rPr>
                <w:rFonts w:ascii="Arial" w:eastAsia="Arial" w:hAnsi="Arial" w:cs="Arial"/>
                <w:lang w:val="fr-FR"/>
              </w:rPr>
              <w:t>Delpino</w:t>
            </w:r>
            <w:proofErr w:type="spellEnd"/>
            <w:r w:rsidRPr="004D7097">
              <w:rPr>
                <w:rFonts w:ascii="Arial" w:eastAsia="Arial" w:hAnsi="Arial" w:cs="Arial"/>
                <w:lang w:val="fr-FR"/>
              </w:rPr>
              <w:t xml:space="preserve">, Guilherme </w:t>
            </w:r>
            <w:proofErr w:type="spellStart"/>
            <w:r w:rsidRPr="004D7097">
              <w:rPr>
                <w:rFonts w:ascii="Arial" w:eastAsia="Arial" w:hAnsi="Arial" w:cs="Arial"/>
                <w:lang w:val="fr-FR"/>
              </w:rPr>
              <w:t>Vinícius</w:t>
            </w:r>
            <w:proofErr w:type="spellEnd"/>
            <w:r w:rsidRPr="004D7097">
              <w:rPr>
                <w:rFonts w:ascii="Arial" w:eastAsia="Arial" w:hAnsi="Arial" w:cs="Arial"/>
                <w:lang w:val="fr-FR"/>
              </w:rPr>
              <w:t xml:space="preserve"> Elias Souza, Lorena Pereira de Souza Rosa, </w:t>
            </w:r>
            <w:proofErr w:type="spellStart"/>
            <w:r w:rsidRPr="004D7097">
              <w:rPr>
                <w:rFonts w:ascii="Arial" w:eastAsia="Arial" w:hAnsi="Arial" w:cs="Arial"/>
                <w:lang w:val="fr-FR"/>
              </w:rPr>
              <w:t>Cesar</w:t>
            </w:r>
            <w:proofErr w:type="spellEnd"/>
            <w:r w:rsidRPr="004D7097">
              <w:rPr>
                <w:rFonts w:ascii="Arial" w:eastAsia="Arial" w:hAnsi="Arial" w:cs="Arial"/>
                <w:lang w:val="fr-FR"/>
              </w:rPr>
              <w:t xml:space="preserve"> de Oliveira, and Matias Noll. 2022. </w:t>
            </w:r>
            <w:r>
              <w:rPr>
                <w:rFonts w:ascii="Arial" w:eastAsia="Arial" w:hAnsi="Arial" w:cs="Arial"/>
              </w:rPr>
              <w:t xml:space="preserve">“Sedentary Behavior, Physical Inactivity, Abdominal Obesity and Obesity in Adults and Older </w:t>
            </w:r>
            <w:proofErr w:type="gramStart"/>
            <w:r>
              <w:rPr>
                <w:rFonts w:ascii="Arial" w:eastAsia="Arial" w:hAnsi="Arial" w:cs="Arial"/>
              </w:rPr>
              <w:t>Adults:</w:t>
            </w:r>
            <w:proofErr w:type="gramEnd"/>
            <w:r>
              <w:rPr>
                <w:rFonts w:ascii="Arial" w:eastAsia="Arial" w:hAnsi="Arial" w:cs="Arial"/>
              </w:rPr>
              <w:t xml:space="preserve"> A Systematic Review and Meta-Analysis.” </w:t>
            </w:r>
            <w:r>
              <w:rPr>
                <w:rFonts w:ascii="Arial" w:eastAsia="Arial" w:hAnsi="Arial" w:cs="Arial"/>
                <w:i/>
              </w:rPr>
              <w:t>Clinical Nutrition ESPEN</w:t>
            </w:r>
            <w:r>
              <w:rPr>
                <w:rFonts w:ascii="Arial" w:eastAsia="Arial" w:hAnsi="Arial" w:cs="Arial"/>
              </w:rPr>
              <w:t xml:space="preserve"> 50: 63–73. https://doi.org/10.1016/j.clnesp.2022.06.001.</w:t>
            </w:r>
          </w:p>
        </w:tc>
      </w:tr>
      <w:tr w:rsidR="00136E0D" w14:paraId="60623DA8"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513B71" w14:textId="77777777" w:rsidR="00136E0D" w:rsidRDefault="00E94C16">
            <w:pPr>
              <w:rPr>
                <w:rFonts w:ascii="Arial" w:eastAsia="Arial" w:hAnsi="Arial" w:cs="Arial"/>
                <w:b/>
              </w:rPr>
            </w:pPr>
            <w:proofErr w:type="spellStart"/>
            <w:r>
              <w:rPr>
                <w:rFonts w:ascii="Arial" w:eastAsia="Arial" w:hAnsi="Arial" w:cs="Arial"/>
              </w:rPr>
              <w:t>Cleven</w:t>
            </w:r>
            <w:proofErr w:type="spellEnd"/>
            <w:r>
              <w:rPr>
                <w:rFonts w:ascii="Arial" w:eastAsia="Arial" w:hAnsi="Arial" w:cs="Arial"/>
              </w:rPr>
              <w:t>, Laura, Janina Krell-</w:t>
            </w:r>
            <w:proofErr w:type="spellStart"/>
            <w:r>
              <w:rPr>
                <w:rFonts w:ascii="Arial" w:eastAsia="Arial" w:hAnsi="Arial" w:cs="Arial"/>
              </w:rPr>
              <w:t>Roesch</w:t>
            </w:r>
            <w:proofErr w:type="spellEnd"/>
            <w:r>
              <w:rPr>
                <w:rFonts w:ascii="Arial" w:eastAsia="Arial" w:hAnsi="Arial" w:cs="Arial"/>
              </w:rPr>
              <w:t xml:space="preserve">, Claudio R. </w:t>
            </w:r>
            <w:proofErr w:type="spellStart"/>
            <w:r>
              <w:rPr>
                <w:rFonts w:ascii="Arial" w:eastAsia="Arial" w:hAnsi="Arial" w:cs="Arial"/>
              </w:rPr>
              <w:t>Nigg</w:t>
            </w:r>
            <w:proofErr w:type="spellEnd"/>
            <w:r>
              <w:rPr>
                <w:rFonts w:ascii="Arial" w:eastAsia="Arial" w:hAnsi="Arial" w:cs="Arial"/>
              </w:rPr>
              <w:t xml:space="preserve">, and Alexander </w:t>
            </w:r>
            <w:proofErr w:type="spellStart"/>
            <w:r>
              <w:rPr>
                <w:rFonts w:ascii="Arial" w:eastAsia="Arial" w:hAnsi="Arial" w:cs="Arial"/>
              </w:rPr>
              <w:t>Woll</w:t>
            </w:r>
            <w:proofErr w:type="spellEnd"/>
            <w:r>
              <w:rPr>
                <w:rFonts w:ascii="Arial" w:eastAsia="Arial" w:hAnsi="Arial" w:cs="Arial"/>
              </w:rPr>
              <w:t xml:space="preserve">. 2020. “The Association between Physical Activity with Incident Obesity, Coronary Heart Disease, Diabetes and Hypertension in Adults: A Systematic Review of Longitudinal Studies Published after 2012.” </w:t>
            </w:r>
            <w:r>
              <w:rPr>
                <w:rFonts w:ascii="Arial" w:eastAsia="Arial" w:hAnsi="Arial" w:cs="Arial"/>
                <w:i/>
              </w:rPr>
              <w:t>BMC Public Health</w:t>
            </w:r>
            <w:r>
              <w:rPr>
                <w:rFonts w:ascii="Arial" w:eastAsia="Arial" w:hAnsi="Arial" w:cs="Arial"/>
              </w:rPr>
              <w:t xml:space="preserve"> 20 (1). https://doi.org/10.1186/s12889-020-08715-4.</w:t>
            </w:r>
          </w:p>
        </w:tc>
      </w:tr>
      <w:tr w:rsidR="00136E0D" w14:paraId="587F9C78"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E44D8B" w14:textId="77777777" w:rsidR="00136E0D" w:rsidRDefault="00E94C16">
            <w:pPr>
              <w:rPr>
                <w:rFonts w:ascii="Arial" w:eastAsia="Arial" w:hAnsi="Arial" w:cs="Arial"/>
              </w:rPr>
            </w:pPr>
            <w:r>
              <w:rPr>
                <w:rFonts w:ascii="Arial" w:eastAsia="Arial" w:hAnsi="Arial" w:cs="Arial"/>
              </w:rPr>
              <w:t xml:space="preserve">Miller, Clint T., Steve F. Fraser, </w:t>
            </w:r>
            <w:proofErr w:type="spellStart"/>
            <w:r>
              <w:rPr>
                <w:rFonts w:ascii="Arial" w:eastAsia="Arial" w:hAnsi="Arial" w:cs="Arial"/>
              </w:rPr>
              <w:t>Itamar</w:t>
            </w:r>
            <w:proofErr w:type="spellEnd"/>
            <w:r>
              <w:rPr>
                <w:rFonts w:ascii="Arial" w:eastAsia="Arial" w:hAnsi="Arial" w:cs="Arial"/>
              </w:rPr>
              <w:t xml:space="preserve"> Levinger, Nora E. </w:t>
            </w:r>
            <w:proofErr w:type="spellStart"/>
            <w:r>
              <w:rPr>
                <w:rFonts w:ascii="Arial" w:eastAsia="Arial" w:hAnsi="Arial" w:cs="Arial"/>
              </w:rPr>
              <w:t>Straznicky</w:t>
            </w:r>
            <w:proofErr w:type="spellEnd"/>
            <w:r>
              <w:rPr>
                <w:rFonts w:ascii="Arial" w:eastAsia="Arial" w:hAnsi="Arial" w:cs="Arial"/>
              </w:rPr>
              <w:t xml:space="preserve">, John B. Dixon, John Reynolds, and Steve E. Selig. 2013. “The Effects of Exercise Training in Addition to Energy Restriction on Functional Capacities and Body Composition in Obese Adults during Weight Loss: A Systematic Review.”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8 (11). https://doi.org/10.1371/journal.pone.0081692.</w:t>
            </w:r>
          </w:p>
        </w:tc>
      </w:tr>
      <w:tr w:rsidR="00136E0D" w14:paraId="610F42E1" w14:textId="77777777">
        <w:trPr>
          <w:trHeight w:val="296"/>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32A292AB" w14:textId="77777777" w:rsidR="00136E0D" w:rsidRDefault="00E94C16">
            <w:pPr>
              <w:rPr>
                <w:rFonts w:ascii="Arial" w:eastAsia="Arial" w:hAnsi="Arial" w:cs="Arial"/>
              </w:rPr>
            </w:pPr>
            <w:r>
              <w:rPr>
                <w:rFonts w:ascii="Arial" w:eastAsia="Arial" w:hAnsi="Arial" w:cs="Arial"/>
                <w:b/>
              </w:rPr>
              <w:t>Physical Inactivity</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1E17341" w14:textId="77777777" w:rsidR="00136E0D" w:rsidRDefault="00E94C16">
            <w:pPr>
              <w:rPr>
                <w:rFonts w:ascii="Arial" w:eastAsia="Arial" w:hAnsi="Arial" w:cs="Arial"/>
                <w:b/>
              </w:rPr>
            </w:pPr>
            <w:r>
              <w:rPr>
                <w:rFonts w:ascii="Arial" w:eastAsia="Arial" w:hAnsi="Arial" w:cs="Arial"/>
                <w:b/>
              </w:rPr>
              <w:t>Diabetes</w:t>
            </w:r>
          </w:p>
        </w:tc>
      </w:tr>
      <w:tr w:rsidR="00136E0D" w14:paraId="1AF52231" w14:textId="77777777">
        <w:trPr>
          <w:trHeight w:val="170"/>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858968" w14:textId="77777777" w:rsidR="00136E0D" w:rsidRDefault="00E94C16">
            <w:pPr>
              <w:rPr>
                <w:rFonts w:ascii="Arial" w:eastAsia="Arial" w:hAnsi="Arial" w:cs="Arial"/>
              </w:rPr>
            </w:pPr>
            <w:r>
              <w:rPr>
                <w:rFonts w:ascii="Arial" w:eastAsia="Arial" w:hAnsi="Arial" w:cs="Arial"/>
              </w:rPr>
              <w:t xml:space="preserve">Aune, </w:t>
            </w:r>
            <w:proofErr w:type="spellStart"/>
            <w:r>
              <w:rPr>
                <w:rFonts w:ascii="Arial" w:eastAsia="Arial" w:hAnsi="Arial" w:cs="Arial"/>
              </w:rPr>
              <w:t>Dagfinn</w:t>
            </w:r>
            <w:proofErr w:type="spellEnd"/>
            <w:r>
              <w:rPr>
                <w:rFonts w:ascii="Arial" w:eastAsia="Arial" w:hAnsi="Arial" w:cs="Arial"/>
              </w:rPr>
              <w:t xml:space="preserve">, Teresa </w:t>
            </w:r>
            <w:proofErr w:type="spellStart"/>
            <w:r>
              <w:rPr>
                <w:rFonts w:ascii="Arial" w:eastAsia="Arial" w:hAnsi="Arial" w:cs="Arial"/>
              </w:rPr>
              <w:t>Norat</w:t>
            </w:r>
            <w:proofErr w:type="spellEnd"/>
            <w:r>
              <w:rPr>
                <w:rFonts w:ascii="Arial" w:eastAsia="Arial" w:hAnsi="Arial" w:cs="Arial"/>
              </w:rPr>
              <w:t xml:space="preserve">, Michael </w:t>
            </w:r>
            <w:proofErr w:type="spellStart"/>
            <w:r>
              <w:rPr>
                <w:rFonts w:ascii="Arial" w:eastAsia="Arial" w:hAnsi="Arial" w:cs="Arial"/>
              </w:rPr>
              <w:t>Leitzmann</w:t>
            </w:r>
            <w:proofErr w:type="spellEnd"/>
            <w:r>
              <w:rPr>
                <w:rFonts w:ascii="Arial" w:eastAsia="Arial" w:hAnsi="Arial" w:cs="Arial"/>
              </w:rPr>
              <w:t xml:space="preserve">, Serena </w:t>
            </w:r>
            <w:proofErr w:type="spellStart"/>
            <w:r>
              <w:rPr>
                <w:rFonts w:ascii="Arial" w:eastAsia="Arial" w:hAnsi="Arial" w:cs="Arial"/>
              </w:rPr>
              <w:t>Tonstad</w:t>
            </w:r>
            <w:proofErr w:type="spellEnd"/>
            <w:r>
              <w:rPr>
                <w:rFonts w:ascii="Arial" w:eastAsia="Arial" w:hAnsi="Arial" w:cs="Arial"/>
              </w:rPr>
              <w:t xml:space="preserve">, and Lars Johan </w:t>
            </w:r>
            <w:proofErr w:type="spellStart"/>
            <w:r>
              <w:rPr>
                <w:rFonts w:ascii="Arial" w:eastAsia="Arial" w:hAnsi="Arial" w:cs="Arial"/>
              </w:rPr>
              <w:t>Vatten</w:t>
            </w:r>
            <w:proofErr w:type="spellEnd"/>
            <w:r>
              <w:rPr>
                <w:rFonts w:ascii="Arial" w:eastAsia="Arial" w:hAnsi="Arial" w:cs="Arial"/>
              </w:rPr>
              <w:t>. 2015. “Physical Activity and the Risk of Type 2 Diabetes: A Systematic Review and Dose-Response Meta-Analysis.” European Journal of Epidemiology. https://doi.org/10.1007/s10654-015-0056-z.</w:t>
            </w:r>
          </w:p>
        </w:tc>
      </w:tr>
      <w:tr w:rsidR="00136E0D" w14:paraId="6E2B7F9C"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2D693F" w14:textId="77777777" w:rsidR="00136E0D" w:rsidRDefault="00E94C16">
            <w:pPr>
              <w:rPr>
                <w:rFonts w:ascii="Arial" w:eastAsia="Arial" w:hAnsi="Arial" w:cs="Arial"/>
                <w:b/>
              </w:rPr>
            </w:pPr>
            <w:proofErr w:type="spellStart"/>
            <w:r>
              <w:rPr>
                <w:rFonts w:ascii="Arial" w:eastAsia="Arial" w:hAnsi="Arial" w:cs="Arial"/>
              </w:rPr>
              <w:t>Cleven</w:t>
            </w:r>
            <w:proofErr w:type="spellEnd"/>
            <w:r>
              <w:rPr>
                <w:rFonts w:ascii="Arial" w:eastAsia="Arial" w:hAnsi="Arial" w:cs="Arial"/>
              </w:rPr>
              <w:t>, Laura, Janina Krell-</w:t>
            </w:r>
            <w:proofErr w:type="spellStart"/>
            <w:r>
              <w:rPr>
                <w:rFonts w:ascii="Arial" w:eastAsia="Arial" w:hAnsi="Arial" w:cs="Arial"/>
              </w:rPr>
              <w:t>Roesch</w:t>
            </w:r>
            <w:proofErr w:type="spellEnd"/>
            <w:r>
              <w:rPr>
                <w:rFonts w:ascii="Arial" w:eastAsia="Arial" w:hAnsi="Arial" w:cs="Arial"/>
              </w:rPr>
              <w:t xml:space="preserve">, Claudio R. </w:t>
            </w:r>
            <w:proofErr w:type="spellStart"/>
            <w:r>
              <w:rPr>
                <w:rFonts w:ascii="Arial" w:eastAsia="Arial" w:hAnsi="Arial" w:cs="Arial"/>
              </w:rPr>
              <w:t>Nigg</w:t>
            </w:r>
            <w:proofErr w:type="spellEnd"/>
            <w:r>
              <w:rPr>
                <w:rFonts w:ascii="Arial" w:eastAsia="Arial" w:hAnsi="Arial" w:cs="Arial"/>
              </w:rPr>
              <w:t xml:space="preserve">, and Alexander </w:t>
            </w:r>
            <w:proofErr w:type="spellStart"/>
            <w:r>
              <w:rPr>
                <w:rFonts w:ascii="Arial" w:eastAsia="Arial" w:hAnsi="Arial" w:cs="Arial"/>
              </w:rPr>
              <w:t>Woll</w:t>
            </w:r>
            <w:proofErr w:type="spellEnd"/>
            <w:r>
              <w:rPr>
                <w:rFonts w:ascii="Arial" w:eastAsia="Arial" w:hAnsi="Arial" w:cs="Arial"/>
              </w:rPr>
              <w:t xml:space="preserve">. 2020. “The Association between Physical Activity with Incident Obesity, Coronary Heart Disease, Diabetes and Hypertension in Adults: A Systematic Review of Longitudinal Studies Published after 2012.” </w:t>
            </w:r>
            <w:r>
              <w:rPr>
                <w:rFonts w:ascii="Arial" w:eastAsia="Arial" w:hAnsi="Arial" w:cs="Arial"/>
                <w:i/>
              </w:rPr>
              <w:t>BMC Public Health</w:t>
            </w:r>
            <w:r>
              <w:rPr>
                <w:rFonts w:ascii="Arial" w:eastAsia="Arial" w:hAnsi="Arial" w:cs="Arial"/>
              </w:rPr>
              <w:t xml:space="preserve"> 20 (1).</w:t>
            </w:r>
          </w:p>
        </w:tc>
      </w:tr>
      <w:tr w:rsidR="00136E0D" w14:paraId="378148E2"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CB68D4" w14:textId="77777777" w:rsidR="00136E0D" w:rsidRDefault="00E94C16">
            <w:pPr>
              <w:rPr>
                <w:rFonts w:ascii="Arial" w:eastAsia="Arial" w:hAnsi="Arial" w:cs="Arial"/>
              </w:rPr>
            </w:pPr>
            <w:proofErr w:type="spellStart"/>
            <w:r>
              <w:rPr>
                <w:rFonts w:ascii="Arial" w:eastAsia="Arial" w:hAnsi="Arial" w:cs="Arial"/>
                <w:highlight w:val="white"/>
              </w:rPr>
              <w:t>Jayedi</w:t>
            </w:r>
            <w:proofErr w:type="spellEnd"/>
            <w:r>
              <w:rPr>
                <w:rFonts w:ascii="Arial" w:eastAsia="Arial" w:hAnsi="Arial" w:cs="Arial"/>
                <w:highlight w:val="white"/>
              </w:rPr>
              <w:t xml:space="preserve"> Ahmad, </w:t>
            </w:r>
            <w:proofErr w:type="spellStart"/>
            <w:r>
              <w:rPr>
                <w:rFonts w:ascii="Arial" w:eastAsia="Arial" w:hAnsi="Arial" w:cs="Arial"/>
                <w:highlight w:val="white"/>
              </w:rPr>
              <w:t>Zargar</w:t>
            </w:r>
            <w:proofErr w:type="spellEnd"/>
            <w:r>
              <w:rPr>
                <w:rFonts w:ascii="Arial" w:eastAsia="Arial" w:hAnsi="Arial" w:cs="Arial"/>
                <w:highlight w:val="white"/>
              </w:rPr>
              <w:t xml:space="preserve"> MS, </w:t>
            </w:r>
            <w:proofErr w:type="spellStart"/>
            <w:r>
              <w:rPr>
                <w:rFonts w:ascii="Arial" w:eastAsia="Arial" w:hAnsi="Arial" w:cs="Arial"/>
                <w:highlight w:val="white"/>
              </w:rPr>
              <w:t>Emadi</w:t>
            </w:r>
            <w:proofErr w:type="spellEnd"/>
            <w:r>
              <w:rPr>
                <w:rFonts w:ascii="Arial" w:eastAsia="Arial" w:hAnsi="Arial" w:cs="Arial"/>
                <w:highlight w:val="white"/>
              </w:rPr>
              <w:t xml:space="preserve"> A, Aune D. Walking speed and the risk of type 2 diabetes: a systematic review and meta-analysis.2023. </w:t>
            </w:r>
            <w:r>
              <w:rPr>
                <w:rFonts w:ascii="Arial" w:eastAsia="Arial" w:hAnsi="Arial" w:cs="Arial"/>
                <w:i/>
                <w:highlight w:val="white"/>
              </w:rPr>
              <w:t>British Journal of Sports Medicine</w:t>
            </w:r>
            <w:r>
              <w:rPr>
                <w:rFonts w:ascii="Arial" w:eastAsia="Arial" w:hAnsi="Arial" w:cs="Arial"/>
                <w:highlight w:val="white"/>
              </w:rPr>
              <w:t xml:space="preserve">. https://doi.org/10.1136/bjsports-2023-107336. </w:t>
            </w:r>
          </w:p>
        </w:tc>
      </w:tr>
      <w:tr w:rsidR="00136E0D" w14:paraId="675304D8" w14:textId="77777777">
        <w:trPr>
          <w:trHeight w:val="348"/>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75D5E4F5" w14:textId="77777777" w:rsidR="00136E0D" w:rsidRDefault="00E94C16">
            <w:pPr>
              <w:rPr>
                <w:rFonts w:ascii="Arial" w:eastAsia="Arial" w:hAnsi="Arial" w:cs="Arial"/>
                <w:b/>
              </w:rPr>
            </w:pPr>
            <w:r>
              <w:rPr>
                <w:rFonts w:ascii="Arial" w:eastAsia="Arial" w:hAnsi="Arial" w:cs="Arial"/>
                <w:b/>
              </w:rPr>
              <w:t>Physical Inactivity</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9BD898F" w14:textId="77777777" w:rsidR="00136E0D" w:rsidRDefault="00E94C16">
            <w:pPr>
              <w:rPr>
                <w:rFonts w:ascii="Arial" w:eastAsia="Arial" w:hAnsi="Arial" w:cs="Arial"/>
                <w:b/>
              </w:rPr>
            </w:pPr>
            <w:r>
              <w:rPr>
                <w:rFonts w:ascii="Arial" w:eastAsia="Arial" w:hAnsi="Arial" w:cs="Arial"/>
                <w:b/>
              </w:rPr>
              <w:t>Depression</w:t>
            </w:r>
          </w:p>
        </w:tc>
      </w:tr>
      <w:tr w:rsidR="00136E0D" w14:paraId="1A08E111"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EDC0C3" w14:textId="77777777" w:rsidR="00136E0D" w:rsidRDefault="00E94C16">
            <w:pPr>
              <w:rPr>
                <w:rFonts w:ascii="Arial" w:eastAsia="Arial" w:hAnsi="Arial" w:cs="Arial"/>
                <w:sz w:val="20"/>
                <w:szCs w:val="20"/>
              </w:rPr>
            </w:pPr>
            <w:r>
              <w:rPr>
                <w:rFonts w:ascii="Arial" w:eastAsia="Arial" w:hAnsi="Arial" w:cs="Arial"/>
                <w:highlight w:val="white"/>
              </w:rPr>
              <w:t xml:space="preserve">Pearce, Matthew, Leandro Garcia, Ali Abbas, Tessa Strain, Felipe Barreto </w:t>
            </w:r>
            <w:proofErr w:type="spellStart"/>
            <w:r>
              <w:rPr>
                <w:rFonts w:ascii="Arial" w:eastAsia="Arial" w:hAnsi="Arial" w:cs="Arial"/>
                <w:highlight w:val="white"/>
              </w:rPr>
              <w:t>Schuch</w:t>
            </w:r>
            <w:proofErr w:type="spellEnd"/>
            <w:r>
              <w:rPr>
                <w:rFonts w:ascii="Arial" w:eastAsia="Arial" w:hAnsi="Arial" w:cs="Arial"/>
                <w:highlight w:val="white"/>
              </w:rPr>
              <w:t xml:space="preserve">, </w:t>
            </w:r>
            <w:proofErr w:type="spellStart"/>
            <w:r>
              <w:rPr>
                <w:rFonts w:ascii="Arial" w:eastAsia="Arial" w:hAnsi="Arial" w:cs="Arial"/>
                <w:highlight w:val="white"/>
              </w:rPr>
              <w:t>Rajna</w:t>
            </w:r>
            <w:proofErr w:type="spellEnd"/>
            <w:r>
              <w:rPr>
                <w:rFonts w:ascii="Arial" w:eastAsia="Arial" w:hAnsi="Arial" w:cs="Arial"/>
                <w:highlight w:val="white"/>
              </w:rPr>
              <w:t xml:space="preserve"> </w:t>
            </w:r>
            <w:proofErr w:type="spellStart"/>
            <w:r>
              <w:rPr>
                <w:rFonts w:ascii="Arial" w:eastAsia="Arial" w:hAnsi="Arial" w:cs="Arial"/>
                <w:highlight w:val="white"/>
              </w:rPr>
              <w:t>Golubic</w:t>
            </w:r>
            <w:proofErr w:type="spellEnd"/>
            <w:r>
              <w:rPr>
                <w:rFonts w:ascii="Arial" w:eastAsia="Arial" w:hAnsi="Arial" w:cs="Arial"/>
                <w:highlight w:val="white"/>
              </w:rPr>
              <w:t>, Paul Kelly, et al. 2022. “Association between Physical Activity and Risk of Depression: A Systematic Review and Meta-Analysis.” JAMA Psychiatry. https://doi.org/10.1001/jamapsychiatry.2022.0609.</w:t>
            </w:r>
          </w:p>
        </w:tc>
      </w:tr>
      <w:tr w:rsidR="00136E0D" w14:paraId="14F0B85F"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AF1620" w14:textId="77777777" w:rsidR="00136E0D" w:rsidRDefault="00E94C16">
            <w:pPr>
              <w:rPr>
                <w:rFonts w:ascii="Arial" w:eastAsia="Arial" w:hAnsi="Arial" w:cs="Arial"/>
                <w:sz w:val="20"/>
                <w:szCs w:val="20"/>
              </w:rPr>
            </w:pPr>
            <w:proofErr w:type="spellStart"/>
            <w:r>
              <w:rPr>
                <w:rFonts w:ascii="Arial" w:eastAsia="Arial" w:hAnsi="Arial" w:cs="Arial"/>
                <w:highlight w:val="white"/>
              </w:rPr>
              <w:t>Schuch</w:t>
            </w:r>
            <w:proofErr w:type="spellEnd"/>
            <w:r>
              <w:rPr>
                <w:rFonts w:ascii="Arial" w:eastAsia="Arial" w:hAnsi="Arial" w:cs="Arial"/>
                <w:highlight w:val="white"/>
              </w:rPr>
              <w:t xml:space="preserve">, Felipe B., Davy </w:t>
            </w:r>
            <w:proofErr w:type="spellStart"/>
            <w:r>
              <w:rPr>
                <w:rFonts w:ascii="Arial" w:eastAsia="Arial" w:hAnsi="Arial" w:cs="Arial"/>
                <w:highlight w:val="white"/>
              </w:rPr>
              <w:t>Vancampfort</w:t>
            </w:r>
            <w:proofErr w:type="spellEnd"/>
            <w:r>
              <w:rPr>
                <w:rFonts w:ascii="Arial" w:eastAsia="Arial" w:hAnsi="Arial" w:cs="Arial"/>
                <w:highlight w:val="white"/>
              </w:rPr>
              <w:t xml:space="preserve">, Joseph Firth, Simon Rosenbaum, Philip B. Ward, Edson S. Silva, Mats </w:t>
            </w:r>
            <w:proofErr w:type="spellStart"/>
            <w:r>
              <w:rPr>
                <w:rFonts w:ascii="Arial" w:eastAsia="Arial" w:hAnsi="Arial" w:cs="Arial"/>
                <w:highlight w:val="white"/>
              </w:rPr>
              <w:t>Hallgren</w:t>
            </w:r>
            <w:proofErr w:type="spellEnd"/>
            <w:r>
              <w:rPr>
                <w:rFonts w:ascii="Arial" w:eastAsia="Arial" w:hAnsi="Arial" w:cs="Arial"/>
                <w:highlight w:val="white"/>
              </w:rPr>
              <w:t>, et al. 2018. “Physical Activity and Incident Depression: A Meta-Analysis of Prospective Cohort Studies.” American Journal of Psychiatry. https://doi.org/10.1176/appi.ajp.2018.17111194.</w:t>
            </w:r>
          </w:p>
        </w:tc>
      </w:tr>
      <w:tr w:rsidR="00136E0D" w14:paraId="66FA27CD"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DDD9D1" w14:textId="77777777" w:rsidR="00136E0D" w:rsidRDefault="00E94C16">
            <w:pPr>
              <w:rPr>
                <w:rFonts w:ascii="Arial" w:eastAsia="Arial" w:hAnsi="Arial" w:cs="Arial"/>
                <w:b/>
              </w:rPr>
            </w:pPr>
            <w:proofErr w:type="spellStart"/>
            <w:r>
              <w:rPr>
                <w:rFonts w:ascii="Arial" w:eastAsia="Arial" w:hAnsi="Arial" w:cs="Arial"/>
              </w:rPr>
              <w:t>Mammen</w:t>
            </w:r>
            <w:proofErr w:type="spellEnd"/>
            <w:r>
              <w:rPr>
                <w:rFonts w:ascii="Arial" w:eastAsia="Arial" w:hAnsi="Arial" w:cs="Arial"/>
              </w:rPr>
              <w:t xml:space="preserve">, George, and Guy Faulkner. 2013. “Physical Activity and the Prevention of Depression: A Systematic Review of Prospective Studies.” </w:t>
            </w:r>
            <w:r>
              <w:rPr>
                <w:rFonts w:ascii="Arial" w:eastAsia="Arial" w:hAnsi="Arial" w:cs="Arial"/>
                <w:i/>
              </w:rPr>
              <w:t>American Journal of Preventive Medicine</w:t>
            </w:r>
            <w:r>
              <w:rPr>
                <w:rFonts w:ascii="Arial" w:eastAsia="Arial" w:hAnsi="Arial" w:cs="Arial"/>
              </w:rPr>
              <w:t>. https://doi.org/10.1016/j.amepre.2013.08.001.</w:t>
            </w:r>
          </w:p>
        </w:tc>
      </w:tr>
      <w:tr w:rsidR="00136E0D" w14:paraId="31839912" w14:textId="77777777">
        <w:trPr>
          <w:trHeight w:val="350"/>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25D5CD80" w14:textId="77777777" w:rsidR="00136E0D" w:rsidRDefault="00E94C16">
            <w:pPr>
              <w:rPr>
                <w:rFonts w:ascii="Arial" w:eastAsia="Arial" w:hAnsi="Arial" w:cs="Arial"/>
                <w:b/>
              </w:rPr>
            </w:pPr>
            <w:r>
              <w:rPr>
                <w:rFonts w:ascii="Arial" w:eastAsia="Arial" w:hAnsi="Arial" w:cs="Arial"/>
                <w:b/>
              </w:rPr>
              <w:t>Physical Inactivity</w:t>
            </w:r>
          </w:p>
        </w:tc>
        <w:tc>
          <w:tcPr>
            <w:tcW w:w="473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395BCE" w14:textId="77777777" w:rsidR="00136E0D" w:rsidRDefault="00E94C16">
            <w:pPr>
              <w:rPr>
                <w:rFonts w:ascii="Arial" w:eastAsia="Arial" w:hAnsi="Arial" w:cs="Arial"/>
                <w:b/>
              </w:rPr>
            </w:pPr>
            <w:r>
              <w:rPr>
                <w:rFonts w:ascii="Arial" w:eastAsia="Arial" w:hAnsi="Arial" w:cs="Arial"/>
                <w:b/>
              </w:rPr>
              <w:t>Social isolation</w:t>
            </w:r>
          </w:p>
        </w:tc>
      </w:tr>
      <w:tr w:rsidR="00136E0D" w14:paraId="6CB4C4B6" w14:textId="77777777">
        <w:trPr>
          <w:trHeight w:val="951"/>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9419F6" w14:textId="77777777" w:rsidR="00136E0D" w:rsidRDefault="00E94C16">
            <w:pPr>
              <w:rPr>
                <w:rFonts w:ascii="Arial" w:eastAsia="Arial" w:hAnsi="Arial" w:cs="Arial"/>
                <w:sz w:val="20"/>
                <w:szCs w:val="20"/>
              </w:rPr>
            </w:pPr>
            <w:r>
              <w:rPr>
                <w:rFonts w:ascii="Arial" w:eastAsia="Arial" w:hAnsi="Arial" w:cs="Arial"/>
                <w:highlight w:val="white"/>
              </w:rPr>
              <w:t>Pels, Fabian, and Jens Kleinert. 2016. “Loneliness and Physical Activity: A Systematic Review.” International Review of Sport and Exercise Psychology. https://doi.org/10.1080/1750984X.2016.1177849.</w:t>
            </w:r>
          </w:p>
        </w:tc>
      </w:tr>
      <w:tr w:rsidR="00136E0D" w14:paraId="37240C2D" w14:textId="77777777">
        <w:trPr>
          <w:trHeight w:val="398"/>
        </w:trPr>
        <w:tc>
          <w:tcPr>
            <w:tcW w:w="486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DEB6BDB" w14:textId="77777777" w:rsidR="00136E0D" w:rsidRDefault="00E94C16">
            <w:pPr>
              <w:rPr>
                <w:rFonts w:ascii="Arial" w:eastAsia="Arial" w:hAnsi="Arial" w:cs="Arial"/>
                <w:b/>
              </w:rPr>
            </w:pPr>
            <w:r>
              <w:rPr>
                <w:rFonts w:ascii="Arial" w:eastAsia="Arial" w:hAnsi="Arial" w:cs="Arial"/>
                <w:b/>
              </w:rPr>
              <w:t>Physical Inactivity</w:t>
            </w:r>
          </w:p>
        </w:tc>
        <w:tc>
          <w:tcPr>
            <w:tcW w:w="4862"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7B95A691" w14:textId="77777777" w:rsidR="00136E0D" w:rsidRDefault="00E94C16">
            <w:pPr>
              <w:rPr>
                <w:rFonts w:ascii="Arial" w:eastAsia="Arial" w:hAnsi="Arial" w:cs="Arial"/>
                <w:b/>
              </w:rPr>
            </w:pPr>
            <w:r>
              <w:rPr>
                <w:rFonts w:ascii="Arial" w:eastAsia="Arial" w:hAnsi="Arial" w:cs="Arial"/>
                <w:b/>
              </w:rPr>
              <w:t>Hypertension</w:t>
            </w:r>
          </w:p>
        </w:tc>
      </w:tr>
      <w:tr w:rsidR="00136E0D" w14:paraId="34A9B598" w14:textId="77777777">
        <w:trPr>
          <w:trHeight w:val="256"/>
        </w:trPr>
        <w:tc>
          <w:tcPr>
            <w:tcW w:w="9724" w:type="dxa"/>
            <w:gridSpan w:val="3"/>
            <w:tcBorders>
              <w:top w:val="single" w:sz="4" w:space="0" w:color="000000"/>
              <w:left w:val="single" w:sz="4" w:space="0" w:color="000000"/>
              <w:bottom w:val="single" w:sz="4" w:space="0" w:color="000000"/>
            </w:tcBorders>
            <w:shd w:val="clear" w:color="auto" w:fill="auto"/>
            <w:vAlign w:val="center"/>
          </w:tcPr>
          <w:p w14:paraId="7CF3EBCB" w14:textId="77777777" w:rsidR="00136E0D" w:rsidRDefault="00E94C16">
            <w:pPr>
              <w:rPr>
                <w:rFonts w:ascii="Arial" w:eastAsia="Arial" w:hAnsi="Arial" w:cs="Arial"/>
                <w:highlight w:val="white"/>
              </w:rPr>
            </w:pPr>
            <w:proofErr w:type="spellStart"/>
            <w:r>
              <w:rPr>
                <w:rFonts w:ascii="Arial" w:eastAsia="Arial" w:hAnsi="Arial" w:cs="Arial"/>
                <w:highlight w:val="white"/>
              </w:rPr>
              <w:t>Pescatello</w:t>
            </w:r>
            <w:proofErr w:type="spellEnd"/>
            <w:r>
              <w:rPr>
                <w:rFonts w:ascii="Arial" w:eastAsia="Arial" w:hAnsi="Arial" w:cs="Arial"/>
                <w:highlight w:val="white"/>
              </w:rPr>
              <w:t xml:space="preserve">, Linda S., David M. Buchner, John M. </w:t>
            </w:r>
            <w:proofErr w:type="spellStart"/>
            <w:r>
              <w:rPr>
                <w:rFonts w:ascii="Arial" w:eastAsia="Arial" w:hAnsi="Arial" w:cs="Arial"/>
                <w:highlight w:val="white"/>
              </w:rPr>
              <w:t>Jakicic</w:t>
            </w:r>
            <w:proofErr w:type="spellEnd"/>
            <w:r>
              <w:rPr>
                <w:rFonts w:ascii="Arial" w:eastAsia="Arial" w:hAnsi="Arial" w:cs="Arial"/>
                <w:highlight w:val="white"/>
              </w:rPr>
              <w:t xml:space="preserve">, Kenneth E. Powell, William E. Kraus, Bonny Bloodgood, Wayne W. Campbell, et al. 2019. “Physical Activity to Prevent </w:t>
            </w:r>
            <w:r>
              <w:rPr>
                <w:rFonts w:ascii="Arial" w:eastAsia="Arial" w:hAnsi="Arial" w:cs="Arial"/>
                <w:highlight w:val="white"/>
              </w:rPr>
              <w:lastRenderedPageBreak/>
              <w:t>and Treat Hypertension: A Systematic Review.” Medicine and Science in Sports and Exercise.</w:t>
            </w:r>
          </w:p>
        </w:tc>
      </w:tr>
      <w:tr w:rsidR="00136E0D" w14:paraId="6FE92991" w14:textId="77777777">
        <w:trPr>
          <w:trHeight w:val="433"/>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A862F4" w14:textId="77777777" w:rsidR="00136E0D" w:rsidRDefault="00E94C16">
            <w:pPr>
              <w:rPr>
                <w:rFonts w:ascii="Arial" w:eastAsia="Arial" w:hAnsi="Arial" w:cs="Arial"/>
                <w:b/>
              </w:rPr>
            </w:pPr>
            <w:r>
              <w:rPr>
                <w:rFonts w:ascii="Arial" w:eastAsia="Arial" w:hAnsi="Arial" w:cs="Arial"/>
              </w:rPr>
              <w:lastRenderedPageBreak/>
              <w:t xml:space="preserve">Liu, </w:t>
            </w:r>
            <w:proofErr w:type="spellStart"/>
            <w:r>
              <w:rPr>
                <w:rFonts w:ascii="Arial" w:eastAsia="Arial" w:hAnsi="Arial" w:cs="Arial"/>
              </w:rPr>
              <w:t>Xuejiao</w:t>
            </w:r>
            <w:proofErr w:type="spellEnd"/>
            <w:r>
              <w:rPr>
                <w:rFonts w:ascii="Arial" w:eastAsia="Arial" w:hAnsi="Arial" w:cs="Arial"/>
              </w:rPr>
              <w:t xml:space="preserve">, </w:t>
            </w:r>
            <w:proofErr w:type="spellStart"/>
            <w:r>
              <w:rPr>
                <w:rFonts w:ascii="Arial" w:eastAsia="Arial" w:hAnsi="Arial" w:cs="Arial"/>
              </w:rPr>
              <w:t>Dongdong</w:t>
            </w:r>
            <w:proofErr w:type="spellEnd"/>
            <w:r>
              <w:rPr>
                <w:rFonts w:ascii="Arial" w:eastAsia="Arial" w:hAnsi="Arial" w:cs="Arial"/>
              </w:rPr>
              <w:t xml:space="preserve"> Zhang, Yu Liu, </w:t>
            </w:r>
            <w:proofErr w:type="spellStart"/>
            <w:r>
              <w:rPr>
                <w:rFonts w:ascii="Arial" w:eastAsia="Arial" w:hAnsi="Arial" w:cs="Arial"/>
              </w:rPr>
              <w:t>Xizhuo</w:t>
            </w:r>
            <w:proofErr w:type="spellEnd"/>
            <w:r>
              <w:rPr>
                <w:rFonts w:ascii="Arial" w:eastAsia="Arial" w:hAnsi="Arial" w:cs="Arial"/>
              </w:rPr>
              <w:t xml:space="preserve"> Sun, </w:t>
            </w:r>
            <w:proofErr w:type="spellStart"/>
            <w:r>
              <w:rPr>
                <w:rFonts w:ascii="Arial" w:eastAsia="Arial" w:hAnsi="Arial" w:cs="Arial"/>
              </w:rPr>
              <w:t>Chengyi</w:t>
            </w:r>
            <w:proofErr w:type="spellEnd"/>
            <w:r>
              <w:rPr>
                <w:rFonts w:ascii="Arial" w:eastAsia="Arial" w:hAnsi="Arial" w:cs="Arial"/>
              </w:rPr>
              <w:t xml:space="preserve"> Han, </w:t>
            </w:r>
            <w:proofErr w:type="spellStart"/>
            <w:r>
              <w:rPr>
                <w:rFonts w:ascii="Arial" w:eastAsia="Arial" w:hAnsi="Arial" w:cs="Arial"/>
              </w:rPr>
              <w:t>Bingyuan</w:t>
            </w:r>
            <w:proofErr w:type="spellEnd"/>
            <w:r>
              <w:rPr>
                <w:rFonts w:ascii="Arial" w:eastAsia="Arial" w:hAnsi="Arial" w:cs="Arial"/>
              </w:rPr>
              <w:t xml:space="preserve"> Wang, Yongcheng Ren, et al. 2017. “Dose-Response Association between Physical Activity and Incident Hypertension: A Systematic Review and Meta-Analysis of Cohort Studies.” </w:t>
            </w:r>
            <w:r>
              <w:rPr>
                <w:rFonts w:ascii="Arial" w:eastAsia="Arial" w:hAnsi="Arial" w:cs="Arial"/>
                <w:i/>
              </w:rPr>
              <w:t>Hypertension</w:t>
            </w:r>
            <w:r>
              <w:rPr>
                <w:rFonts w:ascii="Arial" w:eastAsia="Arial" w:hAnsi="Arial" w:cs="Arial"/>
              </w:rPr>
              <w:t>. https://doi.org/10.1161/HYPERTENSIONAHA.116.08994.</w:t>
            </w:r>
          </w:p>
        </w:tc>
      </w:tr>
      <w:tr w:rsidR="00136E0D" w14:paraId="35096025" w14:textId="77777777">
        <w:trPr>
          <w:trHeight w:val="29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EC947D" w14:textId="77777777" w:rsidR="00136E0D" w:rsidRDefault="00E94C16">
            <w:pPr>
              <w:rPr>
                <w:rFonts w:ascii="Arial" w:eastAsia="Arial" w:hAnsi="Arial" w:cs="Arial"/>
                <w:b/>
              </w:rPr>
            </w:pPr>
            <w:r>
              <w:rPr>
                <w:rFonts w:ascii="Arial" w:eastAsia="Arial" w:hAnsi="Arial" w:cs="Arial"/>
              </w:rPr>
              <w:t xml:space="preserve">Edwards, Jamie J., </w:t>
            </w:r>
            <w:proofErr w:type="spellStart"/>
            <w:r>
              <w:rPr>
                <w:rFonts w:ascii="Arial" w:eastAsia="Arial" w:hAnsi="Arial" w:cs="Arial"/>
              </w:rPr>
              <w:t>Algis</w:t>
            </w:r>
            <w:proofErr w:type="spellEnd"/>
            <w:r>
              <w:rPr>
                <w:rFonts w:ascii="Arial" w:eastAsia="Arial" w:hAnsi="Arial" w:cs="Arial"/>
              </w:rPr>
              <w:t xml:space="preserve"> H.P. </w:t>
            </w:r>
            <w:proofErr w:type="spellStart"/>
            <w:r>
              <w:rPr>
                <w:rFonts w:ascii="Arial" w:eastAsia="Arial" w:hAnsi="Arial" w:cs="Arial"/>
              </w:rPr>
              <w:t>Deenmamode</w:t>
            </w:r>
            <w:proofErr w:type="spellEnd"/>
            <w:r>
              <w:rPr>
                <w:rFonts w:ascii="Arial" w:eastAsia="Arial" w:hAnsi="Arial" w:cs="Arial"/>
              </w:rPr>
              <w:t xml:space="preserve">, Megan Griffiths, Oliver Arnold, Nicola J. Cooper, Jonathan D. Wiles, and Jamie M. O’Driscoll. 2023. “Exercise Training and Resting Blood Pressure: A Large-Scale Pairwise and Network Meta-Analysis of </w:t>
            </w:r>
            <w:proofErr w:type="spellStart"/>
            <w:r>
              <w:rPr>
                <w:rFonts w:ascii="Arial" w:eastAsia="Arial" w:hAnsi="Arial" w:cs="Arial"/>
              </w:rPr>
              <w:t>Randomised</w:t>
            </w:r>
            <w:proofErr w:type="spellEnd"/>
            <w:r>
              <w:rPr>
                <w:rFonts w:ascii="Arial" w:eastAsia="Arial" w:hAnsi="Arial" w:cs="Arial"/>
              </w:rPr>
              <w:t xml:space="preserve"> Controlled Trials.” </w:t>
            </w:r>
            <w:r>
              <w:rPr>
                <w:rFonts w:ascii="Arial" w:eastAsia="Arial" w:hAnsi="Arial" w:cs="Arial"/>
                <w:i/>
              </w:rPr>
              <w:t>British Journal of Sports Medicine</w:t>
            </w:r>
            <w:r>
              <w:rPr>
                <w:rFonts w:ascii="Arial" w:eastAsia="Arial" w:hAnsi="Arial" w:cs="Arial"/>
              </w:rPr>
              <w:t>. https://doi.org/10.1136/bjsports-2022-106503.</w:t>
            </w:r>
          </w:p>
        </w:tc>
      </w:tr>
    </w:tbl>
    <w:p w14:paraId="43BA3206" w14:textId="77777777" w:rsidR="00136E0D" w:rsidRDefault="00E94C16">
      <w:pPr>
        <w:keepNext/>
        <w:pBdr>
          <w:top w:val="nil"/>
          <w:left w:val="nil"/>
          <w:bottom w:val="nil"/>
          <w:right w:val="nil"/>
          <w:between w:val="nil"/>
        </w:pBdr>
        <w:spacing w:after="200"/>
        <w:rPr>
          <w:rFonts w:ascii="Arial" w:eastAsia="Arial" w:hAnsi="Arial" w:cs="Arial"/>
          <w:b/>
          <w:i/>
          <w:color w:val="44546A"/>
          <w:sz w:val="18"/>
          <w:szCs w:val="18"/>
        </w:rPr>
      </w:pPr>
      <w:r>
        <w:br w:type="page"/>
      </w:r>
    </w:p>
    <w:p w14:paraId="591DEE10" w14:textId="77777777" w:rsidR="00136E0D" w:rsidRDefault="00E94C16">
      <w:pPr>
        <w:keepNext/>
        <w:spacing w:after="200"/>
        <w:rPr>
          <w:rFonts w:ascii="Arial" w:eastAsia="Arial" w:hAnsi="Arial" w:cs="Arial"/>
          <w:sz w:val="20"/>
          <w:szCs w:val="20"/>
        </w:rPr>
      </w:pPr>
      <w:r>
        <w:rPr>
          <w:rFonts w:ascii="Arial" w:eastAsia="Arial" w:hAnsi="Arial" w:cs="Arial"/>
          <w:b/>
          <w:i/>
          <w:sz w:val="20"/>
          <w:szCs w:val="20"/>
        </w:rPr>
        <w:lastRenderedPageBreak/>
        <w:t xml:space="preserve">Table </w:t>
      </w:r>
      <w:proofErr w:type="gramStart"/>
      <w:r>
        <w:rPr>
          <w:rFonts w:ascii="Arial" w:eastAsia="Arial" w:hAnsi="Arial" w:cs="Arial"/>
          <w:b/>
          <w:i/>
          <w:sz w:val="20"/>
          <w:szCs w:val="20"/>
        </w:rPr>
        <w:t>2</w:t>
      </w:r>
      <w:r>
        <w:rPr>
          <w:rFonts w:ascii="Arial" w:eastAsia="Arial" w:hAnsi="Arial" w:cs="Arial"/>
          <w:i/>
          <w:sz w:val="20"/>
          <w:szCs w:val="20"/>
        </w:rPr>
        <w:t xml:space="preserve">  -</w:t>
      </w:r>
      <w:proofErr w:type="gramEnd"/>
      <w:r>
        <w:rPr>
          <w:rFonts w:ascii="Arial" w:eastAsia="Arial" w:hAnsi="Arial" w:cs="Arial"/>
          <w:i/>
          <w:sz w:val="20"/>
          <w:szCs w:val="20"/>
        </w:rPr>
        <w:t xml:space="preserve"> Bespoke quality checklist</w:t>
      </w:r>
    </w:p>
    <w:p w14:paraId="6C42CC81" w14:textId="77777777" w:rsidR="00136E0D" w:rsidRDefault="00E94C16">
      <w:pPr>
        <w:keepNext/>
        <w:pBdr>
          <w:top w:val="nil"/>
          <w:left w:val="nil"/>
          <w:bottom w:val="nil"/>
          <w:right w:val="nil"/>
          <w:between w:val="nil"/>
        </w:pBdr>
        <w:spacing w:after="200"/>
        <w:rPr>
          <w:rFonts w:ascii="Arial" w:eastAsia="Arial" w:hAnsi="Arial" w:cs="Arial"/>
          <w:b/>
          <w:i/>
          <w:color w:val="44546A"/>
          <w:sz w:val="18"/>
          <w:szCs w:val="18"/>
        </w:rPr>
      </w:pPr>
      <w:r>
        <w:rPr>
          <w:rFonts w:ascii="Arial" w:eastAsia="Arial" w:hAnsi="Arial" w:cs="Arial"/>
          <w:noProof/>
        </w:rPr>
        <w:drawing>
          <wp:inline distT="114300" distB="114300" distL="114300" distR="114300" wp14:anchorId="27E967DB" wp14:editId="404205EA">
            <wp:extent cx="6119820" cy="6858000"/>
            <wp:effectExtent l="6350" t="6350" r="6350" b="635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00" t="247" r="315" b="261"/>
                    <a:stretch>
                      <a:fillRect/>
                    </a:stretch>
                  </pic:blipFill>
                  <pic:spPr>
                    <a:xfrm>
                      <a:off x="0" y="0"/>
                      <a:ext cx="6119820" cy="6858000"/>
                    </a:xfrm>
                    <a:prstGeom prst="rect">
                      <a:avLst/>
                    </a:prstGeom>
                    <a:ln w="6350">
                      <a:solidFill>
                        <a:srgbClr val="000000"/>
                      </a:solidFill>
                      <a:prstDash val="solid"/>
                    </a:ln>
                  </pic:spPr>
                </pic:pic>
              </a:graphicData>
            </a:graphic>
          </wp:inline>
        </w:drawing>
      </w:r>
      <w:r>
        <w:br w:type="page"/>
      </w:r>
    </w:p>
    <w:p w14:paraId="59AC51E5" w14:textId="77777777" w:rsidR="00136E0D" w:rsidRDefault="00136E0D">
      <w:pPr>
        <w:keepNext/>
        <w:pBdr>
          <w:top w:val="nil"/>
          <w:left w:val="nil"/>
          <w:bottom w:val="nil"/>
          <w:right w:val="nil"/>
          <w:between w:val="nil"/>
        </w:pBdr>
        <w:spacing w:after="200"/>
        <w:rPr>
          <w:rFonts w:ascii="Arial" w:eastAsia="Arial" w:hAnsi="Arial" w:cs="Arial"/>
          <w:b/>
          <w:i/>
          <w:color w:val="44546A"/>
          <w:sz w:val="18"/>
          <w:szCs w:val="18"/>
        </w:rPr>
      </w:pPr>
    </w:p>
    <w:p w14:paraId="42CEA0B9" w14:textId="77777777" w:rsidR="00136E0D" w:rsidRDefault="00E94C16">
      <w:pPr>
        <w:keepNext/>
        <w:pBdr>
          <w:top w:val="nil"/>
          <w:left w:val="nil"/>
          <w:bottom w:val="nil"/>
          <w:right w:val="nil"/>
          <w:between w:val="nil"/>
        </w:pBdr>
        <w:spacing w:after="200"/>
        <w:rPr>
          <w:rFonts w:ascii="Arial" w:eastAsia="Arial" w:hAnsi="Arial" w:cs="Arial"/>
          <w:i/>
          <w:sz w:val="20"/>
          <w:szCs w:val="20"/>
        </w:rPr>
      </w:pPr>
      <w:r>
        <w:rPr>
          <w:rFonts w:ascii="Arial" w:eastAsia="Arial" w:hAnsi="Arial" w:cs="Arial"/>
          <w:b/>
          <w:i/>
          <w:sz w:val="20"/>
          <w:szCs w:val="20"/>
        </w:rPr>
        <w:t xml:space="preserve">Table </w:t>
      </w:r>
      <w:proofErr w:type="gramStart"/>
      <w:r>
        <w:rPr>
          <w:rFonts w:ascii="Arial" w:eastAsia="Arial" w:hAnsi="Arial" w:cs="Arial"/>
          <w:b/>
          <w:i/>
          <w:sz w:val="20"/>
          <w:szCs w:val="20"/>
        </w:rPr>
        <w:t>3</w:t>
      </w:r>
      <w:r>
        <w:rPr>
          <w:rFonts w:ascii="Arial" w:eastAsia="Arial" w:hAnsi="Arial" w:cs="Arial"/>
          <w:i/>
          <w:sz w:val="20"/>
          <w:szCs w:val="20"/>
        </w:rPr>
        <w:t xml:space="preserve">  -</w:t>
      </w:r>
      <w:proofErr w:type="gramEnd"/>
      <w:r>
        <w:rPr>
          <w:rFonts w:ascii="Arial" w:eastAsia="Arial" w:hAnsi="Arial" w:cs="Arial"/>
          <w:i/>
          <w:sz w:val="20"/>
          <w:szCs w:val="20"/>
        </w:rPr>
        <w:t xml:space="preserve"> Key words of the search strategy for non-dementia-specific interventions</w:t>
      </w:r>
    </w:p>
    <w:tbl>
      <w:tblPr>
        <w:tblStyle w:val="a8"/>
        <w:tblW w:w="9638" w:type="dxa"/>
        <w:tblInd w:w="0" w:type="dxa"/>
        <w:tblBorders>
          <w:top w:val="single" w:sz="4" w:space="0" w:color="4472C4"/>
          <w:left w:val="single" w:sz="4" w:space="0" w:color="9CC3E5"/>
          <w:bottom w:val="single" w:sz="4" w:space="0" w:color="4472C4"/>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9638"/>
      </w:tblGrid>
      <w:tr w:rsidR="00136E0D" w14:paraId="5E27CE78" w14:textId="77777777">
        <w:trPr>
          <w:trHeight w:val="21"/>
        </w:trPr>
        <w:tc>
          <w:tcPr>
            <w:tcW w:w="9638" w:type="dxa"/>
          </w:tcPr>
          <w:p w14:paraId="0BF8AD94"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Ipertensione</w:t>
            </w:r>
            <w:proofErr w:type="spellEnd"/>
          </w:p>
        </w:tc>
      </w:tr>
      <w:tr w:rsidR="00136E0D" w14:paraId="100B3C09" w14:textId="77777777">
        <w:trPr>
          <w:trHeight w:val="21"/>
        </w:trPr>
        <w:tc>
          <w:tcPr>
            <w:tcW w:w="9638" w:type="dxa"/>
            <w:shd w:val="clear" w:color="auto" w:fill="D9E2F3"/>
          </w:tcPr>
          <w:p w14:paraId="3828CB47"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iperte</w:t>
            </w:r>
            <w:proofErr w:type="spellEnd"/>
            <w:r>
              <w:rPr>
                <w:rFonts w:ascii="Arial" w:eastAsia="Arial" w:hAnsi="Arial" w:cs="Arial"/>
                <w:color w:val="2F5496"/>
                <w:sz w:val="16"/>
                <w:szCs w:val="16"/>
              </w:rPr>
              <w:t>* – “</w:t>
            </w:r>
            <w:proofErr w:type="spellStart"/>
            <w:r>
              <w:rPr>
                <w:rFonts w:ascii="Arial" w:eastAsia="Arial" w:hAnsi="Arial" w:cs="Arial"/>
                <w:color w:val="2F5496"/>
                <w:sz w:val="16"/>
                <w:szCs w:val="16"/>
              </w:rPr>
              <w:t>pressione</w:t>
            </w:r>
            <w:proofErr w:type="spellEnd"/>
            <w:r>
              <w:rPr>
                <w:rFonts w:ascii="Arial" w:eastAsia="Arial" w:hAnsi="Arial" w:cs="Arial"/>
                <w:color w:val="2F5496"/>
                <w:sz w:val="16"/>
                <w:szCs w:val="16"/>
              </w:rPr>
              <w:t xml:space="preserve"> arteriosa” – “sale”</w:t>
            </w:r>
          </w:p>
        </w:tc>
      </w:tr>
      <w:tr w:rsidR="00136E0D" w14:paraId="2F1572F2" w14:textId="77777777">
        <w:trPr>
          <w:trHeight w:val="21"/>
        </w:trPr>
        <w:tc>
          <w:tcPr>
            <w:tcW w:w="9638" w:type="dxa"/>
          </w:tcPr>
          <w:p w14:paraId="1A0AE590"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Ipoacusia</w:t>
            </w:r>
            <w:proofErr w:type="spellEnd"/>
          </w:p>
        </w:tc>
      </w:tr>
      <w:tr w:rsidR="00136E0D" w14:paraId="1F1F4202" w14:textId="77777777">
        <w:trPr>
          <w:trHeight w:val="21"/>
        </w:trPr>
        <w:tc>
          <w:tcPr>
            <w:tcW w:w="9638" w:type="dxa"/>
            <w:shd w:val="clear" w:color="auto" w:fill="D9E2F3"/>
          </w:tcPr>
          <w:p w14:paraId="64E77924"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ipoacu</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sordità</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udito</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acustic</w:t>
            </w:r>
            <w:proofErr w:type="spellEnd"/>
            <w:r>
              <w:rPr>
                <w:rFonts w:ascii="Arial" w:eastAsia="Arial" w:hAnsi="Arial" w:cs="Arial"/>
                <w:color w:val="2F5496"/>
                <w:sz w:val="16"/>
                <w:szCs w:val="16"/>
              </w:rPr>
              <w:t>*</w:t>
            </w:r>
          </w:p>
        </w:tc>
      </w:tr>
      <w:tr w:rsidR="00136E0D" w14:paraId="1DB392D5" w14:textId="77777777">
        <w:trPr>
          <w:trHeight w:val="21"/>
        </w:trPr>
        <w:tc>
          <w:tcPr>
            <w:tcW w:w="9638" w:type="dxa"/>
          </w:tcPr>
          <w:p w14:paraId="0D33F7BC"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Obesità</w:t>
            </w:r>
            <w:proofErr w:type="spellEnd"/>
          </w:p>
        </w:tc>
      </w:tr>
      <w:tr w:rsidR="00136E0D" w14:paraId="6FAF67EC" w14:textId="77777777">
        <w:trPr>
          <w:trHeight w:val="21"/>
        </w:trPr>
        <w:tc>
          <w:tcPr>
            <w:tcW w:w="9638" w:type="dxa"/>
            <w:shd w:val="clear" w:color="auto" w:fill="D9E2F3"/>
          </w:tcPr>
          <w:p w14:paraId="0D14BD50"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obes</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sovrappes</w:t>
            </w:r>
            <w:proofErr w:type="spellEnd"/>
            <w:r>
              <w:rPr>
                <w:rFonts w:ascii="Arial" w:eastAsia="Arial" w:hAnsi="Arial" w:cs="Arial"/>
                <w:color w:val="2F5496"/>
                <w:sz w:val="16"/>
                <w:szCs w:val="16"/>
              </w:rPr>
              <w:t>*</w:t>
            </w:r>
          </w:p>
        </w:tc>
      </w:tr>
      <w:tr w:rsidR="00136E0D" w14:paraId="30622762" w14:textId="77777777">
        <w:trPr>
          <w:trHeight w:val="21"/>
        </w:trPr>
        <w:tc>
          <w:tcPr>
            <w:tcW w:w="9638" w:type="dxa"/>
          </w:tcPr>
          <w:p w14:paraId="3732BBFA"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Depressione</w:t>
            </w:r>
            <w:proofErr w:type="spellEnd"/>
          </w:p>
        </w:tc>
      </w:tr>
      <w:tr w:rsidR="00136E0D" w14:paraId="16F148FE" w14:textId="77777777">
        <w:trPr>
          <w:trHeight w:val="21"/>
        </w:trPr>
        <w:tc>
          <w:tcPr>
            <w:tcW w:w="9638" w:type="dxa"/>
            <w:shd w:val="clear" w:color="auto" w:fill="D9E2F3"/>
          </w:tcPr>
          <w:p w14:paraId="408DB1F8" w14:textId="77777777" w:rsidR="00136E0D" w:rsidRDefault="00E94C16">
            <w:pPr>
              <w:spacing w:before="40" w:line="276" w:lineRule="auto"/>
              <w:rPr>
                <w:rFonts w:ascii="Arial" w:eastAsia="Arial" w:hAnsi="Arial" w:cs="Arial"/>
                <w:b/>
                <w:color w:val="2F5496"/>
                <w:sz w:val="16"/>
                <w:szCs w:val="16"/>
              </w:rPr>
            </w:pPr>
            <w:r>
              <w:rPr>
                <w:rFonts w:ascii="Arial" w:eastAsia="Arial" w:hAnsi="Arial" w:cs="Arial"/>
                <w:color w:val="2F5496"/>
                <w:sz w:val="16"/>
                <w:szCs w:val="16"/>
              </w:rPr>
              <w:t>depress* – “</w:t>
            </w:r>
            <w:proofErr w:type="spellStart"/>
            <w:r>
              <w:rPr>
                <w:rFonts w:ascii="Arial" w:eastAsia="Arial" w:hAnsi="Arial" w:cs="Arial"/>
                <w:color w:val="2F5496"/>
                <w:sz w:val="16"/>
                <w:szCs w:val="16"/>
              </w:rPr>
              <w:t>umore</w:t>
            </w:r>
            <w:proofErr w:type="spellEnd"/>
            <w:r>
              <w:rPr>
                <w:rFonts w:ascii="Arial" w:eastAsia="Arial" w:hAnsi="Arial" w:cs="Arial"/>
                <w:color w:val="2F5496"/>
                <w:sz w:val="16"/>
                <w:szCs w:val="16"/>
              </w:rPr>
              <w:t>”</w:t>
            </w:r>
          </w:p>
        </w:tc>
      </w:tr>
      <w:tr w:rsidR="00136E0D" w14:paraId="6636B31D" w14:textId="77777777">
        <w:trPr>
          <w:trHeight w:val="21"/>
        </w:trPr>
        <w:tc>
          <w:tcPr>
            <w:tcW w:w="9638" w:type="dxa"/>
          </w:tcPr>
          <w:p w14:paraId="418A0034"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Diabete</w:t>
            </w:r>
            <w:proofErr w:type="spellEnd"/>
          </w:p>
        </w:tc>
      </w:tr>
      <w:tr w:rsidR="00136E0D" w14:paraId="31AE5DB5" w14:textId="77777777">
        <w:trPr>
          <w:trHeight w:val="21"/>
        </w:trPr>
        <w:tc>
          <w:tcPr>
            <w:tcW w:w="9638" w:type="dxa"/>
            <w:shd w:val="clear" w:color="auto" w:fill="D9E2F3"/>
          </w:tcPr>
          <w:p w14:paraId="5B8252C6"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diabet</w:t>
            </w:r>
            <w:proofErr w:type="spellEnd"/>
            <w:r>
              <w:rPr>
                <w:rFonts w:ascii="Arial" w:eastAsia="Arial" w:hAnsi="Arial" w:cs="Arial"/>
                <w:color w:val="2F5496"/>
                <w:sz w:val="16"/>
                <w:szCs w:val="16"/>
              </w:rPr>
              <w:t>*</w:t>
            </w:r>
          </w:p>
        </w:tc>
      </w:tr>
      <w:tr w:rsidR="00136E0D" w14:paraId="04B98F38" w14:textId="77777777">
        <w:trPr>
          <w:trHeight w:val="21"/>
        </w:trPr>
        <w:tc>
          <w:tcPr>
            <w:tcW w:w="9638" w:type="dxa"/>
          </w:tcPr>
          <w:p w14:paraId="094DB230"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Inattività</w:t>
            </w:r>
            <w:proofErr w:type="spellEnd"/>
            <w:r>
              <w:rPr>
                <w:rFonts w:ascii="Arial" w:eastAsia="Arial" w:hAnsi="Arial" w:cs="Arial"/>
                <w:b/>
                <w:color w:val="2F5496"/>
                <w:sz w:val="16"/>
                <w:szCs w:val="16"/>
              </w:rPr>
              <w:t xml:space="preserve"> </w:t>
            </w:r>
            <w:proofErr w:type="spellStart"/>
            <w:r>
              <w:rPr>
                <w:rFonts w:ascii="Arial" w:eastAsia="Arial" w:hAnsi="Arial" w:cs="Arial"/>
                <w:b/>
                <w:color w:val="2F5496"/>
                <w:sz w:val="16"/>
                <w:szCs w:val="16"/>
              </w:rPr>
              <w:t>fisica</w:t>
            </w:r>
            <w:proofErr w:type="spellEnd"/>
          </w:p>
        </w:tc>
      </w:tr>
      <w:tr w:rsidR="00136E0D" w14:paraId="75B82C29" w14:textId="77777777">
        <w:trPr>
          <w:trHeight w:val="21"/>
        </w:trPr>
        <w:tc>
          <w:tcPr>
            <w:tcW w:w="9638" w:type="dxa"/>
            <w:shd w:val="clear" w:color="auto" w:fill="D9E2F3"/>
          </w:tcPr>
          <w:p w14:paraId="5DB7F829"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fisic</w:t>
            </w:r>
            <w:proofErr w:type="spellEnd"/>
            <w:r>
              <w:rPr>
                <w:rFonts w:ascii="Arial" w:eastAsia="Arial" w:hAnsi="Arial" w:cs="Arial"/>
                <w:color w:val="2F5496"/>
                <w:sz w:val="16"/>
                <w:szCs w:val="16"/>
              </w:rPr>
              <w:t xml:space="preserve">* – sport* – </w:t>
            </w:r>
            <w:proofErr w:type="spellStart"/>
            <w:r>
              <w:rPr>
                <w:rFonts w:ascii="Arial" w:eastAsia="Arial" w:hAnsi="Arial" w:cs="Arial"/>
                <w:color w:val="2F5496"/>
                <w:sz w:val="16"/>
                <w:szCs w:val="16"/>
              </w:rPr>
              <w:t>sedentar</w:t>
            </w:r>
            <w:proofErr w:type="spellEnd"/>
            <w:r>
              <w:rPr>
                <w:rFonts w:ascii="Arial" w:eastAsia="Arial" w:hAnsi="Arial" w:cs="Arial"/>
                <w:color w:val="2F5496"/>
                <w:sz w:val="16"/>
                <w:szCs w:val="16"/>
              </w:rPr>
              <w:t>* – “</w:t>
            </w:r>
            <w:proofErr w:type="spellStart"/>
            <w:r>
              <w:rPr>
                <w:rFonts w:ascii="Arial" w:eastAsia="Arial" w:hAnsi="Arial" w:cs="Arial"/>
                <w:color w:val="2F5496"/>
                <w:sz w:val="16"/>
                <w:szCs w:val="16"/>
              </w:rPr>
              <w:t>inattività</w:t>
            </w:r>
            <w:proofErr w:type="spellEnd"/>
            <w:r>
              <w:rPr>
                <w:rFonts w:ascii="Arial" w:eastAsia="Arial" w:hAnsi="Arial" w:cs="Arial"/>
                <w:color w:val="2F5496"/>
                <w:sz w:val="16"/>
                <w:szCs w:val="16"/>
              </w:rPr>
              <w:t>” – motor*</w:t>
            </w:r>
          </w:p>
        </w:tc>
      </w:tr>
      <w:tr w:rsidR="00136E0D" w14:paraId="01157F38" w14:textId="77777777">
        <w:trPr>
          <w:trHeight w:val="21"/>
        </w:trPr>
        <w:tc>
          <w:tcPr>
            <w:tcW w:w="9638" w:type="dxa"/>
          </w:tcPr>
          <w:p w14:paraId="358316FC"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Fumo</w:t>
            </w:r>
            <w:proofErr w:type="spellEnd"/>
          </w:p>
        </w:tc>
      </w:tr>
      <w:tr w:rsidR="00136E0D" w14:paraId="09F51DB8" w14:textId="77777777">
        <w:trPr>
          <w:trHeight w:val="21"/>
        </w:trPr>
        <w:tc>
          <w:tcPr>
            <w:tcW w:w="9638" w:type="dxa"/>
            <w:shd w:val="clear" w:color="auto" w:fill="D9E2F3"/>
          </w:tcPr>
          <w:p w14:paraId="30BE2744"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fum</w:t>
            </w:r>
            <w:proofErr w:type="spellEnd"/>
            <w:r>
              <w:rPr>
                <w:rFonts w:ascii="Arial" w:eastAsia="Arial" w:hAnsi="Arial" w:cs="Arial"/>
                <w:color w:val="2F5496"/>
                <w:sz w:val="16"/>
                <w:szCs w:val="16"/>
              </w:rPr>
              <w:t>* – “</w:t>
            </w:r>
            <w:proofErr w:type="spellStart"/>
            <w:r>
              <w:rPr>
                <w:rFonts w:ascii="Arial" w:eastAsia="Arial" w:hAnsi="Arial" w:cs="Arial"/>
                <w:color w:val="2F5496"/>
                <w:sz w:val="16"/>
                <w:szCs w:val="16"/>
              </w:rPr>
              <w:t>tabacco</w:t>
            </w:r>
            <w:proofErr w:type="spellEnd"/>
            <w:r>
              <w:rPr>
                <w:rFonts w:ascii="Arial" w:eastAsia="Arial" w:hAnsi="Arial" w:cs="Arial"/>
                <w:color w:val="2F5496"/>
                <w:sz w:val="16"/>
                <w:szCs w:val="16"/>
              </w:rPr>
              <w:t>” – “</w:t>
            </w:r>
            <w:proofErr w:type="spellStart"/>
            <w:r>
              <w:rPr>
                <w:rFonts w:ascii="Arial" w:eastAsia="Arial" w:hAnsi="Arial" w:cs="Arial"/>
                <w:color w:val="2F5496"/>
                <w:sz w:val="16"/>
                <w:szCs w:val="16"/>
              </w:rPr>
              <w:t>nicotina</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tabagi</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sigarett</w:t>
            </w:r>
            <w:proofErr w:type="spellEnd"/>
            <w:r>
              <w:rPr>
                <w:rFonts w:ascii="Arial" w:eastAsia="Arial" w:hAnsi="Arial" w:cs="Arial"/>
                <w:color w:val="2F5496"/>
                <w:sz w:val="16"/>
                <w:szCs w:val="16"/>
              </w:rPr>
              <w:t>*</w:t>
            </w:r>
          </w:p>
        </w:tc>
      </w:tr>
      <w:tr w:rsidR="00136E0D" w14:paraId="5FD9E8ED" w14:textId="77777777">
        <w:trPr>
          <w:trHeight w:val="21"/>
        </w:trPr>
        <w:tc>
          <w:tcPr>
            <w:tcW w:w="9638" w:type="dxa"/>
          </w:tcPr>
          <w:p w14:paraId="1B81DBCC"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Alcol</w:t>
            </w:r>
            <w:proofErr w:type="spellEnd"/>
          </w:p>
        </w:tc>
      </w:tr>
      <w:tr w:rsidR="00136E0D" w14:paraId="676681EC" w14:textId="77777777">
        <w:trPr>
          <w:trHeight w:val="21"/>
        </w:trPr>
        <w:tc>
          <w:tcPr>
            <w:tcW w:w="9638" w:type="dxa"/>
            <w:shd w:val="clear" w:color="auto" w:fill="D9E2F3"/>
          </w:tcPr>
          <w:p w14:paraId="45C9BD0D"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alcool</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alcol</w:t>
            </w:r>
            <w:proofErr w:type="spellEnd"/>
            <w:r>
              <w:rPr>
                <w:rFonts w:ascii="Arial" w:eastAsia="Arial" w:hAnsi="Arial" w:cs="Arial"/>
                <w:color w:val="2F5496"/>
                <w:sz w:val="16"/>
                <w:szCs w:val="16"/>
              </w:rPr>
              <w:t>*</w:t>
            </w:r>
          </w:p>
        </w:tc>
      </w:tr>
      <w:tr w:rsidR="00136E0D" w14:paraId="43E46AE5" w14:textId="77777777">
        <w:trPr>
          <w:trHeight w:val="21"/>
        </w:trPr>
        <w:tc>
          <w:tcPr>
            <w:tcW w:w="9638" w:type="dxa"/>
          </w:tcPr>
          <w:p w14:paraId="629331A5"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Isolamento</w:t>
            </w:r>
            <w:proofErr w:type="spellEnd"/>
            <w:r>
              <w:rPr>
                <w:rFonts w:ascii="Arial" w:eastAsia="Arial" w:hAnsi="Arial" w:cs="Arial"/>
                <w:b/>
                <w:color w:val="2F5496"/>
                <w:sz w:val="16"/>
                <w:szCs w:val="16"/>
              </w:rPr>
              <w:t xml:space="preserve"> </w:t>
            </w:r>
            <w:proofErr w:type="spellStart"/>
            <w:r>
              <w:rPr>
                <w:rFonts w:ascii="Arial" w:eastAsia="Arial" w:hAnsi="Arial" w:cs="Arial"/>
                <w:b/>
                <w:color w:val="2F5496"/>
                <w:sz w:val="16"/>
                <w:szCs w:val="16"/>
              </w:rPr>
              <w:t>sociale</w:t>
            </w:r>
            <w:proofErr w:type="spellEnd"/>
          </w:p>
        </w:tc>
      </w:tr>
      <w:tr w:rsidR="00136E0D" w14:paraId="03F20926" w14:textId="77777777">
        <w:trPr>
          <w:trHeight w:val="21"/>
        </w:trPr>
        <w:tc>
          <w:tcPr>
            <w:tcW w:w="9638" w:type="dxa"/>
            <w:shd w:val="clear" w:color="auto" w:fill="D9E2F3"/>
          </w:tcPr>
          <w:p w14:paraId="2CE5B8DF" w14:textId="77777777" w:rsidR="00136E0D" w:rsidRDefault="00E94C16">
            <w:pPr>
              <w:spacing w:before="40" w:line="276" w:lineRule="auto"/>
              <w:rPr>
                <w:rFonts w:ascii="Arial" w:eastAsia="Arial" w:hAnsi="Arial" w:cs="Arial"/>
                <w:b/>
                <w:color w:val="2F5496"/>
                <w:sz w:val="16"/>
                <w:szCs w:val="16"/>
              </w:rPr>
            </w:pPr>
            <w:r>
              <w:rPr>
                <w:rFonts w:ascii="Arial" w:eastAsia="Arial" w:hAnsi="Arial" w:cs="Arial"/>
                <w:color w:val="2F5496"/>
                <w:sz w:val="16"/>
                <w:szCs w:val="16"/>
              </w:rPr>
              <w:t>“</w:t>
            </w:r>
            <w:proofErr w:type="spellStart"/>
            <w:r>
              <w:rPr>
                <w:rFonts w:ascii="Arial" w:eastAsia="Arial" w:hAnsi="Arial" w:cs="Arial"/>
                <w:color w:val="2F5496"/>
                <w:sz w:val="16"/>
                <w:szCs w:val="16"/>
              </w:rPr>
              <w:t>isolamento</w:t>
            </w:r>
            <w:proofErr w:type="spellEnd"/>
            <w:r>
              <w:rPr>
                <w:rFonts w:ascii="Arial" w:eastAsia="Arial" w:hAnsi="Arial" w:cs="Arial"/>
                <w:color w:val="2F5496"/>
                <w:sz w:val="16"/>
                <w:szCs w:val="16"/>
              </w:rPr>
              <w:t>” – social*</w:t>
            </w:r>
          </w:p>
        </w:tc>
      </w:tr>
      <w:tr w:rsidR="00136E0D" w14:paraId="2C895CCC" w14:textId="77777777">
        <w:trPr>
          <w:trHeight w:val="21"/>
        </w:trPr>
        <w:tc>
          <w:tcPr>
            <w:tcW w:w="9638" w:type="dxa"/>
          </w:tcPr>
          <w:p w14:paraId="7755AAE0"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Traumi</w:t>
            </w:r>
            <w:proofErr w:type="spellEnd"/>
            <w:r>
              <w:rPr>
                <w:rFonts w:ascii="Arial" w:eastAsia="Arial" w:hAnsi="Arial" w:cs="Arial"/>
                <w:b/>
                <w:color w:val="2F5496"/>
                <w:sz w:val="16"/>
                <w:szCs w:val="16"/>
              </w:rPr>
              <w:t xml:space="preserve"> </w:t>
            </w:r>
            <w:proofErr w:type="spellStart"/>
            <w:r>
              <w:rPr>
                <w:rFonts w:ascii="Arial" w:eastAsia="Arial" w:hAnsi="Arial" w:cs="Arial"/>
                <w:b/>
                <w:color w:val="2F5496"/>
                <w:sz w:val="16"/>
                <w:szCs w:val="16"/>
              </w:rPr>
              <w:t>cranici</w:t>
            </w:r>
            <w:proofErr w:type="spellEnd"/>
          </w:p>
        </w:tc>
      </w:tr>
      <w:tr w:rsidR="00136E0D" w14:paraId="6BA2105E" w14:textId="77777777">
        <w:trPr>
          <w:trHeight w:val="21"/>
        </w:trPr>
        <w:tc>
          <w:tcPr>
            <w:tcW w:w="9638" w:type="dxa"/>
            <w:shd w:val="clear" w:color="auto" w:fill="D9E2F3"/>
          </w:tcPr>
          <w:p w14:paraId="2CB9B6AF"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commozione</w:t>
            </w:r>
            <w:proofErr w:type="spellEnd"/>
            <w:r>
              <w:rPr>
                <w:rFonts w:ascii="Arial" w:eastAsia="Arial" w:hAnsi="Arial" w:cs="Arial"/>
                <w:color w:val="2F5496"/>
                <w:sz w:val="16"/>
                <w:szCs w:val="16"/>
              </w:rPr>
              <w:t xml:space="preserve"> – cranic* – </w:t>
            </w:r>
            <w:proofErr w:type="spellStart"/>
            <w:r>
              <w:rPr>
                <w:rFonts w:ascii="Arial" w:eastAsia="Arial" w:hAnsi="Arial" w:cs="Arial"/>
                <w:color w:val="2F5496"/>
                <w:sz w:val="16"/>
                <w:szCs w:val="16"/>
              </w:rPr>
              <w:t>testa</w:t>
            </w:r>
            <w:proofErr w:type="spellEnd"/>
            <w:r>
              <w:rPr>
                <w:rFonts w:ascii="Arial" w:eastAsia="Arial" w:hAnsi="Arial" w:cs="Arial"/>
                <w:color w:val="2F5496"/>
                <w:sz w:val="16"/>
                <w:szCs w:val="16"/>
              </w:rPr>
              <w:t xml:space="preserve"> </w:t>
            </w:r>
            <w:proofErr w:type="gramStart"/>
            <w:r>
              <w:rPr>
                <w:rFonts w:ascii="Arial" w:eastAsia="Arial" w:hAnsi="Arial" w:cs="Arial"/>
                <w:color w:val="2F5496"/>
                <w:sz w:val="16"/>
                <w:szCs w:val="16"/>
              </w:rPr>
              <w:t xml:space="preserve">–  </w:t>
            </w:r>
            <w:proofErr w:type="spellStart"/>
            <w:r>
              <w:rPr>
                <w:rFonts w:ascii="Arial" w:eastAsia="Arial" w:hAnsi="Arial" w:cs="Arial"/>
                <w:color w:val="2F5496"/>
                <w:sz w:val="16"/>
                <w:szCs w:val="16"/>
              </w:rPr>
              <w:t>stradal</w:t>
            </w:r>
            <w:proofErr w:type="spellEnd"/>
            <w:proofErr w:type="gramEnd"/>
            <w:r>
              <w:rPr>
                <w:rFonts w:ascii="Arial" w:eastAsia="Arial" w:hAnsi="Arial" w:cs="Arial"/>
                <w:color w:val="2F5496"/>
                <w:sz w:val="16"/>
                <w:szCs w:val="16"/>
              </w:rPr>
              <w:t>*</w:t>
            </w:r>
          </w:p>
        </w:tc>
      </w:tr>
      <w:tr w:rsidR="00136E0D" w14:paraId="0F723165" w14:textId="77777777">
        <w:trPr>
          <w:trHeight w:val="21"/>
        </w:trPr>
        <w:tc>
          <w:tcPr>
            <w:tcW w:w="9638" w:type="dxa"/>
          </w:tcPr>
          <w:p w14:paraId="435ADA36"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Inquinamento</w:t>
            </w:r>
            <w:proofErr w:type="spellEnd"/>
            <w:r>
              <w:rPr>
                <w:rFonts w:ascii="Arial" w:eastAsia="Arial" w:hAnsi="Arial" w:cs="Arial"/>
                <w:b/>
                <w:color w:val="2F5496"/>
                <w:sz w:val="16"/>
                <w:szCs w:val="16"/>
              </w:rPr>
              <w:t xml:space="preserve"> </w:t>
            </w:r>
            <w:proofErr w:type="spellStart"/>
            <w:r>
              <w:rPr>
                <w:rFonts w:ascii="Arial" w:eastAsia="Arial" w:hAnsi="Arial" w:cs="Arial"/>
                <w:b/>
                <w:color w:val="2F5496"/>
                <w:sz w:val="16"/>
                <w:szCs w:val="16"/>
              </w:rPr>
              <w:t>atmosferico</w:t>
            </w:r>
            <w:proofErr w:type="spellEnd"/>
          </w:p>
        </w:tc>
      </w:tr>
      <w:tr w:rsidR="00136E0D" w14:paraId="1713B467" w14:textId="77777777">
        <w:trPr>
          <w:trHeight w:val="21"/>
        </w:trPr>
        <w:tc>
          <w:tcPr>
            <w:tcW w:w="9638" w:type="dxa"/>
            <w:shd w:val="clear" w:color="auto" w:fill="D9E2F3"/>
          </w:tcPr>
          <w:p w14:paraId="2ADDB91F"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atmosferic</w:t>
            </w:r>
            <w:proofErr w:type="spellEnd"/>
            <w:r>
              <w:rPr>
                <w:rFonts w:ascii="Arial" w:eastAsia="Arial" w:hAnsi="Arial" w:cs="Arial"/>
                <w:color w:val="2F5496"/>
                <w:sz w:val="16"/>
                <w:szCs w:val="16"/>
              </w:rPr>
              <w:t>* – “aria” – *door – “</w:t>
            </w:r>
            <w:proofErr w:type="spellStart"/>
            <w:r>
              <w:rPr>
                <w:rFonts w:ascii="Arial" w:eastAsia="Arial" w:hAnsi="Arial" w:cs="Arial"/>
                <w:color w:val="2F5496"/>
                <w:sz w:val="16"/>
                <w:szCs w:val="16"/>
              </w:rPr>
              <w:t>emissioni</w:t>
            </w:r>
            <w:proofErr w:type="spellEnd"/>
            <w:r>
              <w:rPr>
                <w:rFonts w:ascii="Arial" w:eastAsia="Arial" w:hAnsi="Arial" w:cs="Arial"/>
                <w:color w:val="2F5496"/>
                <w:sz w:val="16"/>
                <w:szCs w:val="16"/>
              </w:rPr>
              <w:t>”</w:t>
            </w:r>
          </w:p>
        </w:tc>
      </w:tr>
      <w:tr w:rsidR="00136E0D" w14:paraId="1AC3CEDA" w14:textId="77777777">
        <w:trPr>
          <w:trHeight w:val="21"/>
        </w:trPr>
        <w:tc>
          <w:tcPr>
            <w:tcW w:w="9638" w:type="dxa"/>
          </w:tcPr>
          <w:p w14:paraId="69FC9A99"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b/>
                <w:color w:val="2F5496"/>
                <w:sz w:val="16"/>
                <w:szCs w:val="16"/>
              </w:rPr>
              <w:t>Bassa</w:t>
            </w:r>
            <w:proofErr w:type="spellEnd"/>
            <w:r>
              <w:rPr>
                <w:rFonts w:ascii="Arial" w:eastAsia="Arial" w:hAnsi="Arial" w:cs="Arial"/>
                <w:b/>
                <w:color w:val="2F5496"/>
                <w:sz w:val="16"/>
                <w:szCs w:val="16"/>
              </w:rPr>
              <w:t xml:space="preserve"> </w:t>
            </w:r>
            <w:proofErr w:type="spellStart"/>
            <w:r>
              <w:rPr>
                <w:rFonts w:ascii="Arial" w:eastAsia="Arial" w:hAnsi="Arial" w:cs="Arial"/>
                <w:b/>
                <w:color w:val="2F5496"/>
                <w:sz w:val="16"/>
                <w:szCs w:val="16"/>
              </w:rPr>
              <w:t>scolarità</w:t>
            </w:r>
            <w:proofErr w:type="spellEnd"/>
          </w:p>
        </w:tc>
      </w:tr>
      <w:tr w:rsidR="00136E0D" w14:paraId="7FA42B66" w14:textId="77777777">
        <w:trPr>
          <w:trHeight w:val="21"/>
        </w:trPr>
        <w:tc>
          <w:tcPr>
            <w:tcW w:w="9638" w:type="dxa"/>
            <w:shd w:val="clear" w:color="auto" w:fill="D9E2F3"/>
          </w:tcPr>
          <w:p w14:paraId="64E350EB" w14:textId="77777777" w:rsidR="00136E0D" w:rsidRDefault="00E94C16">
            <w:pPr>
              <w:spacing w:before="40" w:line="276" w:lineRule="auto"/>
              <w:rPr>
                <w:rFonts w:ascii="Arial" w:eastAsia="Arial" w:hAnsi="Arial" w:cs="Arial"/>
                <w:b/>
                <w:color w:val="2F5496"/>
                <w:sz w:val="16"/>
                <w:szCs w:val="16"/>
              </w:rPr>
            </w:pPr>
            <w:proofErr w:type="spellStart"/>
            <w:r>
              <w:rPr>
                <w:rFonts w:ascii="Arial" w:eastAsia="Arial" w:hAnsi="Arial" w:cs="Arial"/>
                <w:color w:val="2F5496"/>
                <w:sz w:val="16"/>
                <w:szCs w:val="16"/>
              </w:rPr>
              <w:t>scuol</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scola</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educa</w:t>
            </w:r>
            <w:proofErr w:type="spellEnd"/>
            <w:r>
              <w:rPr>
                <w:rFonts w:ascii="Arial" w:eastAsia="Arial" w:hAnsi="Arial" w:cs="Arial"/>
                <w:color w:val="2F5496"/>
                <w:sz w:val="16"/>
                <w:szCs w:val="16"/>
              </w:rPr>
              <w:t xml:space="preserve">* – </w:t>
            </w:r>
            <w:proofErr w:type="spellStart"/>
            <w:r>
              <w:rPr>
                <w:rFonts w:ascii="Arial" w:eastAsia="Arial" w:hAnsi="Arial" w:cs="Arial"/>
                <w:color w:val="2F5496"/>
                <w:sz w:val="16"/>
                <w:szCs w:val="16"/>
              </w:rPr>
              <w:t>istru</w:t>
            </w:r>
            <w:proofErr w:type="spellEnd"/>
            <w:r>
              <w:rPr>
                <w:rFonts w:ascii="Arial" w:eastAsia="Arial" w:hAnsi="Arial" w:cs="Arial"/>
                <w:color w:val="2F5496"/>
                <w:sz w:val="16"/>
                <w:szCs w:val="16"/>
              </w:rPr>
              <w:t xml:space="preserve">* – format* – </w:t>
            </w:r>
            <w:proofErr w:type="spellStart"/>
            <w:r>
              <w:rPr>
                <w:rFonts w:ascii="Arial" w:eastAsia="Arial" w:hAnsi="Arial" w:cs="Arial"/>
                <w:color w:val="2F5496"/>
                <w:sz w:val="16"/>
                <w:szCs w:val="16"/>
              </w:rPr>
              <w:t>formaz</w:t>
            </w:r>
            <w:proofErr w:type="spellEnd"/>
            <w:r>
              <w:rPr>
                <w:rFonts w:ascii="Arial" w:eastAsia="Arial" w:hAnsi="Arial" w:cs="Arial"/>
                <w:color w:val="2F5496"/>
                <w:sz w:val="16"/>
                <w:szCs w:val="16"/>
              </w:rPr>
              <w:t>*</w:t>
            </w:r>
          </w:p>
        </w:tc>
      </w:tr>
    </w:tbl>
    <w:p w14:paraId="5821D4B3" w14:textId="77777777" w:rsidR="00136E0D" w:rsidRDefault="00136E0D">
      <w:pPr>
        <w:rPr>
          <w:rFonts w:ascii="Arial" w:eastAsia="Arial" w:hAnsi="Arial" w:cs="Arial"/>
        </w:rPr>
      </w:pPr>
    </w:p>
    <w:p w14:paraId="24E9BF8E" w14:textId="77777777" w:rsidR="00136E0D" w:rsidRDefault="00136E0D">
      <w:pPr>
        <w:rPr>
          <w:rFonts w:ascii="Arial" w:eastAsia="Arial" w:hAnsi="Arial" w:cs="Arial"/>
        </w:rPr>
      </w:pPr>
    </w:p>
    <w:p w14:paraId="36666CF9" w14:textId="77777777" w:rsidR="00136E0D" w:rsidRDefault="00136E0D">
      <w:pPr>
        <w:rPr>
          <w:rFonts w:ascii="Arial" w:eastAsia="Arial" w:hAnsi="Arial" w:cs="Arial"/>
        </w:rPr>
      </w:pPr>
    </w:p>
    <w:p w14:paraId="126F63C0" w14:textId="77777777" w:rsidR="00136E0D" w:rsidRDefault="00136E0D">
      <w:pPr>
        <w:rPr>
          <w:rFonts w:ascii="Arial" w:eastAsia="Arial" w:hAnsi="Arial" w:cs="Arial"/>
        </w:rPr>
      </w:pPr>
    </w:p>
    <w:p w14:paraId="565287AD" w14:textId="77777777" w:rsidR="00136E0D" w:rsidRDefault="00136E0D">
      <w:pPr>
        <w:rPr>
          <w:rFonts w:ascii="Arial" w:eastAsia="Arial" w:hAnsi="Arial" w:cs="Arial"/>
        </w:rPr>
      </w:pPr>
    </w:p>
    <w:p w14:paraId="372BEA44" w14:textId="77777777" w:rsidR="00136E0D" w:rsidRDefault="00E94C16">
      <w:pPr>
        <w:rPr>
          <w:rFonts w:ascii="Arial" w:eastAsia="Arial" w:hAnsi="Arial" w:cs="Arial"/>
        </w:rPr>
      </w:pPr>
      <w:r>
        <w:br w:type="page"/>
      </w:r>
    </w:p>
    <w:p w14:paraId="2AC6F431" w14:textId="77777777" w:rsidR="00136E0D" w:rsidRDefault="00136E0D">
      <w:pPr>
        <w:spacing w:after="160" w:line="259" w:lineRule="auto"/>
        <w:rPr>
          <w:rFonts w:ascii="Arial" w:eastAsia="Arial" w:hAnsi="Arial" w:cs="Arial"/>
          <w:sz w:val="16"/>
          <w:szCs w:val="16"/>
        </w:rPr>
      </w:pPr>
    </w:p>
    <w:p w14:paraId="2D92CC33" w14:textId="77777777" w:rsidR="00136E0D" w:rsidRDefault="00E94C16">
      <w:pPr>
        <w:keepNext/>
        <w:spacing w:after="200"/>
        <w:rPr>
          <w:rFonts w:ascii="Arial" w:eastAsia="Arial" w:hAnsi="Arial" w:cs="Arial"/>
          <w:i/>
          <w:sz w:val="20"/>
          <w:szCs w:val="20"/>
        </w:rPr>
      </w:pPr>
      <w:r>
        <w:rPr>
          <w:rFonts w:ascii="Arial" w:eastAsia="Arial" w:hAnsi="Arial" w:cs="Arial"/>
          <w:b/>
          <w:i/>
          <w:sz w:val="20"/>
          <w:szCs w:val="20"/>
        </w:rPr>
        <w:lastRenderedPageBreak/>
        <w:t>Table 4</w:t>
      </w:r>
      <w:r>
        <w:rPr>
          <w:rFonts w:ascii="Arial" w:eastAsia="Arial" w:hAnsi="Arial" w:cs="Arial"/>
          <w:i/>
          <w:sz w:val="20"/>
          <w:szCs w:val="20"/>
        </w:rPr>
        <w:t xml:space="preserve"> - Summary table of population-level interventions for dementia prevention divided by each RPP</w:t>
      </w:r>
    </w:p>
    <w:tbl>
      <w:tblPr>
        <w:tblStyle w:val="a9"/>
        <w:tblpPr w:leftFromText="180" w:rightFromText="180" w:topFromText="180" w:bottomFromText="180" w:vertAnchor="text" w:tblpX="-819"/>
        <w:tblW w:w="11265" w:type="dxa"/>
        <w:tblInd w:w="0" w:type="dxa"/>
        <w:tblLayout w:type="fixed"/>
        <w:tblLook w:val="0400" w:firstRow="0" w:lastRow="0" w:firstColumn="0" w:lastColumn="0" w:noHBand="0" w:noVBand="1"/>
      </w:tblPr>
      <w:tblGrid>
        <w:gridCol w:w="1320"/>
        <w:gridCol w:w="645"/>
        <w:gridCol w:w="3585"/>
        <w:gridCol w:w="1845"/>
        <w:gridCol w:w="2025"/>
        <w:gridCol w:w="1845"/>
      </w:tblGrid>
      <w:tr w:rsidR="00136E0D" w14:paraId="11D30AEC" w14:textId="77777777">
        <w:trPr>
          <w:trHeight w:val="20"/>
        </w:trPr>
        <w:tc>
          <w:tcPr>
            <w:tcW w:w="132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B0968B" w14:textId="77777777" w:rsidR="00136E0D" w:rsidRDefault="00E94C16">
            <w:pPr>
              <w:rPr>
                <w:rFonts w:ascii="Arial" w:eastAsia="Arial" w:hAnsi="Arial" w:cs="Arial"/>
                <w:b/>
                <w:sz w:val="16"/>
                <w:szCs w:val="16"/>
              </w:rPr>
            </w:pPr>
            <w:r>
              <w:rPr>
                <w:rFonts w:ascii="Arial" w:eastAsia="Arial" w:hAnsi="Arial" w:cs="Arial"/>
                <w:b/>
                <w:sz w:val="16"/>
                <w:szCs w:val="16"/>
              </w:rPr>
              <w:lastRenderedPageBreak/>
              <w:t>RPP</w:t>
            </w:r>
          </w:p>
        </w:tc>
        <w:tc>
          <w:tcPr>
            <w:tcW w:w="64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88C406A" w14:textId="77777777" w:rsidR="00136E0D" w:rsidRDefault="00E94C16">
            <w:pPr>
              <w:jc w:val="center"/>
              <w:rPr>
                <w:rFonts w:ascii="Arial" w:eastAsia="Arial" w:hAnsi="Arial" w:cs="Arial"/>
                <w:b/>
                <w:sz w:val="16"/>
                <w:szCs w:val="16"/>
              </w:rPr>
            </w:pPr>
            <w:r>
              <w:rPr>
                <w:rFonts w:ascii="Arial" w:eastAsia="Arial" w:hAnsi="Arial" w:cs="Arial"/>
                <w:b/>
                <w:sz w:val="16"/>
                <w:szCs w:val="16"/>
              </w:rPr>
              <w:t>PP/OP</w:t>
            </w:r>
          </w:p>
        </w:tc>
        <w:tc>
          <w:tcPr>
            <w:tcW w:w="35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7900E55" w14:textId="77777777" w:rsidR="00136E0D" w:rsidRDefault="00E94C16">
            <w:pPr>
              <w:rPr>
                <w:rFonts w:ascii="Arial" w:eastAsia="Arial" w:hAnsi="Arial" w:cs="Arial"/>
                <w:b/>
                <w:sz w:val="16"/>
                <w:szCs w:val="16"/>
              </w:rPr>
            </w:pPr>
            <w:r>
              <w:rPr>
                <w:rFonts w:ascii="Arial" w:eastAsia="Arial" w:hAnsi="Arial" w:cs="Arial"/>
                <w:b/>
                <w:sz w:val="16"/>
                <w:szCs w:val="16"/>
              </w:rPr>
              <w:t>Intervention</w:t>
            </w:r>
          </w:p>
        </w:tc>
        <w:tc>
          <w:tcPr>
            <w:tcW w:w="184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C8294F8" w14:textId="77777777" w:rsidR="00136E0D" w:rsidRDefault="00E94C16">
            <w:pPr>
              <w:jc w:val="center"/>
              <w:rPr>
                <w:rFonts w:ascii="Arial" w:eastAsia="Arial" w:hAnsi="Arial" w:cs="Arial"/>
                <w:b/>
                <w:sz w:val="16"/>
                <w:szCs w:val="16"/>
              </w:rPr>
            </w:pPr>
            <w:r>
              <w:rPr>
                <w:rFonts w:ascii="Arial" w:eastAsia="Arial" w:hAnsi="Arial" w:cs="Arial"/>
                <w:b/>
                <w:sz w:val="16"/>
                <w:szCs w:val="16"/>
              </w:rPr>
              <w:t>Risk factor</w:t>
            </w:r>
          </w:p>
        </w:tc>
        <w:tc>
          <w:tcPr>
            <w:tcW w:w="202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899A984" w14:textId="77777777" w:rsidR="00136E0D" w:rsidRDefault="00E94C16">
            <w:pPr>
              <w:jc w:val="center"/>
              <w:rPr>
                <w:rFonts w:ascii="Arial" w:eastAsia="Arial" w:hAnsi="Arial" w:cs="Arial"/>
                <w:b/>
                <w:sz w:val="16"/>
                <w:szCs w:val="16"/>
              </w:rPr>
            </w:pPr>
            <w:r>
              <w:rPr>
                <w:rFonts w:ascii="Arial" w:eastAsia="Arial" w:hAnsi="Arial" w:cs="Arial"/>
                <w:b/>
                <w:sz w:val="16"/>
                <w:szCs w:val="16"/>
              </w:rPr>
              <w:t>Main target</w:t>
            </w:r>
          </w:p>
        </w:tc>
        <w:tc>
          <w:tcPr>
            <w:tcW w:w="184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A08E202" w14:textId="77777777" w:rsidR="00136E0D" w:rsidRDefault="00E94C16">
            <w:pPr>
              <w:jc w:val="center"/>
              <w:rPr>
                <w:rFonts w:ascii="Arial" w:eastAsia="Arial" w:hAnsi="Arial" w:cs="Arial"/>
                <w:b/>
                <w:sz w:val="16"/>
                <w:szCs w:val="16"/>
              </w:rPr>
            </w:pPr>
            <w:r>
              <w:rPr>
                <w:rFonts w:ascii="Arial" w:eastAsia="Arial" w:hAnsi="Arial" w:cs="Arial"/>
                <w:b/>
                <w:sz w:val="16"/>
                <w:szCs w:val="16"/>
              </w:rPr>
              <w:t>Life cycle</w:t>
            </w:r>
          </w:p>
        </w:tc>
      </w:tr>
      <w:tr w:rsidR="00136E0D" w14:paraId="3FF7005F" w14:textId="77777777">
        <w:trPr>
          <w:trHeight w:val="336"/>
        </w:trPr>
        <w:tc>
          <w:tcPr>
            <w:tcW w:w="1320" w:type="dxa"/>
            <w:tcBorders>
              <w:top w:val="single" w:sz="4" w:space="0" w:color="000000"/>
              <w:left w:val="single" w:sz="4" w:space="0" w:color="000000"/>
              <w:bottom w:val="single" w:sz="4" w:space="0" w:color="000000"/>
              <w:right w:val="single" w:sz="4" w:space="0" w:color="000000"/>
            </w:tcBorders>
            <w:vAlign w:val="center"/>
          </w:tcPr>
          <w:p w14:paraId="6856A8F1" w14:textId="77777777" w:rsidR="00136E0D" w:rsidRDefault="00E94C16">
            <w:pPr>
              <w:rPr>
                <w:rFonts w:ascii="Arial" w:eastAsia="Arial" w:hAnsi="Arial" w:cs="Arial"/>
                <w:b/>
                <w:sz w:val="16"/>
                <w:szCs w:val="16"/>
              </w:rPr>
            </w:pPr>
            <w:r>
              <w:rPr>
                <w:rFonts w:ascii="Arial" w:eastAsia="Arial" w:hAnsi="Arial" w:cs="Arial"/>
                <w:b/>
                <w:sz w:val="16"/>
                <w:szCs w:val="16"/>
              </w:rPr>
              <w:t>EMILIA-</w:t>
            </w:r>
          </w:p>
          <w:p w14:paraId="5F9C2201" w14:textId="77777777" w:rsidR="00136E0D" w:rsidRDefault="00E94C16">
            <w:pPr>
              <w:rPr>
                <w:rFonts w:ascii="Arial" w:eastAsia="Arial" w:hAnsi="Arial" w:cs="Arial"/>
                <w:b/>
                <w:sz w:val="16"/>
                <w:szCs w:val="16"/>
              </w:rPr>
            </w:pPr>
            <w:r>
              <w:rPr>
                <w:rFonts w:ascii="Arial" w:eastAsia="Arial" w:hAnsi="Arial" w:cs="Arial"/>
                <w:b/>
                <w:sz w:val="16"/>
                <w:szCs w:val="16"/>
              </w:rPr>
              <w:t>ROMAGNA</w:t>
            </w:r>
          </w:p>
        </w:tc>
        <w:tc>
          <w:tcPr>
            <w:tcW w:w="645" w:type="dxa"/>
            <w:tcBorders>
              <w:top w:val="single" w:sz="4" w:space="0" w:color="000000"/>
              <w:left w:val="single" w:sz="4" w:space="0" w:color="000000"/>
              <w:bottom w:val="single" w:sz="4" w:space="0" w:color="000000"/>
              <w:right w:val="single" w:sz="4" w:space="0" w:color="000000"/>
            </w:tcBorders>
            <w:vAlign w:val="center"/>
          </w:tcPr>
          <w:p w14:paraId="03D17541"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158BFFE1" w14:textId="77777777" w:rsidR="00136E0D" w:rsidRDefault="00E94C16">
            <w:pPr>
              <w:rPr>
                <w:rFonts w:ascii="Arial" w:eastAsia="Arial" w:hAnsi="Arial" w:cs="Arial"/>
                <w:sz w:val="16"/>
                <w:szCs w:val="16"/>
              </w:rPr>
            </w:pPr>
            <w:r>
              <w:rPr>
                <w:rFonts w:ascii="Arial" w:eastAsia="Arial" w:hAnsi="Arial" w:cs="Arial"/>
                <w:sz w:val="16"/>
                <w:szCs w:val="16"/>
              </w:rPr>
              <w:t>Gymnasium Network for Health and Sports Network for Health</w:t>
            </w:r>
          </w:p>
        </w:tc>
        <w:tc>
          <w:tcPr>
            <w:tcW w:w="1845" w:type="dxa"/>
            <w:tcBorders>
              <w:top w:val="single" w:sz="4" w:space="0" w:color="000000"/>
              <w:left w:val="single" w:sz="4" w:space="0" w:color="000000"/>
              <w:bottom w:val="single" w:sz="4" w:space="0" w:color="000000"/>
              <w:right w:val="single" w:sz="4" w:space="0" w:color="000000"/>
            </w:tcBorders>
            <w:vAlign w:val="center"/>
          </w:tcPr>
          <w:p w14:paraId="36E4163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735B7D0"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2D9935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5169859" w14:textId="77777777">
        <w:trPr>
          <w:trHeight w:val="190"/>
        </w:trPr>
        <w:tc>
          <w:tcPr>
            <w:tcW w:w="1320" w:type="dxa"/>
            <w:tcBorders>
              <w:top w:val="single" w:sz="4" w:space="0" w:color="000000"/>
            </w:tcBorders>
            <w:vAlign w:val="center"/>
          </w:tcPr>
          <w:p w14:paraId="01D60F16"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0C0D78E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BE46C24" w14:textId="77777777" w:rsidR="00136E0D" w:rsidRDefault="00E94C16">
            <w:pPr>
              <w:rPr>
                <w:rFonts w:ascii="Arial" w:eastAsia="Arial" w:hAnsi="Arial" w:cs="Arial"/>
                <w:sz w:val="16"/>
                <w:szCs w:val="16"/>
              </w:rPr>
            </w:pPr>
            <w:r>
              <w:rPr>
                <w:rFonts w:ascii="Arial" w:eastAsia="Arial" w:hAnsi="Arial" w:cs="Arial"/>
                <w:i/>
                <w:sz w:val="16"/>
                <w:szCs w:val="16"/>
              </w:rPr>
              <w:t xml:space="preserve">Advocacy </w:t>
            </w:r>
            <w:r>
              <w:rPr>
                <w:rFonts w:ascii="Arial" w:eastAsia="Arial" w:hAnsi="Arial" w:cs="Arial"/>
                <w:sz w:val="16"/>
                <w:szCs w:val="16"/>
              </w:rPr>
              <w:t>for public spaces that promote movement and health</w:t>
            </w:r>
          </w:p>
        </w:tc>
        <w:tc>
          <w:tcPr>
            <w:tcW w:w="1845" w:type="dxa"/>
            <w:tcBorders>
              <w:top w:val="single" w:sz="4" w:space="0" w:color="000000"/>
              <w:left w:val="single" w:sz="4" w:space="0" w:color="000000"/>
              <w:bottom w:val="single" w:sz="4" w:space="0" w:color="000000"/>
              <w:right w:val="single" w:sz="4" w:space="0" w:color="000000"/>
            </w:tcBorders>
            <w:vAlign w:val="center"/>
          </w:tcPr>
          <w:p w14:paraId="0515AEB0"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BDB45D1"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6123F64"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639FC69D" w14:textId="77777777">
        <w:trPr>
          <w:trHeight w:val="20"/>
        </w:trPr>
        <w:tc>
          <w:tcPr>
            <w:tcW w:w="1320" w:type="dxa"/>
            <w:vAlign w:val="center"/>
          </w:tcPr>
          <w:p w14:paraId="5EDF70F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CFC828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E2838A1" w14:textId="77777777" w:rsidR="00136E0D" w:rsidRDefault="00E94C16">
            <w:pPr>
              <w:rPr>
                <w:rFonts w:ascii="Arial" w:eastAsia="Arial" w:hAnsi="Arial" w:cs="Arial"/>
                <w:sz w:val="16"/>
                <w:szCs w:val="16"/>
              </w:rPr>
            </w:pPr>
            <w:r>
              <w:rPr>
                <w:rFonts w:ascii="Arial" w:eastAsia="Arial" w:hAnsi="Arial" w:cs="Arial"/>
                <w:sz w:val="16"/>
                <w:szCs w:val="16"/>
              </w:rPr>
              <w:t>Walking groups and other free-access motor activity opportunities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28114C2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AA47CCB"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35449CB"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8DE1C90" w14:textId="77777777">
        <w:trPr>
          <w:trHeight w:val="20"/>
        </w:trPr>
        <w:tc>
          <w:tcPr>
            <w:tcW w:w="1320" w:type="dxa"/>
            <w:vAlign w:val="center"/>
          </w:tcPr>
          <w:p w14:paraId="0393550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6316E7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166C5C8"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sporting activity for people with disabilities and mentally ill people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EBE769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BD8CFFB"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7AFA874"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5811BFD0" w14:textId="77777777">
        <w:trPr>
          <w:trHeight w:val="20"/>
        </w:trPr>
        <w:tc>
          <w:tcPr>
            <w:tcW w:w="1320" w:type="dxa"/>
            <w:vAlign w:val="center"/>
          </w:tcPr>
          <w:p w14:paraId="7BFAC9E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F1FA97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CB4DCEC" w14:textId="77777777" w:rsidR="00136E0D" w:rsidRDefault="00E94C16">
            <w:pPr>
              <w:rPr>
                <w:rFonts w:ascii="Arial" w:eastAsia="Arial" w:hAnsi="Arial" w:cs="Arial"/>
                <w:sz w:val="16"/>
                <w:szCs w:val="16"/>
              </w:rPr>
            </w:pPr>
            <w:r>
              <w:rPr>
                <w:rFonts w:ascii="Arial" w:eastAsia="Arial" w:hAnsi="Arial" w:cs="Arial"/>
                <w:sz w:val="16"/>
                <w:szCs w:val="16"/>
              </w:rPr>
              <w:t>Health Map</w:t>
            </w:r>
          </w:p>
        </w:tc>
        <w:tc>
          <w:tcPr>
            <w:tcW w:w="1845" w:type="dxa"/>
            <w:tcBorders>
              <w:top w:val="single" w:sz="4" w:space="0" w:color="000000"/>
              <w:left w:val="single" w:sz="4" w:space="0" w:color="000000"/>
              <w:bottom w:val="single" w:sz="4" w:space="0" w:color="000000"/>
              <w:right w:val="single" w:sz="4" w:space="0" w:color="000000"/>
            </w:tcBorders>
            <w:vAlign w:val="center"/>
          </w:tcPr>
          <w:p w14:paraId="218C276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smoking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18D0297B"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 general population;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04D41AB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16AB9056" w14:textId="77777777">
        <w:trPr>
          <w:trHeight w:val="20"/>
        </w:trPr>
        <w:tc>
          <w:tcPr>
            <w:tcW w:w="1320" w:type="dxa"/>
            <w:vAlign w:val="center"/>
          </w:tcPr>
          <w:p w14:paraId="3BF86687"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3822C5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3EB397A" w14:textId="77777777" w:rsidR="00136E0D" w:rsidRDefault="00E94C16">
            <w:pPr>
              <w:rPr>
                <w:rFonts w:ascii="Arial" w:eastAsia="Arial" w:hAnsi="Arial" w:cs="Arial"/>
                <w:sz w:val="16"/>
                <w:szCs w:val="16"/>
              </w:rPr>
            </w:pPr>
            <w:r>
              <w:rPr>
                <w:rFonts w:ascii="Arial" w:eastAsia="Arial" w:hAnsi="Arial" w:cs="Arial"/>
                <w:sz w:val="16"/>
                <w:szCs w:val="16"/>
              </w:rPr>
              <w:t xml:space="preserve">Offering specific </w:t>
            </w:r>
            <w:r>
              <w:rPr>
                <w:rFonts w:ascii="Arial" w:eastAsia="Arial" w:hAnsi="Arial" w:cs="Arial"/>
                <w:i/>
                <w:sz w:val="16"/>
                <w:szCs w:val="16"/>
              </w:rPr>
              <w:t xml:space="preserve">counselling </w:t>
            </w:r>
            <w:r>
              <w:rPr>
                <w:rFonts w:ascii="Arial" w:eastAsia="Arial" w:hAnsi="Arial" w:cs="Arial"/>
                <w:sz w:val="16"/>
                <w:szCs w:val="16"/>
              </w:rPr>
              <w:t xml:space="preserve">on physical activity to people with chronic diseases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2208E88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ACDF3A3"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A089792"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5E825571" w14:textId="77777777">
        <w:trPr>
          <w:trHeight w:val="20"/>
        </w:trPr>
        <w:tc>
          <w:tcPr>
            <w:tcW w:w="1320" w:type="dxa"/>
            <w:tcBorders>
              <w:right w:val="single" w:sz="4" w:space="0" w:color="000000"/>
            </w:tcBorders>
            <w:vAlign w:val="center"/>
          </w:tcPr>
          <w:p w14:paraId="4ECCF3FB"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7B8BBA0" w14:textId="77777777" w:rsidR="00136E0D" w:rsidRDefault="00E94C16">
            <w:pPr>
              <w:jc w:val="center"/>
              <w:rPr>
                <w:rFonts w:ascii="Arial" w:eastAsia="Arial" w:hAnsi="Arial" w:cs="Arial"/>
                <w:b/>
                <w:sz w:val="16"/>
                <w:szCs w:val="16"/>
              </w:rPr>
            </w:pPr>
            <w:r>
              <w:rPr>
                <w:rFonts w:ascii="Arial" w:eastAsia="Arial" w:hAnsi="Arial" w:cs="Arial"/>
                <w:b/>
                <w:sz w:val="16"/>
                <w:szCs w:val="16"/>
              </w:rPr>
              <w:t>OP20</w:t>
            </w:r>
          </w:p>
        </w:tc>
        <w:tc>
          <w:tcPr>
            <w:tcW w:w="3585" w:type="dxa"/>
            <w:tcBorders>
              <w:top w:val="single" w:sz="4" w:space="0" w:color="000000"/>
              <w:left w:val="single" w:sz="4" w:space="0" w:color="000000"/>
              <w:bottom w:val="single" w:sz="4" w:space="0" w:color="000000"/>
              <w:right w:val="single" w:sz="4" w:space="0" w:color="000000"/>
            </w:tcBorders>
            <w:vAlign w:val="center"/>
          </w:tcPr>
          <w:p w14:paraId="7502C1FD" w14:textId="77777777" w:rsidR="00136E0D" w:rsidRDefault="00E94C16">
            <w:pPr>
              <w:rPr>
                <w:rFonts w:ascii="Arial" w:eastAsia="Arial" w:hAnsi="Arial" w:cs="Arial"/>
                <w:sz w:val="16"/>
                <w:szCs w:val="16"/>
              </w:rPr>
            </w:pPr>
            <w:r>
              <w:rPr>
                <w:rFonts w:ascii="Arial" w:eastAsia="Arial" w:hAnsi="Arial" w:cs="Arial"/>
                <w:sz w:val="16"/>
                <w:szCs w:val="16"/>
              </w:rPr>
              <w:t xml:space="preserve">Connecting </w:t>
            </w:r>
            <w:r>
              <w:rPr>
                <w:rFonts w:ascii="Arial" w:eastAsia="Arial" w:hAnsi="Arial" w:cs="Arial"/>
                <w:i/>
                <w:sz w:val="16"/>
                <w:szCs w:val="16"/>
              </w:rPr>
              <w:t xml:space="preserve">counselling </w:t>
            </w:r>
            <w:r>
              <w:rPr>
                <w:rFonts w:ascii="Arial" w:eastAsia="Arial" w:hAnsi="Arial" w:cs="Arial"/>
                <w:sz w:val="16"/>
                <w:szCs w:val="16"/>
              </w:rPr>
              <w:t xml:space="preserve">provision and caretaking pathways with second-level health and non-health opportunities̀.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5D8F11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EA59B4D"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243CFA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57835166" w14:textId="77777777">
        <w:trPr>
          <w:trHeight w:val="20"/>
        </w:trPr>
        <w:tc>
          <w:tcPr>
            <w:tcW w:w="1320" w:type="dxa"/>
            <w:vAlign w:val="center"/>
          </w:tcPr>
          <w:p w14:paraId="4914C217"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3C66D7B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06EDF93" w14:textId="77777777" w:rsidR="00136E0D" w:rsidRDefault="00E94C16">
            <w:pPr>
              <w:rPr>
                <w:rFonts w:ascii="Arial" w:eastAsia="Arial" w:hAnsi="Arial" w:cs="Arial"/>
                <w:sz w:val="16"/>
                <w:szCs w:val="16"/>
              </w:rPr>
            </w:pPr>
            <w:r>
              <w:rPr>
                <w:rFonts w:ascii="Arial" w:eastAsia="Arial" w:hAnsi="Arial" w:cs="Arial"/>
                <w:sz w:val="16"/>
                <w:szCs w:val="16"/>
              </w:rPr>
              <w:t>Social marketing campaign on successful ageing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4883DE8C"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05FD7A0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83F17DC"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FF455F2" w14:textId="77777777">
        <w:trPr>
          <w:trHeight w:val="20"/>
        </w:trPr>
        <w:tc>
          <w:tcPr>
            <w:tcW w:w="1320" w:type="dxa"/>
            <w:vAlign w:val="center"/>
          </w:tcPr>
          <w:p w14:paraId="63D6A74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CDBED8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C33A68F" w14:textId="77777777" w:rsidR="00136E0D" w:rsidRDefault="00E94C16">
            <w:pPr>
              <w:rPr>
                <w:rFonts w:ascii="Arial" w:eastAsia="Arial" w:hAnsi="Arial" w:cs="Arial"/>
                <w:sz w:val="16"/>
                <w:szCs w:val="16"/>
              </w:rPr>
            </w:pPr>
            <w:r>
              <w:rPr>
                <w:rFonts w:ascii="Arial" w:eastAsia="Arial" w:hAnsi="Arial" w:cs="Arial"/>
                <w:sz w:val="16"/>
                <w:szCs w:val="16"/>
              </w:rPr>
              <w:t xml:space="preserve">Caring for people with health risk </w:t>
            </w:r>
            <w:proofErr w:type="spellStart"/>
            <w:r>
              <w:rPr>
                <w:rFonts w:ascii="Arial" w:eastAsia="Arial" w:hAnsi="Arial" w:cs="Arial"/>
                <w:sz w:val="16"/>
                <w:szCs w:val="16"/>
              </w:rPr>
              <w:t>behaviour</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4489B25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18B66C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BF2E2D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687CFB0" w14:textId="77777777">
        <w:trPr>
          <w:trHeight w:val="20"/>
        </w:trPr>
        <w:tc>
          <w:tcPr>
            <w:tcW w:w="1320" w:type="dxa"/>
            <w:vAlign w:val="center"/>
          </w:tcPr>
          <w:p w14:paraId="5B9225F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0C6604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56923F8"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the regional model of </w:t>
            </w:r>
            <w:proofErr w:type="spellStart"/>
            <w:r>
              <w:rPr>
                <w:rFonts w:ascii="Arial" w:eastAsia="Arial" w:hAnsi="Arial" w:cs="Arial"/>
                <w:sz w:val="16"/>
                <w:szCs w:val="16"/>
              </w:rPr>
              <w:t>organising</w:t>
            </w:r>
            <w:proofErr w:type="spellEnd"/>
            <w:r>
              <w:rPr>
                <w:rFonts w:ascii="Arial" w:eastAsia="Arial" w:hAnsi="Arial" w:cs="Arial"/>
                <w:sz w:val="16"/>
                <w:szCs w:val="16"/>
              </w:rPr>
              <w:t xml:space="preserve"> a transversal preventive and clinical nutrition network in the AUSLs and implementation of PPDTAs for overweight and obese adults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D95AB33" w14:textId="77777777" w:rsidR="00136E0D" w:rsidRDefault="00E94C16">
            <w:pPr>
              <w:jc w:val="center"/>
              <w:rPr>
                <w:rFonts w:ascii="Arial" w:eastAsia="Arial" w:hAnsi="Arial" w:cs="Arial"/>
                <w:sz w:val="16"/>
                <w:szCs w:val="16"/>
              </w:rPr>
            </w:pPr>
            <w:r>
              <w:rPr>
                <w:rFonts w:ascii="Arial" w:eastAsia="Arial" w:hAnsi="Arial" w:cs="Arial"/>
                <w:sz w:val="16"/>
                <w:szCs w:val="16"/>
              </w:rPr>
              <w:t>obesity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1D58FA9"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78F4E87C"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AE0359C" w14:textId="77777777">
        <w:trPr>
          <w:trHeight w:val="20"/>
        </w:trPr>
        <w:tc>
          <w:tcPr>
            <w:tcW w:w="1320" w:type="dxa"/>
            <w:vAlign w:val="center"/>
          </w:tcPr>
          <w:p w14:paraId="0337806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345FE1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F313F7A" w14:textId="77777777" w:rsidR="00136E0D" w:rsidRDefault="00E94C16">
            <w:pPr>
              <w:rPr>
                <w:rFonts w:ascii="Arial" w:eastAsia="Arial" w:hAnsi="Arial" w:cs="Arial"/>
                <w:sz w:val="16"/>
                <w:szCs w:val="16"/>
              </w:rPr>
            </w:pPr>
            <w:r>
              <w:rPr>
                <w:rFonts w:ascii="Arial" w:eastAsia="Arial" w:hAnsi="Arial" w:cs="Arial"/>
                <w:sz w:val="16"/>
                <w:szCs w:val="16"/>
              </w:rPr>
              <w:t xml:space="preserve">Short notice on health risk </w:t>
            </w:r>
            <w:proofErr w:type="spellStart"/>
            <w:r>
              <w:rPr>
                <w:rFonts w:ascii="Arial" w:eastAsia="Arial" w:hAnsi="Arial" w:cs="Arial"/>
                <w:sz w:val="16"/>
                <w:szCs w:val="16"/>
              </w:rPr>
              <w:t>behaviour</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F5CFF9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DC6E321"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5204529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50AC7AA0" w14:textId="77777777">
        <w:trPr>
          <w:trHeight w:val="20"/>
        </w:trPr>
        <w:tc>
          <w:tcPr>
            <w:tcW w:w="1320" w:type="dxa"/>
            <w:tcBorders>
              <w:bottom w:val="single" w:sz="4" w:space="0" w:color="000000"/>
            </w:tcBorders>
            <w:vAlign w:val="center"/>
          </w:tcPr>
          <w:p w14:paraId="5675463C"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C145E3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46F2577" w14:textId="77777777" w:rsidR="00136E0D" w:rsidRDefault="00E94C16">
            <w:pPr>
              <w:rPr>
                <w:rFonts w:ascii="Arial" w:eastAsia="Arial" w:hAnsi="Arial" w:cs="Arial"/>
                <w:sz w:val="16"/>
                <w:szCs w:val="16"/>
              </w:rPr>
            </w:pPr>
            <w:r>
              <w:rPr>
                <w:rFonts w:ascii="Arial" w:eastAsia="Arial" w:hAnsi="Arial" w:cs="Arial"/>
                <w:sz w:val="16"/>
                <w:szCs w:val="16"/>
              </w:rPr>
              <w:t xml:space="preserve">PPDTA child with overweight and obesitỳ: data collection and evaluation by second-level multidisciplinary teams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6FD3D25" w14:textId="77777777" w:rsidR="00136E0D" w:rsidRDefault="00E94C16">
            <w:pPr>
              <w:jc w:val="center"/>
              <w:rPr>
                <w:rFonts w:ascii="Arial" w:eastAsia="Arial" w:hAnsi="Arial" w:cs="Arial"/>
                <w:sz w:val="16"/>
                <w:szCs w:val="16"/>
              </w:rPr>
            </w:pPr>
            <w:r>
              <w:rPr>
                <w:rFonts w:ascii="Arial" w:eastAsia="Arial" w:hAnsi="Arial" w:cs="Arial"/>
                <w:sz w:val="16"/>
                <w:szCs w:val="16"/>
              </w:rPr>
              <w:t>obesity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1F7209"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D668296"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w:t>
            </w:r>
          </w:p>
        </w:tc>
      </w:tr>
      <w:tr w:rsidR="00136E0D" w14:paraId="62696E9A" w14:textId="77777777">
        <w:trPr>
          <w:trHeight w:val="635"/>
        </w:trPr>
        <w:tc>
          <w:tcPr>
            <w:tcW w:w="1320" w:type="dxa"/>
            <w:tcBorders>
              <w:top w:val="single" w:sz="4" w:space="0" w:color="000000"/>
              <w:left w:val="single" w:sz="4" w:space="0" w:color="000000"/>
              <w:bottom w:val="single" w:sz="4" w:space="0" w:color="000000"/>
              <w:right w:val="single" w:sz="4" w:space="0" w:color="000000"/>
            </w:tcBorders>
            <w:vAlign w:val="center"/>
          </w:tcPr>
          <w:p w14:paraId="03E92691" w14:textId="77777777" w:rsidR="00136E0D" w:rsidRDefault="00E94C16">
            <w:pPr>
              <w:rPr>
                <w:rFonts w:ascii="Arial" w:eastAsia="Arial" w:hAnsi="Arial" w:cs="Arial"/>
                <w:b/>
                <w:sz w:val="16"/>
                <w:szCs w:val="16"/>
              </w:rPr>
            </w:pPr>
            <w:r>
              <w:rPr>
                <w:rFonts w:ascii="Arial" w:eastAsia="Arial" w:hAnsi="Arial" w:cs="Arial"/>
                <w:b/>
                <w:sz w:val="16"/>
                <w:szCs w:val="16"/>
              </w:rPr>
              <w:t>ABRUZZO</w:t>
            </w:r>
          </w:p>
        </w:tc>
        <w:tc>
          <w:tcPr>
            <w:tcW w:w="645" w:type="dxa"/>
            <w:tcBorders>
              <w:top w:val="single" w:sz="4" w:space="0" w:color="000000"/>
              <w:left w:val="single" w:sz="4" w:space="0" w:color="000000"/>
              <w:bottom w:val="single" w:sz="4" w:space="0" w:color="000000"/>
              <w:right w:val="single" w:sz="4" w:space="0" w:color="000000"/>
            </w:tcBorders>
            <w:vAlign w:val="center"/>
          </w:tcPr>
          <w:p w14:paraId="2279455F"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216705EF" w14:textId="77777777" w:rsidR="00136E0D" w:rsidRDefault="00E94C16">
            <w:pPr>
              <w:rPr>
                <w:rFonts w:ascii="Arial" w:eastAsia="Arial" w:hAnsi="Arial" w:cs="Arial"/>
                <w:sz w:val="16"/>
                <w:szCs w:val="16"/>
              </w:rPr>
            </w:pPr>
            <w:r>
              <w:rPr>
                <w:rFonts w:ascii="Arial" w:eastAsia="Arial" w:hAnsi="Arial" w:cs="Arial"/>
                <w:sz w:val="16"/>
                <w:szCs w:val="16"/>
              </w:rPr>
              <w:t xml:space="preserve">To renew existing agreements or create new ones with ANCI, universities, regional school office, CONI etc. To collaborate in the creation and dissemination of active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85B730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759694E"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7C2995E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7035442" w14:textId="77777777">
        <w:trPr>
          <w:trHeight w:val="306"/>
        </w:trPr>
        <w:tc>
          <w:tcPr>
            <w:tcW w:w="1320" w:type="dxa"/>
            <w:tcBorders>
              <w:top w:val="single" w:sz="4" w:space="0" w:color="000000"/>
            </w:tcBorders>
            <w:vAlign w:val="center"/>
          </w:tcPr>
          <w:p w14:paraId="01C4EB22"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7A7D1B0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C8253FB" w14:textId="77777777" w:rsidR="00136E0D" w:rsidRDefault="00E94C16">
            <w:pPr>
              <w:rPr>
                <w:rFonts w:ascii="Arial" w:eastAsia="Arial" w:hAnsi="Arial" w:cs="Arial"/>
                <w:sz w:val="16"/>
                <w:szCs w:val="16"/>
              </w:rPr>
            </w:pPr>
            <w:r>
              <w:rPr>
                <w:rFonts w:ascii="Arial" w:eastAsia="Arial" w:hAnsi="Arial" w:cs="Arial"/>
                <w:sz w:val="16"/>
                <w:szCs w:val="16"/>
              </w:rPr>
              <w:t xml:space="preserve">Exercise and sports activities among people with physical, psychic, sensory and/or mixed disabilities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EDC816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5D0F42"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691F0B59"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0E13DCD3" w14:textId="77777777">
        <w:trPr>
          <w:trHeight w:val="20"/>
        </w:trPr>
        <w:tc>
          <w:tcPr>
            <w:tcW w:w="1320" w:type="dxa"/>
            <w:vAlign w:val="center"/>
          </w:tcPr>
          <w:p w14:paraId="05C45CA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922D24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EA9BD5"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AFA, EFA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6E68F54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B964F6D"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071F012"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3946C629" w14:textId="77777777">
        <w:trPr>
          <w:trHeight w:val="20"/>
        </w:trPr>
        <w:tc>
          <w:tcPr>
            <w:tcW w:w="1320" w:type="dxa"/>
            <w:vAlign w:val="center"/>
          </w:tcPr>
          <w:p w14:paraId="2B0B4EE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BDF2CB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BC2594A"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a short motivational </w:t>
            </w:r>
            <w:r>
              <w:rPr>
                <w:rFonts w:ascii="Arial" w:eastAsia="Arial" w:hAnsi="Arial" w:cs="Arial"/>
                <w:i/>
                <w:sz w:val="16"/>
                <w:szCs w:val="16"/>
              </w:rPr>
              <w:t xml:space="preserve">counselling </w:t>
            </w:r>
            <w:r>
              <w:rPr>
                <w:rFonts w:ascii="Arial" w:eastAsia="Arial" w:hAnsi="Arial" w:cs="Arial"/>
                <w:sz w:val="16"/>
                <w:szCs w:val="16"/>
              </w:rPr>
              <w:t xml:space="preserve">training module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19E867B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3E0A13E"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5B968A5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B7AFB59" w14:textId="77777777">
        <w:trPr>
          <w:trHeight w:val="20"/>
        </w:trPr>
        <w:tc>
          <w:tcPr>
            <w:tcW w:w="1320" w:type="dxa"/>
            <w:vAlign w:val="center"/>
          </w:tcPr>
          <w:p w14:paraId="6B2CEB7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551DC2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078306B" w14:textId="77777777" w:rsidR="00136E0D" w:rsidRDefault="00E94C16">
            <w:pPr>
              <w:rPr>
                <w:rFonts w:ascii="Arial" w:eastAsia="Arial" w:hAnsi="Arial" w:cs="Arial"/>
                <w:sz w:val="16"/>
                <w:szCs w:val="16"/>
              </w:rPr>
            </w:pPr>
            <w:r>
              <w:rPr>
                <w:rFonts w:ascii="Arial" w:eastAsia="Arial" w:hAnsi="Arial" w:cs="Arial"/>
                <w:sz w:val="16"/>
                <w:szCs w:val="16"/>
              </w:rPr>
              <w:t xml:space="preserve">Adhesion of the municipality to the network of municipalities on the move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3DE647B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65954CD"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C170DD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F497D9C" w14:textId="77777777">
        <w:trPr>
          <w:trHeight w:val="20"/>
        </w:trPr>
        <w:tc>
          <w:tcPr>
            <w:tcW w:w="1320" w:type="dxa"/>
            <w:vAlign w:val="center"/>
          </w:tcPr>
          <w:p w14:paraId="4809641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B52A41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C6F0F35" w14:textId="77777777" w:rsidR="00136E0D" w:rsidRDefault="00E94C16">
            <w:pPr>
              <w:rPr>
                <w:rFonts w:ascii="Arial" w:eastAsia="Arial" w:hAnsi="Arial" w:cs="Arial"/>
                <w:sz w:val="16"/>
                <w:szCs w:val="16"/>
              </w:rPr>
            </w:pPr>
            <w:r>
              <w:rPr>
                <w:rFonts w:ascii="Arial" w:eastAsia="Arial" w:hAnsi="Arial" w:cs="Arial"/>
                <w:sz w:val="16"/>
                <w:szCs w:val="16"/>
              </w:rPr>
              <w:t xml:space="preserve">Develop communication actions to make the population aware of the importance of movement and the opportunities that exist </w:t>
            </w:r>
          </w:p>
        </w:tc>
        <w:tc>
          <w:tcPr>
            <w:tcW w:w="1845" w:type="dxa"/>
            <w:tcBorders>
              <w:top w:val="single" w:sz="4" w:space="0" w:color="000000"/>
              <w:left w:val="single" w:sz="4" w:space="0" w:color="000000"/>
              <w:bottom w:val="single" w:sz="4" w:space="0" w:color="000000"/>
              <w:right w:val="single" w:sz="4" w:space="0" w:color="000000"/>
            </w:tcBorders>
            <w:vAlign w:val="center"/>
          </w:tcPr>
          <w:p w14:paraId="6BA724D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63D3BFA"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632A0A3"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48314568" w14:textId="77777777">
        <w:trPr>
          <w:trHeight w:val="20"/>
        </w:trPr>
        <w:tc>
          <w:tcPr>
            <w:tcW w:w="1320" w:type="dxa"/>
            <w:tcBorders>
              <w:bottom w:val="single" w:sz="4" w:space="0" w:color="000000"/>
            </w:tcBorders>
            <w:vAlign w:val="center"/>
          </w:tcPr>
          <w:p w14:paraId="11648ED5"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59C84DF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4637BE7" w14:textId="77777777" w:rsidR="00136E0D" w:rsidRDefault="00E94C16">
            <w:pPr>
              <w:rPr>
                <w:rFonts w:ascii="Arial" w:eastAsia="Arial" w:hAnsi="Arial" w:cs="Arial"/>
                <w:sz w:val="16"/>
                <w:szCs w:val="16"/>
              </w:rPr>
            </w:pPr>
            <w:r>
              <w:rPr>
                <w:rFonts w:ascii="Arial" w:eastAsia="Arial" w:hAnsi="Arial" w:cs="Arial"/>
                <w:sz w:val="16"/>
                <w:szCs w:val="16"/>
              </w:rPr>
              <w:t xml:space="preserve">Physical activity and gender difference </w:t>
            </w:r>
          </w:p>
        </w:tc>
        <w:tc>
          <w:tcPr>
            <w:tcW w:w="1845" w:type="dxa"/>
            <w:tcBorders>
              <w:top w:val="single" w:sz="4" w:space="0" w:color="000000"/>
              <w:left w:val="single" w:sz="4" w:space="0" w:color="000000"/>
              <w:bottom w:val="single" w:sz="4" w:space="0" w:color="000000"/>
              <w:right w:val="single" w:sz="4" w:space="0" w:color="000000"/>
            </w:tcBorders>
            <w:vAlign w:val="center"/>
          </w:tcPr>
          <w:p w14:paraId="27954D3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5BF4FC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765671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BAFB2A1"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25409561" w14:textId="77777777" w:rsidR="00136E0D" w:rsidRDefault="00E94C16">
            <w:pPr>
              <w:rPr>
                <w:rFonts w:ascii="Arial" w:eastAsia="Arial" w:hAnsi="Arial" w:cs="Arial"/>
                <w:b/>
                <w:sz w:val="16"/>
                <w:szCs w:val="16"/>
              </w:rPr>
            </w:pPr>
            <w:r>
              <w:rPr>
                <w:rFonts w:ascii="Arial" w:eastAsia="Arial" w:hAnsi="Arial" w:cs="Arial"/>
                <w:b/>
                <w:sz w:val="16"/>
                <w:szCs w:val="16"/>
              </w:rPr>
              <w:t>BASILICATA</w:t>
            </w:r>
          </w:p>
        </w:tc>
        <w:tc>
          <w:tcPr>
            <w:tcW w:w="645" w:type="dxa"/>
            <w:tcBorders>
              <w:top w:val="single" w:sz="4" w:space="0" w:color="000000"/>
              <w:left w:val="single" w:sz="4" w:space="0" w:color="000000"/>
              <w:bottom w:val="single" w:sz="4" w:space="0" w:color="000000"/>
              <w:right w:val="single" w:sz="4" w:space="0" w:color="000000"/>
            </w:tcBorders>
            <w:vAlign w:val="center"/>
          </w:tcPr>
          <w:p w14:paraId="39AF619C"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1840806E" w14:textId="77777777" w:rsidR="00136E0D" w:rsidRDefault="00E94C16">
            <w:pPr>
              <w:rPr>
                <w:rFonts w:ascii="Arial" w:eastAsia="Arial" w:hAnsi="Arial" w:cs="Arial"/>
                <w:sz w:val="16"/>
                <w:szCs w:val="16"/>
              </w:rPr>
            </w:pPr>
            <w:r>
              <w:rPr>
                <w:rFonts w:ascii="Arial" w:eastAsia="Arial" w:hAnsi="Arial" w:cs="Arial"/>
                <w:sz w:val="16"/>
                <w:szCs w:val="16"/>
              </w:rPr>
              <w:t xml:space="preserve">Training of health professionals in </w:t>
            </w:r>
            <w:r>
              <w:rPr>
                <w:rFonts w:ascii="Arial" w:eastAsia="Arial" w:hAnsi="Arial" w:cs="Arial"/>
                <w:i/>
                <w:sz w:val="16"/>
                <w:szCs w:val="16"/>
              </w:rPr>
              <w:t xml:space="preserve">counselling </w:t>
            </w:r>
            <w:r>
              <w:rPr>
                <w:rFonts w:ascii="Arial" w:eastAsia="Arial" w:hAnsi="Arial" w:cs="Arial"/>
                <w:sz w:val="16"/>
                <w:szCs w:val="16"/>
              </w:rPr>
              <w:t xml:space="preserve">and communication for the promotion of healthy lifestyles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7D8BBED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52652B7"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A40314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142361C7" w14:textId="77777777">
        <w:trPr>
          <w:trHeight w:val="20"/>
        </w:trPr>
        <w:tc>
          <w:tcPr>
            <w:tcW w:w="1320" w:type="dxa"/>
            <w:tcBorders>
              <w:top w:val="single" w:sz="4" w:space="0" w:color="000000"/>
            </w:tcBorders>
            <w:vAlign w:val="center"/>
          </w:tcPr>
          <w:p w14:paraId="4E64C705" w14:textId="77777777" w:rsidR="00136E0D" w:rsidRDefault="00136E0D">
            <w:pPr>
              <w:rPr>
                <w:rFonts w:ascii="Arial" w:eastAsia="Arial" w:hAnsi="Arial" w:cs="Arial"/>
                <w:b/>
                <w:sz w:val="16"/>
                <w:szCs w:val="16"/>
              </w:rPr>
            </w:pPr>
          </w:p>
        </w:tc>
        <w:tc>
          <w:tcPr>
            <w:tcW w:w="645" w:type="dxa"/>
            <w:tcBorders>
              <w:top w:val="single" w:sz="4" w:space="0" w:color="000000"/>
              <w:right w:val="single" w:sz="4" w:space="0" w:color="000000"/>
            </w:tcBorders>
            <w:vAlign w:val="center"/>
          </w:tcPr>
          <w:p w14:paraId="0B33E077"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036D9F2" w14:textId="77777777" w:rsidR="00136E0D" w:rsidRDefault="00E94C16">
            <w:pPr>
              <w:rPr>
                <w:rFonts w:ascii="Arial" w:eastAsia="Arial" w:hAnsi="Arial" w:cs="Arial"/>
                <w:sz w:val="16"/>
                <w:szCs w:val="16"/>
              </w:rPr>
            </w:pPr>
            <w:r>
              <w:rPr>
                <w:rFonts w:ascii="Arial" w:eastAsia="Arial" w:hAnsi="Arial" w:cs="Arial"/>
                <w:sz w:val="16"/>
                <w:szCs w:val="16"/>
              </w:rPr>
              <w:t xml:space="preserve">Cross-sectoral interventions to promote an active lifestyle from an early age </w:t>
            </w:r>
          </w:p>
        </w:tc>
        <w:tc>
          <w:tcPr>
            <w:tcW w:w="1845" w:type="dxa"/>
            <w:tcBorders>
              <w:top w:val="single" w:sz="4" w:space="0" w:color="000000"/>
              <w:left w:val="single" w:sz="4" w:space="0" w:color="000000"/>
              <w:bottom w:val="single" w:sz="4" w:space="0" w:color="000000"/>
              <w:right w:val="single" w:sz="4" w:space="0" w:color="000000"/>
            </w:tcBorders>
            <w:vAlign w:val="center"/>
          </w:tcPr>
          <w:p w14:paraId="3353F2E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69A678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C82773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17DC103" w14:textId="77777777">
        <w:trPr>
          <w:trHeight w:val="145"/>
        </w:trPr>
        <w:tc>
          <w:tcPr>
            <w:tcW w:w="1320" w:type="dxa"/>
            <w:vAlign w:val="center"/>
          </w:tcPr>
          <w:p w14:paraId="2C6AD401"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1953F37F"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4B10D67" w14:textId="77777777" w:rsidR="00136E0D" w:rsidRDefault="00E94C16">
            <w:pPr>
              <w:rPr>
                <w:rFonts w:ascii="Arial" w:eastAsia="Arial" w:hAnsi="Arial" w:cs="Arial"/>
                <w:sz w:val="16"/>
                <w:szCs w:val="16"/>
              </w:rPr>
            </w:pPr>
            <w:proofErr w:type="spellStart"/>
            <w:r>
              <w:rPr>
                <w:rFonts w:ascii="Arial" w:eastAsia="Arial" w:hAnsi="Arial" w:cs="Arial"/>
                <w:sz w:val="16"/>
                <w:szCs w:val="16"/>
              </w:rPr>
              <w:t>Colours</w:t>
            </w:r>
            <w:proofErr w:type="spellEnd"/>
            <w:r>
              <w:rPr>
                <w:rFonts w:ascii="Arial" w:eastAsia="Arial" w:hAnsi="Arial" w:cs="Arial"/>
                <w:sz w:val="16"/>
                <w:szCs w:val="16"/>
              </w:rPr>
              <w:t xml:space="preserve"> of the seasons -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in cooperation with the environment department </w:t>
            </w:r>
          </w:p>
        </w:tc>
        <w:tc>
          <w:tcPr>
            <w:tcW w:w="1845" w:type="dxa"/>
            <w:tcBorders>
              <w:top w:val="single" w:sz="4" w:space="0" w:color="000000"/>
              <w:left w:val="single" w:sz="4" w:space="0" w:color="000000"/>
              <w:bottom w:val="single" w:sz="4" w:space="0" w:color="000000"/>
              <w:right w:val="single" w:sz="4" w:space="0" w:color="000000"/>
            </w:tcBorders>
            <w:vAlign w:val="center"/>
          </w:tcPr>
          <w:p w14:paraId="575C001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F7C1365"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6010DD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12048057" w14:textId="77777777">
        <w:trPr>
          <w:trHeight w:val="20"/>
        </w:trPr>
        <w:tc>
          <w:tcPr>
            <w:tcW w:w="1320" w:type="dxa"/>
            <w:vAlign w:val="center"/>
          </w:tcPr>
          <w:p w14:paraId="50624EE1"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6678EFD2"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89527AD"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the Lucania network for the promotion of physical activities.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D1FF04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D51211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C6E642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EF73AC2" w14:textId="77777777">
        <w:trPr>
          <w:trHeight w:val="210"/>
        </w:trPr>
        <w:tc>
          <w:tcPr>
            <w:tcW w:w="1320" w:type="dxa"/>
            <w:tcBorders>
              <w:bottom w:val="single" w:sz="4" w:space="0" w:color="000000"/>
            </w:tcBorders>
            <w:vAlign w:val="center"/>
          </w:tcPr>
          <w:p w14:paraId="51BC331D" w14:textId="77777777" w:rsidR="00136E0D" w:rsidRDefault="00136E0D">
            <w:pPr>
              <w:rPr>
                <w:rFonts w:ascii="Arial" w:eastAsia="Arial" w:hAnsi="Arial" w:cs="Arial"/>
                <w:b/>
                <w:sz w:val="16"/>
                <w:szCs w:val="16"/>
              </w:rPr>
            </w:pPr>
          </w:p>
        </w:tc>
        <w:tc>
          <w:tcPr>
            <w:tcW w:w="645" w:type="dxa"/>
            <w:tcBorders>
              <w:bottom w:val="single" w:sz="4" w:space="0" w:color="000000"/>
              <w:right w:val="single" w:sz="4" w:space="0" w:color="000000"/>
            </w:tcBorders>
            <w:vAlign w:val="center"/>
          </w:tcPr>
          <w:p w14:paraId="3C01D180"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CCEFFE8"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a regional law on active ageing </w:t>
            </w:r>
          </w:p>
        </w:tc>
        <w:tc>
          <w:tcPr>
            <w:tcW w:w="1845" w:type="dxa"/>
            <w:tcBorders>
              <w:top w:val="single" w:sz="4" w:space="0" w:color="000000"/>
              <w:left w:val="single" w:sz="4" w:space="0" w:color="000000"/>
              <w:bottom w:val="single" w:sz="4" w:space="0" w:color="000000"/>
              <w:right w:val="single" w:sz="4" w:space="0" w:color="000000"/>
            </w:tcBorders>
            <w:vAlign w:val="center"/>
          </w:tcPr>
          <w:p w14:paraId="1C3C2A0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B25BBC4"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1A12AE5" w14:textId="77777777" w:rsidR="00136E0D" w:rsidRDefault="00E94C16">
            <w:pPr>
              <w:jc w:val="center"/>
              <w:rPr>
                <w:rFonts w:ascii="Arial" w:eastAsia="Arial" w:hAnsi="Arial" w:cs="Arial"/>
                <w:sz w:val="16"/>
                <w:szCs w:val="16"/>
              </w:rPr>
            </w:pPr>
            <w:r>
              <w:rPr>
                <w:rFonts w:ascii="Arial" w:eastAsia="Arial" w:hAnsi="Arial" w:cs="Arial"/>
                <w:sz w:val="16"/>
                <w:szCs w:val="16"/>
              </w:rPr>
              <w:t>old age</w:t>
            </w:r>
          </w:p>
        </w:tc>
      </w:tr>
      <w:tr w:rsidR="00136E0D" w14:paraId="77C29DE6"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0D95D45C" w14:textId="77777777" w:rsidR="00136E0D" w:rsidRDefault="00E94C16">
            <w:pPr>
              <w:rPr>
                <w:rFonts w:ascii="Arial" w:eastAsia="Arial" w:hAnsi="Arial" w:cs="Arial"/>
                <w:b/>
                <w:sz w:val="16"/>
                <w:szCs w:val="16"/>
              </w:rPr>
            </w:pPr>
            <w:r>
              <w:rPr>
                <w:rFonts w:ascii="Arial" w:eastAsia="Arial" w:hAnsi="Arial" w:cs="Arial"/>
                <w:b/>
                <w:sz w:val="16"/>
                <w:szCs w:val="16"/>
              </w:rPr>
              <w:t>LIGURIA</w:t>
            </w:r>
          </w:p>
        </w:tc>
        <w:tc>
          <w:tcPr>
            <w:tcW w:w="645" w:type="dxa"/>
            <w:tcBorders>
              <w:top w:val="single" w:sz="4" w:space="0" w:color="000000"/>
              <w:left w:val="single" w:sz="4" w:space="0" w:color="000000"/>
              <w:bottom w:val="single" w:sz="4" w:space="0" w:color="000000"/>
              <w:right w:val="single" w:sz="4" w:space="0" w:color="000000"/>
            </w:tcBorders>
            <w:vAlign w:val="center"/>
          </w:tcPr>
          <w:p w14:paraId="48008F05"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587BA0D9" w14:textId="77777777" w:rsidR="00136E0D" w:rsidRDefault="00E94C16">
            <w:pPr>
              <w:rPr>
                <w:rFonts w:ascii="Arial" w:eastAsia="Arial" w:hAnsi="Arial" w:cs="Arial"/>
                <w:sz w:val="16"/>
                <w:szCs w:val="16"/>
              </w:rPr>
            </w:pPr>
            <w:r>
              <w:rPr>
                <w:rFonts w:ascii="Arial" w:eastAsia="Arial" w:hAnsi="Arial" w:cs="Arial"/>
                <w:sz w:val="16"/>
                <w:szCs w:val="16"/>
              </w:rPr>
              <w:t xml:space="preserve">Census of municipal urban areas to be used for motor activities for citizens.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9D687E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627EE4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4EBDE7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7F83DA6" w14:textId="77777777">
        <w:trPr>
          <w:trHeight w:val="191"/>
        </w:trPr>
        <w:tc>
          <w:tcPr>
            <w:tcW w:w="1320" w:type="dxa"/>
            <w:tcBorders>
              <w:top w:val="single" w:sz="4" w:space="0" w:color="000000"/>
            </w:tcBorders>
            <w:vAlign w:val="center"/>
          </w:tcPr>
          <w:p w14:paraId="00306783" w14:textId="77777777" w:rsidR="00136E0D" w:rsidRDefault="00136E0D">
            <w:pPr>
              <w:rPr>
                <w:rFonts w:ascii="Arial" w:eastAsia="Arial" w:hAnsi="Arial" w:cs="Arial"/>
                <w:b/>
                <w:sz w:val="16"/>
                <w:szCs w:val="16"/>
              </w:rPr>
            </w:pPr>
          </w:p>
        </w:tc>
        <w:tc>
          <w:tcPr>
            <w:tcW w:w="645" w:type="dxa"/>
            <w:tcBorders>
              <w:top w:val="single" w:sz="4" w:space="0" w:color="000000"/>
              <w:right w:val="single" w:sz="4" w:space="0" w:color="000000"/>
            </w:tcBorders>
            <w:vAlign w:val="center"/>
          </w:tcPr>
          <w:p w14:paraId="5BFFAFE1"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B0B39C8" w14:textId="77777777" w:rsidR="00136E0D" w:rsidRDefault="00E94C16">
            <w:pPr>
              <w:rPr>
                <w:rFonts w:ascii="Arial" w:eastAsia="Arial" w:hAnsi="Arial" w:cs="Arial"/>
                <w:sz w:val="16"/>
                <w:szCs w:val="16"/>
              </w:rPr>
            </w:pPr>
            <w:r>
              <w:rPr>
                <w:rFonts w:ascii="Arial" w:eastAsia="Arial" w:hAnsi="Arial" w:cs="Arial"/>
                <w:sz w:val="16"/>
                <w:szCs w:val="16"/>
              </w:rPr>
              <w:t xml:space="preserve">Inclusion of curricular physical activity students with disabilities.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78B49D39"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4007F6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22386D3"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w:t>
            </w:r>
          </w:p>
        </w:tc>
      </w:tr>
      <w:tr w:rsidR="00136E0D" w14:paraId="1C17F0FC" w14:textId="77777777">
        <w:trPr>
          <w:trHeight w:val="190"/>
        </w:trPr>
        <w:tc>
          <w:tcPr>
            <w:tcW w:w="1320" w:type="dxa"/>
            <w:vAlign w:val="center"/>
          </w:tcPr>
          <w:p w14:paraId="5961B97B"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15159C05"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90F3AB6" w14:textId="77777777" w:rsidR="00136E0D" w:rsidRDefault="00E94C16">
            <w:pPr>
              <w:rPr>
                <w:rFonts w:ascii="Arial" w:eastAsia="Arial" w:hAnsi="Arial" w:cs="Arial"/>
                <w:sz w:val="16"/>
                <w:szCs w:val="16"/>
              </w:rPr>
            </w:pPr>
            <w:r>
              <w:rPr>
                <w:rFonts w:ascii="Arial" w:eastAsia="Arial" w:hAnsi="Arial" w:cs="Arial"/>
                <w:sz w:val="16"/>
                <w:szCs w:val="16"/>
              </w:rPr>
              <w:t xml:space="preserve">Orientation to school-age sports practice </w:t>
            </w:r>
          </w:p>
        </w:tc>
        <w:tc>
          <w:tcPr>
            <w:tcW w:w="1845" w:type="dxa"/>
            <w:tcBorders>
              <w:top w:val="single" w:sz="4" w:space="0" w:color="000000"/>
              <w:left w:val="single" w:sz="4" w:space="0" w:color="000000"/>
              <w:bottom w:val="single" w:sz="4" w:space="0" w:color="000000"/>
              <w:right w:val="single" w:sz="4" w:space="0" w:color="000000"/>
            </w:tcBorders>
            <w:vAlign w:val="center"/>
          </w:tcPr>
          <w:p w14:paraId="584C629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56EE1BF"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9D71A4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w:t>
            </w:r>
          </w:p>
        </w:tc>
      </w:tr>
      <w:tr w:rsidR="00136E0D" w14:paraId="033A6635" w14:textId="77777777">
        <w:trPr>
          <w:trHeight w:val="20"/>
        </w:trPr>
        <w:tc>
          <w:tcPr>
            <w:tcW w:w="1320" w:type="dxa"/>
            <w:vAlign w:val="center"/>
          </w:tcPr>
          <w:p w14:paraId="5D84A932"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455BBF1A"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BBF1D69" w14:textId="77777777" w:rsidR="00136E0D" w:rsidRDefault="00E94C16">
            <w:pPr>
              <w:rPr>
                <w:rFonts w:ascii="Arial" w:eastAsia="Arial" w:hAnsi="Arial" w:cs="Arial"/>
                <w:sz w:val="16"/>
                <w:szCs w:val="16"/>
              </w:rPr>
            </w:pPr>
            <w:r>
              <w:rPr>
                <w:rFonts w:ascii="Arial" w:eastAsia="Arial" w:hAnsi="Arial" w:cs="Arial"/>
                <w:sz w:val="16"/>
                <w:szCs w:val="16"/>
              </w:rPr>
              <w:t xml:space="preserve">Activation of Adapted Physical Activity Projects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DD8449A"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CC7A6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B7F71B8"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3EBFD009" w14:textId="77777777">
        <w:trPr>
          <w:trHeight w:val="20"/>
        </w:trPr>
        <w:tc>
          <w:tcPr>
            <w:tcW w:w="1320" w:type="dxa"/>
            <w:tcBorders>
              <w:bottom w:val="single" w:sz="4" w:space="0" w:color="000000"/>
            </w:tcBorders>
            <w:vAlign w:val="center"/>
          </w:tcPr>
          <w:p w14:paraId="726FA1DE" w14:textId="77777777" w:rsidR="00136E0D" w:rsidRDefault="00136E0D">
            <w:pPr>
              <w:rPr>
                <w:rFonts w:ascii="Arial" w:eastAsia="Arial" w:hAnsi="Arial" w:cs="Arial"/>
                <w:b/>
                <w:sz w:val="16"/>
                <w:szCs w:val="16"/>
              </w:rPr>
            </w:pPr>
          </w:p>
        </w:tc>
        <w:tc>
          <w:tcPr>
            <w:tcW w:w="645" w:type="dxa"/>
            <w:tcBorders>
              <w:bottom w:val="single" w:sz="4" w:space="0" w:color="000000"/>
              <w:right w:val="single" w:sz="4" w:space="0" w:color="000000"/>
            </w:tcBorders>
            <w:vAlign w:val="center"/>
          </w:tcPr>
          <w:p w14:paraId="3FA1BEB5" w14:textId="77777777" w:rsidR="00136E0D" w:rsidRDefault="00136E0D">
            <w:pPr>
              <w:jc w:val="center"/>
              <w:rPr>
                <w:rFonts w:ascii="Arial" w:eastAsia="Arial" w:hAnsi="Arial" w:cs="Arial"/>
                <w:b/>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B1DF64D" w14:textId="77777777" w:rsidR="00136E0D" w:rsidRDefault="00E94C16">
            <w:pPr>
              <w:rPr>
                <w:rFonts w:ascii="Arial" w:eastAsia="Arial" w:hAnsi="Arial" w:cs="Arial"/>
                <w:sz w:val="16"/>
                <w:szCs w:val="16"/>
              </w:rPr>
            </w:pPr>
            <w:r>
              <w:rPr>
                <w:rFonts w:ascii="Arial" w:eastAsia="Arial" w:hAnsi="Arial" w:cs="Arial"/>
                <w:sz w:val="16"/>
                <w:szCs w:val="16"/>
              </w:rPr>
              <w:t>Communities on the move</w:t>
            </w:r>
          </w:p>
        </w:tc>
        <w:tc>
          <w:tcPr>
            <w:tcW w:w="1845" w:type="dxa"/>
            <w:tcBorders>
              <w:top w:val="single" w:sz="4" w:space="0" w:color="000000"/>
              <w:left w:val="single" w:sz="4" w:space="0" w:color="000000"/>
              <w:bottom w:val="single" w:sz="4" w:space="0" w:color="000000"/>
              <w:right w:val="single" w:sz="4" w:space="0" w:color="000000"/>
            </w:tcBorders>
            <w:vAlign w:val="center"/>
          </w:tcPr>
          <w:p w14:paraId="077ECBE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66228C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EC3206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12D28FB"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5F9CCC53" w14:textId="77777777" w:rsidR="00136E0D" w:rsidRDefault="00E94C16">
            <w:pPr>
              <w:rPr>
                <w:rFonts w:ascii="Arial" w:eastAsia="Arial" w:hAnsi="Arial" w:cs="Arial"/>
                <w:b/>
                <w:sz w:val="16"/>
                <w:szCs w:val="16"/>
              </w:rPr>
            </w:pPr>
            <w:r>
              <w:rPr>
                <w:rFonts w:ascii="Arial" w:eastAsia="Arial" w:hAnsi="Arial" w:cs="Arial"/>
                <w:b/>
                <w:sz w:val="16"/>
                <w:szCs w:val="16"/>
              </w:rPr>
              <w:lastRenderedPageBreak/>
              <w:t>SARDEGNA</w:t>
            </w:r>
          </w:p>
        </w:tc>
        <w:tc>
          <w:tcPr>
            <w:tcW w:w="645" w:type="dxa"/>
            <w:tcBorders>
              <w:top w:val="single" w:sz="4" w:space="0" w:color="000000"/>
              <w:left w:val="single" w:sz="4" w:space="0" w:color="000000"/>
              <w:bottom w:val="single" w:sz="4" w:space="0" w:color="000000"/>
              <w:right w:val="single" w:sz="4" w:space="0" w:color="000000"/>
            </w:tcBorders>
            <w:vAlign w:val="center"/>
          </w:tcPr>
          <w:p w14:paraId="1D576AF0"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3DAE4A69" w14:textId="77777777" w:rsidR="00136E0D" w:rsidRDefault="00E94C16">
            <w:pPr>
              <w:rPr>
                <w:rFonts w:ascii="Arial" w:eastAsia="Arial" w:hAnsi="Arial" w:cs="Arial"/>
                <w:sz w:val="16"/>
                <w:szCs w:val="16"/>
              </w:rPr>
            </w:pPr>
            <w:r>
              <w:rPr>
                <w:rFonts w:ascii="Arial" w:eastAsia="Arial" w:hAnsi="Arial" w:cs="Arial"/>
                <w:sz w:val="16"/>
                <w:szCs w:val="16"/>
              </w:rPr>
              <w:t xml:space="preserve">Cross-cutting action: communication tools to increase citizens' ability to make healthy choices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269741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29756F3"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2EF4B6C"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69997BE" w14:textId="77777777">
        <w:trPr>
          <w:trHeight w:val="20"/>
        </w:trPr>
        <w:tc>
          <w:tcPr>
            <w:tcW w:w="1320" w:type="dxa"/>
            <w:tcBorders>
              <w:top w:val="single" w:sz="4" w:space="0" w:color="000000"/>
            </w:tcBorders>
            <w:vAlign w:val="center"/>
          </w:tcPr>
          <w:p w14:paraId="2C89FF3F" w14:textId="77777777" w:rsidR="00136E0D" w:rsidRDefault="00136E0D">
            <w:pPr>
              <w:rPr>
                <w:rFonts w:ascii="Arial" w:eastAsia="Arial" w:hAnsi="Arial" w:cs="Arial"/>
                <w:b/>
                <w:sz w:val="16"/>
                <w:szCs w:val="16"/>
              </w:rPr>
            </w:pPr>
          </w:p>
        </w:tc>
        <w:tc>
          <w:tcPr>
            <w:tcW w:w="645" w:type="dxa"/>
            <w:tcBorders>
              <w:top w:val="single" w:sz="4" w:space="0" w:color="000000"/>
              <w:right w:val="single" w:sz="4" w:space="0" w:color="000000"/>
            </w:tcBorders>
            <w:vAlign w:val="center"/>
          </w:tcPr>
          <w:p w14:paraId="4511CC7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6DD83A9" w14:textId="77777777" w:rsidR="00136E0D" w:rsidRDefault="00E94C16">
            <w:pPr>
              <w:rPr>
                <w:rFonts w:ascii="Arial" w:eastAsia="Arial" w:hAnsi="Arial" w:cs="Arial"/>
                <w:sz w:val="16"/>
                <w:szCs w:val="16"/>
              </w:rPr>
            </w:pPr>
            <w:r>
              <w:rPr>
                <w:rFonts w:ascii="Arial" w:eastAsia="Arial" w:hAnsi="Arial" w:cs="Arial"/>
                <w:sz w:val="16"/>
                <w:szCs w:val="16"/>
              </w:rPr>
              <w:t xml:space="preserve">Transversal action: activation of training paths - joint action between stakeholders, and improvement of skills on motivational </w:t>
            </w:r>
            <w:r>
              <w:rPr>
                <w:rFonts w:ascii="Arial" w:eastAsia="Arial" w:hAnsi="Arial" w:cs="Arial"/>
                <w:i/>
                <w:sz w:val="16"/>
                <w:szCs w:val="16"/>
              </w:rPr>
              <w:t xml:space="preserve">counselling </w:t>
            </w:r>
            <w:r>
              <w:rPr>
                <w:rFonts w:ascii="Arial" w:eastAsia="Arial" w:hAnsi="Arial" w:cs="Arial"/>
                <w:sz w:val="16"/>
                <w:szCs w:val="16"/>
              </w:rPr>
              <w:t xml:space="preserve">in SSR operators, as recommended by the national chronicity plan </w:t>
            </w:r>
          </w:p>
        </w:tc>
        <w:tc>
          <w:tcPr>
            <w:tcW w:w="1845" w:type="dxa"/>
            <w:tcBorders>
              <w:top w:val="single" w:sz="4" w:space="0" w:color="000000"/>
              <w:left w:val="single" w:sz="4" w:space="0" w:color="000000"/>
              <w:bottom w:val="single" w:sz="4" w:space="0" w:color="000000"/>
              <w:right w:val="single" w:sz="4" w:space="0" w:color="000000"/>
            </w:tcBorders>
            <w:vAlign w:val="center"/>
          </w:tcPr>
          <w:p w14:paraId="0B10DE7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1331635"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3FE7B1B7"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509C6B98" w14:textId="77777777">
        <w:trPr>
          <w:trHeight w:val="20"/>
        </w:trPr>
        <w:tc>
          <w:tcPr>
            <w:tcW w:w="1320" w:type="dxa"/>
            <w:vAlign w:val="center"/>
          </w:tcPr>
          <w:p w14:paraId="3D5F1AD5"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049529C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971A82A"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physical activitỳ in young people, the adult </w:t>
            </w:r>
            <w:proofErr w:type="gramStart"/>
            <w:r>
              <w:rPr>
                <w:rFonts w:ascii="Arial" w:eastAsia="Arial" w:hAnsi="Arial" w:cs="Arial"/>
                <w:sz w:val="16"/>
                <w:szCs w:val="16"/>
              </w:rPr>
              <w:t>population</w:t>
            </w:r>
            <w:proofErr w:type="gramEnd"/>
            <w:r>
              <w:rPr>
                <w:rFonts w:ascii="Arial" w:eastAsia="Arial" w:hAnsi="Arial" w:cs="Arial"/>
                <w:sz w:val="16"/>
                <w:szCs w:val="16"/>
              </w:rPr>
              <w:t xml:space="preserve"> and the elderly to promote active and healthy ageing and social inclusion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484D356A"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506FB6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7E7545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6B351CC5" w14:textId="77777777">
        <w:trPr>
          <w:trHeight w:val="20"/>
        </w:trPr>
        <w:tc>
          <w:tcPr>
            <w:tcW w:w="1320" w:type="dxa"/>
            <w:vAlign w:val="center"/>
          </w:tcPr>
          <w:p w14:paraId="1BD89112"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5E4213C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FD10D5" w14:textId="77777777" w:rsidR="00136E0D" w:rsidRDefault="00E94C16">
            <w:pPr>
              <w:rPr>
                <w:rFonts w:ascii="Arial" w:eastAsia="Arial" w:hAnsi="Arial" w:cs="Arial"/>
                <w:sz w:val="16"/>
                <w:szCs w:val="16"/>
              </w:rPr>
            </w:pPr>
            <w:r>
              <w:rPr>
                <w:rFonts w:ascii="Arial" w:eastAsia="Arial" w:hAnsi="Arial" w:cs="Arial"/>
                <w:sz w:val="16"/>
                <w:szCs w:val="16"/>
              </w:rPr>
              <w:t xml:space="preserve">Cross-sectoral action: Consolidation of inter-sectoral and inter-institutional alliances for the promotion of healthy and active lifestyles in the community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327B91E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999DCB5"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EB4DAA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6DDED1C" w14:textId="77777777">
        <w:trPr>
          <w:trHeight w:val="20"/>
        </w:trPr>
        <w:tc>
          <w:tcPr>
            <w:tcW w:w="1320" w:type="dxa"/>
            <w:tcBorders>
              <w:bottom w:val="single" w:sz="4" w:space="0" w:color="000000"/>
            </w:tcBorders>
            <w:vAlign w:val="center"/>
          </w:tcPr>
          <w:p w14:paraId="6F9DA52E" w14:textId="77777777" w:rsidR="00136E0D" w:rsidRDefault="00136E0D">
            <w:pPr>
              <w:rPr>
                <w:rFonts w:ascii="Arial" w:eastAsia="Arial" w:hAnsi="Arial" w:cs="Arial"/>
                <w:b/>
                <w:sz w:val="16"/>
                <w:szCs w:val="16"/>
              </w:rPr>
            </w:pPr>
          </w:p>
        </w:tc>
        <w:tc>
          <w:tcPr>
            <w:tcW w:w="645" w:type="dxa"/>
            <w:tcBorders>
              <w:bottom w:val="single" w:sz="4" w:space="0" w:color="000000"/>
              <w:right w:val="single" w:sz="4" w:space="0" w:color="000000"/>
            </w:tcBorders>
            <w:vAlign w:val="center"/>
          </w:tcPr>
          <w:p w14:paraId="0DD6BA0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1ABF3DE" w14:textId="77777777" w:rsidR="00136E0D" w:rsidRDefault="00E94C16">
            <w:pPr>
              <w:rPr>
                <w:rFonts w:ascii="Arial" w:eastAsia="Arial" w:hAnsi="Arial" w:cs="Arial"/>
                <w:sz w:val="16"/>
                <w:szCs w:val="16"/>
              </w:rPr>
            </w:pPr>
            <w:r>
              <w:rPr>
                <w:rFonts w:ascii="Arial" w:eastAsia="Arial" w:hAnsi="Arial" w:cs="Arial"/>
                <w:sz w:val="16"/>
                <w:szCs w:val="16"/>
              </w:rPr>
              <w:t xml:space="preserve">Promotion/prescription of physical activity and prescription of exercise in persons with intermediate risk factors or established chronic diseases, with particular attention to the most vulnerable and at increased risk of social exclusion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3CB7442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DBE17A2"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09D8AA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661C4216" w14:textId="77777777">
        <w:trPr>
          <w:trHeight w:val="183"/>
        </w:trPr>
        <w:tc>
          <w:tcPr>
            <w:tcW w:w="1320" w:type="dxa"/>
            <w:tcBorders>
              <w:top w:val="single" w:sz="4" w:space="0" w:color="000000"/>
              <w:left w:val="single" w:sz="4" w:space="0" w:color="000000"/>
              <w:bottom w:val="single" w:sz="4" w:space="0" w:color="000000"/>
              <w:right w:val="single" w:sz="4" w:space="0" w:color="000000"/>
            </w:tcBorders>
            <w:vAlign w:val="center"/>
          </w:tcPr>
          <w:p w14:paraId="5ADE11FA" w14:textId="77777777" w:rsidR="00136E0D" w:rsidRDefault="00E94C16">
            <w:pPr>
              <w:rPr>
                <w:rFonts w:ascii="Arial" w:eastAsia="Arial" w:hAnsi="Arial" w:cs="Arial"/>
                <w:b/>
                <w:sz w:val="16"/>
                <w:szCs w:val="16"/>
              </w:rPr>
            </w:pPr>
            <w:r>
              <w:rPr>
                <w:rFonts w:ascii="Arial" w:eastAsia="Arial" w:hAnsi="Arial" w:cs="Arial"/>
                <w:b/>
                <w:sz w:val="16"/>
                <w:szCs w:val="16"/>
              </w:rPr>
              <w:t>MOLISE</w:t>
            </w:r>
          </w:p>
        </w:tc>
        <w:tc>
          <w:tcPr>
            <w:tcW w:w="645" w:type="dxa"/>
            <w:tcBorders>
              <w:top w:val="single" w:sz="4" w:space="0" w:color="000000"/>
              <w:left w:val="single" w:sz="4" w:space="0" w:color="000000"/>
              <w:bottom w:val="single" w:sz="4" w:space="0" w:color="000000"/>
              <w:right w:val="single" w:sz="4" w:space="0" w:color="000000"/>
            </w:tcBorders>
            <w:vAlign w:val="center"/>
          </w:tcPr>
          <w:p w14:paraId="1464969D"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71F2C300" w14:textId="77777777" w:rsidR="00136E0D" w:rsidRDefault="00E94C16">
            <w:pPr>
              <w:rPr>
                <w:rFonts w:ascii="Arial" w:eastAsia="Arial" w:hAnsi="Arial" w:cs="Arial"/>
                <w:sz w:val="16"/>
                <w:szCs w:val="16"/>
              </w:rPr>
            </w:pPr>
            <w:r>
              <w:rPr>
                <w:rFonts w:ascii="Arial" w:eastAsia="Arial" w:hAnsi="Arial" w:cs="Arial"/>
                <w:sz w:val="16"/>
                <w:szCs w:val="16"/>
              </w:rPr>
              <w:t xml:space="preserve">Joint training healthcare-professional </w:t>
            </w:r>
            <w:proofErr w:type="spellStart"/>
            <w:r>
              <w:rPr>
                <w:rFonts w:ascii="Arial" w:eastAsia="Arial" w:hAnsi="Arial" w:cs="Arial"/>
                <w:sz w:val="16"/>
                <w:szCs w:val="16"/>
              </w:rPr>
              <w:t>andtraining</w:t>
            </w:r>
            <w:proofErr w:type="spellEnd"/>
            <w:r>
              <w:rPr>
                <w:rFonts w:ascii="Arial" w:eastAsia="Arial" w:hAnsi="Arial" w:cs="Arial"/>
                <w:sz w:val="16"/>
                <w:szCs w:val="16"/>
              </w:rPr>
              <w:t xml:space="preserve"> other sectors professionals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92FB929"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6DF0B93"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 xml:space="preserve">other </w:t>
            </w:r>
          </w:p>
        </w:tc>
        <w:tc>
          <w:tcPr>
            <w:tcW w:w="1845" w:type="dxa"/>
            <w:tcBorders>
              <w:top w:val="single" w:sz="4" w:space="0" w:color="000000"/>
              <w:left w:val="single" w:sz="4" w:space="0" w:color="000000"/>
              <w:bottom w:val="single" w:sz="4" w:space="0" w:color="000000"/>
              <w:right w:val="single" w:sz="4" w:space="0" w:color="000000"/>
            </w:tcBorders>
            <w:vAlign w:val="center"/>
          </w:tcPr>
          <w:p w14:paraId="35CBCA4A"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r>
      <w:tr w:rsidR="00136E0D" w14:paraId="4BF8828B" w14:textId="77777777">
        <w:trPr>
          <w:trHeight w:val="20"/>
        </w:trPr>
        <w:tc>
          <w:tcPr>
            <w:tcW w:w="1320" w:type="dxa"/>
            <w:tcBorders>
              <w:top w:val="single" w:sz="4" w:space="0" w:color="000000"/>
            </w:tcBorders>
            <w:vAlign w:val="center"/>
          </w:tcPr>
          <w:p w14:paraId="65203196" w14:textId="77777777" w:rsidR="00136E0D" w:rsidRDefault="00136E0D">
            <w:pPr>
              <w:rPr>
                <w:rFonts w:ascii="Arial" w:eastAsia="Arial" w:hAnsi="Arial" w:cs="Arial"/>
                <w:b/>
                <w:sz w:val="16"/>
                <w:szCs w:val="16"/>
              </w:rPr>
            </w:pPr>
          </w:p>
        </w:tc>
        <w:tc>
          <w:tcPr>
            <w:tcW w:w="645" w:type="dxa"/>
            <w:tcBorders>
              <w:top w:val="single" w:sz="4" w:space="0" w:color="000000"/>
              <w:right w:val="single" w:sz="4" w:space="0" w:color="000000"/>
            </w:tcBorders>
            <w:vAlign w:val="center"/>
          </w:tcPr>
          <w:p w14:paraId="1F1B416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3A8D432" w14:textId="77777777" w:rsidR="00136E0D" w:rsidRDefault="00E94C16">
            <w:pPr>
              <w:spacing w:line="259" w:lineRule="auto"/>
              <w:rPr>
                <w:rFonts w:ascii="Arial" w:eastAsia="Arial" w:hAnsi="Arial" w:cs="Arial"/>
                <w:sz w:val="16"/>
                <w:szCs w:val="16"/>
              </w:rPr>
            </w:pPr>
            <w:r>
              <w:rPr>
                <w:rFonts w:ascii="Arial" w:eastAsia="Arial" w:hAnsi="Arial" w:cs="Arial"/>
                <w:sz w:val="16"/>
                <w:szCs w:val="16"/>
              </w:rPr>
              <w:t>Creation of 'health maps' (opportunities for physical activity and active mobility)</w:t>
            </w:r>
          </w:p>
        </w:tc>
        <w:tc>
          <w:tcPr>
            <w:tcW w:w="1845" w:type="dxa"/>
            <w:tcBorders>
              <w:top w:val="single" w:sz="4" w:space="0" w:color="000000"/>
              <w:left w:val="single" w:sz="4" w:space="0" w:color="000000"/>
              <w:bottom w:val="single" w:sz="4" w:space="0" w:color="000000"/>
              <w:right w:val="single" w:sz="4" w:space="0" w:color="000000"/>
            </w:tcBorders>
            <w:vAlign w:val="center"/>
          </w:tcPr>
          <w:p w14:paraId="2EE182D1"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C64611F"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1EEA9E4"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4EC0DFE7" w14:textId="77777777">
        <w:trPr>
          <w:trHeight w:val="20"/>
        </w:trPr>
        <w:tc>
          <w:tcPr>
            <w:tcW w:w="1320" w:type="dxa"/>
            <w:vAlign w:val="center"/>
          </w:tcPr>
          <w:p w14:paraId="17B4EBDC"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12C916D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77DE742" w14:textId="77777777" w:rsidR="00136E0D" w:rsidRDefault="00E94C16">
            <w:pPr>
              <w:spacing w:line="259" w:lineRule="auto"/>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pathways/</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for the promotion of physical activity.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441DAECF"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1C82140"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5B07D3A"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7329BEC" w14:textId="77777777">
        <w:trPr>
          <w:trHeight w:val="20"/>
        </w:trPr>
        <w:tc>
          <w:tcPr>
            <w:tcW w:w="1320" w:type="dxa"/>
            <w:vAlign w:val="center"/>
          </w:tcPr>
          <w:p w14:paraId="585A85D8"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23CDA30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2F36104" w14:textId="77777777" w:rsidR="00136E0D" w:rsidRDefault="00E94C16">
            <w:pPr>
              <w:spacing w:line="259" w:lineRule="auto"/>
              <w:rPr>
                <w:rFonts w:ascii="Arial" w:eastAsia="Arial" w:hAnsi="Arial" w:cs="Arial"/>
                <w:sz w:val="16"/>
                <w:szCs w:val="16"/>
              </w:rPr>
            </w:pPr>
            <w:r>
              <w:rPr>
                <w:rFonts w:ascii="Arial" w:eastAsia="Arial" w:hAnsi="Arial" w:cs="Arial"/>
                <w:sz w:val="16"/>
                <w:szCs w:val="16"/>
              </w:rPr>
              <w:t xml:space="preserve">Stakeholder involvement </w:t>
            </w:r>
          </w:p>
        </w:tc>
        <w:tc>
          <w:tcPr>
            <w:tcW w:w="1845" w:type="dxa"/>
            <w:tcBorders>
              <w:top w:val="single" w:sz="4" w:space="0" w:color="000000"/>
              <w:left w:val="single" w:sz="4" w:space="0" w:color="000000"/>
              <w:bottom w:val="single" w:sz="4" w:space="0" w:color="000000"/>
              <w:right w:val="single" w:sz="4" w:space="0" w:color="000000"/>
            </w:tcBorders>
            <w:vAlign w:val="center"/>
          </w:tcPr>
          <w:p w14:paraId="6DDD8F65"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7D317B1"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840C0D6"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r>
      <w:tr w:rsidR="00136E0D" w14:paraId="03C1EE93" w14:textId="77777777">
        <w:trPr>
          <w:trHeight w:val="20"/>
        </w:trPr>
        <w:tc>
          <w:tcPr>
            <w:tcW w:w="1320" w:type="dxa"/>
            <w:vAlign w:val="center"/>
          </w:tcPr>
          <w:p w14:paraId="4B947FD4"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1AF8D2B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6B88322" w14:textId="77777777" w:rsidR="00136E0D" w:rsidRDefault="00E94C16">
            <w:pPr>
              <w:rPr>
                <w:rFonts w:ascii="Arial" w:eastAsia="Arial" w:hAnsi="Arial" w:cs="Arial"/>
                <w:sz w:val="16"/>
                <w:szCs w:val="16"/>
              </w:rPr>
            </w:pPr>
            <w:r>
              <w:rPr>
                <w:rFonts w:ascii="Arial" w:eastAsia="Arial" w:hAnsi="Arial" w:cs="Arial"/>
                <w:sz w:val="16"/>
                <w:szCs w:val="16"/>
              </w:rPr>
              <w:t>'Informa' communication campaign for the promotion of physical activity and healthy lifestyles</w:t>
            </w:r>
          </w:p>
        </w:tc>
        <w:tc>
          <w:tcPr>
            <w:tcW w:w="1845" w:type="dxa"/>
            <w:tcBorders>
              <w:top w:val="single" w:sz="4" w:space="0" w:color="000000"/>
              <w:left w:val="single" w:sz="4" w:space="0" w:color="000000"/>
              <w:bottom w:val="single" w:sz="4" w:space="0" w:color="000000"/>
              <w:right w:val="single" w:sz="4" w:space="0" w:color="000000"/>
            </w:tcBorders>
            <w:vAlign w:val="center"/>
          </w:tcPr>
          <w:p w14:paraId="7F8B8238"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260F9A80"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FA6F997"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76E5A328" w14:textId="77777777">
        <w:trPr>
          <w:trHeight w:val="20"/>
        </w:trPr>
        <w:tc>
          <w:tcPr>
            <w:tcW w:w="1320" w:type="dxa"/>
            <w:vAlign w:val="center"/>
          </w:tcPr>
          <w:p w14:paraId="41EA3347"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50BDF54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277470A" w14:textId="77777777" w:rsidR="00136E0D" w:rsidRDefault="00E94C16">
            <w:pPr>
              <w:rPr>
                <w:rFonts w:ascii="Arial" w:eastAsia="Arial" w:hAnsi="Arial" w:cs="Arial"/>
                <w:sz w:val="16"/>
                <w:szCs w:val="16"/>
              </w:rPr>
            </w:pPr>
            <w:r>
              <w:rPr>
                <w:rFonts w:ascii="Arial" w:eastAsia="Arial" w:hAnsi="Arial" w:cs="Arial"/>
                <w:sz w:val="16"/>
                <w:szCs w:val="16"/>
              </w:rPr>
              <w:t>Involvement of local authorities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54ECFE7B"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2EBA933"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5C6CE50"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4FACD55A" w14:textId="77777777">
        <w:trPr>
          <w:trHeight w:val="20"/>
        </w:trPr>
        <w:tc>
          <w:tcPr>
            <w:tcW w:w="1320" w:type="dxa"/>
            <w:vAlign w:val="center"/>
          </w:tcPr>
          <w:p w14:paraId="62B13C66"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4467137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16259C1" w14:textId="77777777" w:rsidR="00136E0D" w:rsidRDefault="00E94C16">
            <w:pPr>
              <w:rPr>
                <w:rFonts w:ascii="Arial" w:eastAsia="Arial" w:hAnsi="Arial" w:cs="Arial"/>
                <w:sz w:val="16"/>
                <w:szCs w:val="16"/>
              </w:rPr>
            </w:pPr>
            <w:r>
              <w:rPr>
                <w:rFonts w:ascii="Arial" w:eastAsia="Arial" w:hAnsi="Arial" w:cs="Arial"/>
                <w:sz w:val="16"/>
                <w:szCs w:val="16"/>
              </w:rPr>
              <w:t xml:space="preserve">Brief </w:t>
            </w:r>
            <w:r>
              <w:rPr>
                <w:rFonts w:ascii="Arial" w:eastAsia="Arial" w:hAnsi="Arial" w:cs="Arial"/>
                <w:i/>
                <w:sz w:val="16"/>
                <w:szCs w:val="16"/>
              </w:rPr>
              <w:t xml:space="preserve">counselling </w:t>
            </w:r>
            <w:r>
              <w:rPr>
                <w:rFonts w:ascii="Arial" w:eastAsia="Arial" w:hAnsi="Arial" w:cs="Arial"/>
                <w:sz w:val="16"/>
                <w:szCs w:val="16"/>
              </w:rPr>
              <w:t>for change</w:t>
            </w:r>
          </w:p>
        </w:tc>
        <w:tc>
          <w:tcPr>
            <w:tcW w:w="1845" w:type="dxa"/>
            <w:tcBorders>
              <w:top w:val="single" w:sz="4" w:space="0" w:color="000000"/>
              <w:left w:val="single" w:sz="4" w:space="0" w:color="000000"/>
              <w:bottom w:val="single" w:sz="4" w:space="0" w:color="434343"/>
              <w:right w:val="single" w:sz="4" w:space="0" w:color="000000"/>
            </w:tcBorders>
            <w:vAlign w:val="center"/>
          </w:tcPr>
          <w:p w14:paraId="751A0A51"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30AB107"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4C3606B9" w14:textId="77777777" w:rsidR="00136E0D" w:rsidRDefault="00136E0D">
            <w:pPr>
              <w:spacing w:line="259" w:lineRule="auto"/>
              <w:rPr>
                <w:rFonts w:ascii="Arial" w:eastAsia="Arial" w:hAnsi="Arial" w:cs="Arial"/>
                <w:sz w:val="16"/>
                <w:szCs w:val="16"/>
              </w:rPr>
            </w:pPr>
          </w:p>
        </w:tc>
      </w:tr>
      <w:tr w:rsidR="00136E0D" w14:paraId="3AC7951E" w14:textId="77777777">
        <w:trPr>
          <w:trHeight w:val="20"/>
        </w:trPr>
        <w:tc>
          <w:tcPr>
            <w:tcW w:w="1320" w:type="dxa"/>
            <w:vAlign w:val="center"/>
          </w:tcPr>
          <w:p w14:paraId="3481CEFD"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72EE8BF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434343"/>
            </w:tcBorders>
            <w:vAlign w:val="center"/>
          </w:tcPr>
          <w:p w14:paraId="447C4438" w14:textId="77777777" w:rsidR="00136E0D" w:rsidRDefault="00E94C16">
            <w:pPr>
              <w:rPr>
                <w:rFonts w:ascii="Arial" w:eastAsia="Arial" w:hAnsi="Arial" w:cs="Arial"/>
                <w:sz w:val="16"/>
                <w:szCs w:val="16"/>
              </w:rPr>
            </w:pPr>
            <w:r>
              <w:rPr>
                <w:rFonts w:ascii="Arial" w:eastAsia="Arial" w:hAnsi="Arial" w:cs="Arial"/>
                <w:sz w:val="16"/>
                <w:szCs w:val="16"/>
              </w:rPr>
              <w:t>Strengthening the alliance between schools and healthcare</w:t>
            </w:r>
          </w:p>
        </w:tc>
        <w:tc>
          <w:tcPr>
            <w:tcW w:w="1845" w:type="dxa"/>
            <w:tcBorders>
              <w:top w:val="single" w:sz="4" w:space="0" w:color="434343"/>
              <w:left w:val="single" w:sz="4" w:space="0" w:color="434343"/>
              <w:bottom w:val="single" w:sz="4" w:space="0" w:color="434343"/>
              <w:right w:val="single" w:sz="4" w:space="0" w:color="434343"/>
            </w:tcBorders>
            <w:vAlign w:val="center"/>
          </w:tcPr>
          <w:p w14:paraId="6E51E8E4"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 smoking</w:t>
            </w:r>
          </w:p>
        </w:tc>
        <w:tc>
          <w:tcPr>
            <w:tcW w:w="2025" w:type="dxa"/>
            <w:tcBorders>
              <w:top w:val="single" w:sz="4" w:space="0" w:color="000000"/>
              <w:left w:val="single" w:sz="4" w:space="0" w:color="434343"/>
              <w:bottom w:val="single" w:sz="4" w:space="0" w:color="000000"/>
              <w:right w:val="single" w:sz="4" w:space="0" w:color="000000"/>
            </w:tcBorders>
            <w:vAlign w:val="center"/>
          </w:tcPr>
          <w:p w14:paraId="576056C8"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5EE1C7C"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w:t>
            </w:r>
          </w:p>
        </w:tc>
      </w:tr>
      <w:tr w:rsidR="00136E0D" w14:paraId="7DE4EBF2" w14:textId="77777777">
        <w:trPr>
          <w:trHeight w:val="20"/>
        </w:trPr>
        <w:tc>
          <w:tcPr>
            <w:tcW w:w="1320" w:type="dxa"/>
            <w:vAlign w:val="center"/>
          </w:tcPr>
          <w:p w14:paraId="15B07219"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2D15E68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C397A6C" w14:textId="77777777" w:rsidR="00136E0D" w:rsidRDefault="00E94C16">
            <w:pPr>
              <w:rPr>
                <w:rFonts w:ascii="Arial" w:eastAsia="Arial" w:hAnsi="Arial" w:cs="Arial"/>
                <w:sz w:val="16"/>
                <w:szCs w:val="16"/>
              </w:rPr>
            </w:pPr>
            <w:r>
              <w:rPr>
                <w:rFonts w:ascii="Arial" w:eastAsia="Arial" w:hAnsi="Arial" w:cs="Arial"/>
                <w:sz w:val="16"/>
                <w:szCs w:val="16"/>
              </w:rPr>
              <w:t>I am not fragile</w:t>
            </w:r>
          </w:p>
        </w:tc>
        <w:tc>
          <w:tcPr>
            <w:tcW w:w="1845" w:type="dxa"/>
            <w:tcBorders>
              <w:top w:val="single" w:sz="4" w:space="0" w:color="434343"/>
              <w:left w:val="single" w:sz="4" w:space="0" w:color="000000"/>
              <w:bottom w:val="single" w:sz="4" w:space="0" w:color="000000"/>
              <w:right w:val="single" w:sz="4" w:space="0" w:color="000000"/>
            </w:tcBorders>
            <w:vAlign w:val="center"/>
          </w:tcPr>
          <w:p w14:paraId="041A4F9D"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06CED5E"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DDACC85"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adulthood, old age</w:t>
            </w:r>
          </w:p>
        </w:tc>
      </w:tr>
      <w:tr w:rsidR="00136E0D" w14:paraId="1879D748" w14:textId="77777777">
        <w:trPr>
          <w:trHeight w:val="20"/>
        </w:trPr>
        <w:tc>
          <w:tcPr>
            <w:tcW w:w="1320" w:type="dxa"/>
            <w:vAlign w:val="center"/>
          </w:tcPr>
          <w:p w14:paraId="523CA25E"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7B2DC8E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6828265" w14:textId="77777777" w:rsidR="00136E0D" w:rsidRDefault="00E94C16">
            <w:pPr>
              <w:rPr>
                <w:rFonts w:ascii="Arial" w:eastAsia="Arial" w:hAnsi="Arial" w:cs="Arial"/>
                <w:sz w:val="16"/>
                <w:szCs w:val="16"/>
              </w:rPr>
            </w:pPr>
            <w:r>
              <w:rPr>
                <w:rFonts w:ascii="Arial" w:eastAsia="Arial" w:hAnsi="Arial" w:cs="Arial"/>
                <w:sz w:val="16"/>
                <w:szCs w:val="16"/>
              </w:rPr>
              <w:t xml:space="preserve">Design and implementation of a population stratification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in accordance with clinical risks and health and social needs</w:t>
            </w:r>
          </w:p>
        </w:tc>
        <w:tc>
          <w:tcPr>
            <w:tcW w:w="1845" w:type="dxa"/>
            <w:tcBorders>
              <w:top w:val="single" w:sz="4" w:space="0" w:color="000000"/>
              <w:left w:val="single" w:sz="4" w:space="0" w:color="000000"/>
              <w:bottom w:val="single" w:sz="4" w:space="0" w:color="000000"/>
              <w:right w:val="single" w:sz="4" w:space="0" w:color="000000"/>
            </w:tcBorders>
            <w:vAlign w:val="center"/>
          </w:tcPr>
          <w:p w14:paraId="77D1230C"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D3A72B4"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64F3A3C"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w:t>
            </w:r>
          </w:p>
        </w:tc>
      </w:tr>
      <w:tr w:rsidR="00136E0D" w14:paraId="1189269F" w14:textId="77777777">
        <w:trPr>
          <w:trHeight w:val="20"/>
        </w:trPr>
        <w:tc>
          <w:tcPr>
            <w:tcW w:w="1320" w:type="dxa"/>
            <w:tcBorders>
              <w:bottom w:val="single" w:sz="4" w:space="0" w:color="000000"/>
            </w:tcBorders>
            <w:vAlign w:val="center"/>
          </w:tcPr>
          <w:p w14:paraId="1544A393" w14:textId="77777777" w:rsidR="00136E0D" w:rsidRDefault="00136E0D">
            <w:pPr>
              <w:rPr>
                <w:rFonts w:ascii="Arial" w:eastAsia="Arial" w:hAnsi="Arial" w:cs="Arial"/>
                <w:b/>
                <w:sz w:val="16"/>
                <w:szCs w:val="16"/>
              </w:rPr>
            </w:pPr>
          </w:p>
        </w:tc>
        <w:tc>
          <w:tcPr>
            <w:tcW w:w="645" w:type="dxa"/>
            <w:tcBorders>
              <w:bottom w:val="single" w:sz="4" w:space="0" w:color="000000"/>
              <w:right w:val="single" w:sz="4" w:space="0" w:color="000000"/>
            </w:tcBorders>
            <w:vAlign w:val="center"/>
          </w:tcPr>
          <w:p w14:paraId="0543FDA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C66621C" w14:textId="77777777" w:rsidR="00136E0D" w:rsidRDefault="00E94C16">
            <w:pPr>
              <w:rPr>
                <w:rFonts w:ascii="Arial" w:eastAsia="Arial" w:hAnsi="Arial" w:cs="Arial"/>
                <w:sz w:val="16"/>
                <w:szCs w:val="16"/>
              </w:rPr>
            </w:pPr>
            <w:r>
              <w:rPr>
                <w:rFonts w:ascii="Arial" w:eastAsia="Arial" w:hAnsi="Arial" w:cs="Arial"/>
                <w:sz w:val="16"/>
                <w:szCs w:val="16"/>
              </w:rPr>
              <w:t>Health gyms: promoting physical exercise through the creation of a network of territorial gyms</w:t>
            </w:r>
          </w:p>
        </w:tc>
        <w:tc>
          <w:tcPr>
            <w:tcW w:w="1845" w:type="dxa"/>
            <w:tcBorders>
              <w:top w:val="single" w:sz="4" w:space="0" w:color="000000"/>
              <w:left w:val="single" w:sz="4" w:space="0" w:color="000000"/>
              <w:bottom w:val="single" w:sz="4" w:space="0" w:color="000000"/>
              <w:right w:val="single" w:sz="4" w:space="0" w:color="000000"/>
            </w:tcBorders>
            <w:vAlign w:val="center"/>
          </w:tcPr>
          <w:p w14:paraId="1ECE845F"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3B8ECD3"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 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8626353"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1CB8DF0E"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559B4F78" w14:textId="77777777" w:rsidR="00136E0D" w:rsidRDefault="00E94C16">
            <w:pPr>
              <w:rPr>
                <w:rFonts w:ascii="Arial" w:eastAsia="Arial" w:hAnsi="Arial" w:cs="Arial"/>
                <w:b/>
                <w:sz w:val="16"/>
                <w:szCs w:val="16"/>
              </w:rPr>
            </w:pPr>
            <w:r>
              <w:rPr>
                <w:rFonts w:ascii="Arial" w:eastAsia="Arial" w:hAnsi="Arial" w:cs="Arial"/>
                <w:b/>
                <w:sz w:val="16"/>
                <w:szCs w:val="16"/>
              </w:rPr>
              <w:t>PUGLIA</w:t>
            </w:r>
          </w:p>
        </w:tc>
        <w:tc>
          <w:tcPr>
            <w:tcW w:w="645" w:type="dxa"/>
            <w:tcBorders>
              <w:top w:val="single" w:sz="4" w:space="0" w:color="000000"/>
              <w:left w:val="single" w:sz="4" w:space="0" w:color="000000"/>
              <w:bottom w:val="single" w:sz="4" w:space="0" w:color="000000"/>
              <w:right w:val="single" w:sz="4" w:space="0" w:color="000000"/>
            </w:tcBorders>
            <w:vAlign w:val="center"/>
          </w:tcPr>
          <w:p w14:paraId="424480CA"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590DA930" w14:textId="77777777" w:rsidR="00136E0D" w:rsidRDefault="00E94C16">
            <w:pPr>
              <w:rPr>
                <w:rFonts w:ascii="Arial" w:eastAsia="Arial" w:hAnsi="Arial" w:cs="Arial"/>
                <w:sz w:val="16"/>
                <w:szCs w:val="16"/>
              </w:rPr>
            </w:pPr>
            <w:r>
              <w:rPr>
                <w:rFonts w:ascii="Arial" w:eastAsia="Arial" w:hAnsi="Arial" w:cs="Arial"/>
                <w:sz w:val="16"/>
                <w:szCs w:val="16"/>
              </w:rPr>
              <w:t>Strategies for reducing elderly people at risk of frailty</w:t>
            </w:r>
          </w:p>
        </w:tc>
        <w:tc>
          <w:tcPr>
            <w:tcW w:w="1845" w:type="dxa"/>
            <w:tcBorders>
              <w:top w:val="single" w:sz="4" w:space="0" w:color="000000"/>
              <w:left w:val="single" w:sz="4" w:space="0" w:color="000000"/>
              <w:bottom w:val="single" w:sz="4" w:space="0" w:color="000000"/>
              <w:right w:val="single" w:sz="4" w:space="0" w:color="000000"/>
            </w:tcBorders>
            <w:vAlign w:val="center"/>
          </w:tcPr>
          <w:p w14:paraId="7C206E2D"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032FA917"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6768AD5"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adulthood; old age</w:t>
            </w:r>
          </w:p>
        </w:tc>
      </w:tr>
      <w:tr w:rsidR="00136E0D" w14:paraId="034C132C" w14:textId="77777777">
        <w:trPr>
          <w:trHeight w:val="20"/>
        </w:trPr>
        <w:tc>
          <w:tcPr>
            <w:tcW w:w="1320" w:type="dxa"/>
            <w:tcBorders>
              <w:top w:val="single" w:sz="4" w:space="0" w:color="000000"/>
            </w:tcBorders>
            <w:vAlign w:val="center"/>
          </w:tcPr>
          <w:p w14:paraId="7B51E61D" w14:textId="77777777" w:rsidR="00136E0D" w:rsidRDefault="00136E0D">
            <w:pPr>
              <w:rPr>
                <w:rFonts w:ascii="Arial" w:eastAsia="Arial" w:hAnsi="Arial" w:cs="Arial"/>
                <w:b/>
                <w:sz w:val="16"/>
                <w:szCs w:val="16"/>
              </w:rPr>
            </w:pPr>
          </w:p>
        </w:tc>
        <w:tc>
          <w:tcPr>
            <w:tcW w:w="645" w:type="dxa"/>
            <w:tcBorders>
              <w:top w:val="single" w:sz="4" w:space="0" w:color="000000"/>
              <w:right w:val="single" w:sz="4" w:space="0" w:color="000000"/>
            </w:tcBorders>
            <w:vAlign w:val="center"/>
          </w:tcPr>
          <w:p w14:paraId="0FF5D20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4885619" w14:textId="77777777" w:rsidR="00136E0D" w:rsidRDefault="00E94C16">
            <w:pPr>
              <w:rPr>
                <w:rFonts w:ascii="Arial" w:eastAsia="Arial" w:hAnsi="Arial" w:cs="Arial"/>
                <w:sz w:val="16"/>
                <w:szCs w:val="16"/>
              </w:rPr>
            </w:pPr>
            <w:r>
              <w:rPr>
                <w:rFonts w:ascii="Arial" w:eastAsia="Arial" w:hAnsi="Arial" w:cs="Arial"/>
                <w:sz w:val="16"/>
                <w:szCs w:val="16"/>
              </w:rPr>
              <w:t>Identification of individuals at risk and/or suffering from MCNT</w:t>
            </w:r>
          </w:p>
        </w:tc>
        <w:tc>
          <w:tcPr>
            <w:tcW w:w="1845" w:type="dxa"/>
            <w:tcBorders>
              <w:top w:val="single" w:sz="4" w:space="0" w:color="000000"/>
              <w:left w:val="single" w:sz="4" w:space="0" w:color="000000"/>
              <w:bottom w:val="single" w:sz="4" w:space="0" w:color="000000"/>
              <w:right w:val="single" w:sz="4" w:space="0" w:color="000000"/>
            </w:tcBorders>
            <w:vAlign w:val="center"/>
          </w:tcPr>
          <w:p w14:paraId="5D5BF651"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smoke</w:t>
            </w:r>
          </w:p>
        </w:tc>
        <w:tc>
          <w:tcPr>
            <w:tcW w:w="2025" w:type="dxa"/>
            <w:tcBorders>
              <w:top w:val="single" w:sz="4" w:space="0" w:color="000000"/>
              <w:left w:val="single" w:sz="4" w:space="0" w:color="000000"/>
              <w:bottom w:val="single" w:sz="4" w:space="0" w:color="000000"/>
              <w:right w:val="single" w:sz="4" w:space="0" w:color="000000"/>
            </w:tcBorders>
            <w:vAlign w:val="center"/>
          </w:tcPr>
          <w:p w14:paraId="2C055738"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3EFD85B"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4060495C" w14:textId="77777777">
        <w:trPr>
          <w:trHeight w:val="20"/>
        </w:trPr>
        <w:tc>
          <w:tcPr>
            <w:tcW w:w="1320" w:type="dxa"/>
            <w:vAlign w:val="center"/>
          </w:tcPr>
          <w:p w14:paraId="188838FB"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3CFEBF4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3FD5D04" w14:textId="77777777" w:rsidR="00136E0D" w:rsidRDefault="00E94C16">
            <w:pPr>
              <w:rPr>
                <w:rFonts w:ascii="Arial" w:eastAsia="Arial" w:hAnsi="Arial" w:cs="Arial"/>
                <w:sz w:val="16"/>
                <w:szCs w:val="16"/>
              </w:rPr>
            </w:pPr>
            <w:r>
              <w:rPr>
                <w:rFonts w:ascii="Arial" w:eastAsia="Arial" w:hAnsi="Arial" w:cs="Arial"/>
                <w:sz w:val="16"/>
                <w:szCs w:val="16"/>
              </w:rPr>
              <w:t xml:space="preserve">Living in the parks'- </w:t>
            </w:r>
            <w:proofErr w:type="spellStart"/>
            <w:r>
              <w:rPr>
                <w:rFonts w:ascii="Arial" w:eastAsia="Arial" w:hAnsi="Arial" w:cs="Arial"/>
                <w:sz w:val="16"/>
                <w:szCs w:val="16"/>
              </w:rPr>
              <w:t>puglia.m.i.c.a</w:t>
            </w:r>
            <w:proofErr w:type="spellEnd"/>
            <w:r>
              <w:rPr>
                <w:rFonts w:ascii="Arial" w:eastAsia="Arial" w:hAnsi="Arial" w:cs="Arial"/>
                <w:sz w:val="16"/>
                <w:szCs w:val="16"/>
              </w:rPr>
              <w:t>. (integrated motor activity culture and environment)</w:t>
            </w:r>
          </w:p>
        </w:tc>
        <w:tc>
          <w:tcPr>
            <w:tcW w:w="1845" w:type="dxa"/>
            <w:tcBorders>
              <w:top w:val="single" w:sz="4" w:space="0" w:color="000000"/>
              <w:left w:val="single" w:sz="4" w:space="0" w:color="000000"/>
              <w:bottom w:val="single" w:sz="4" w:space="0" w:color="000000"/>
              <w:right w:val="single" w:sz="4" w:space="0" w:color="000000"/>
            </w:tcBorders>
            <w:vAlign w:val="center"/>
          </w:tcPr>
          <w:p w14:paraId="79E621D7"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AD2893"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9FA3F6E"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adulthood; old age</w:t>
            </w:r>
          </w:p>
        </w:tc>
      </w:tr>
      <w:tr w:rsidR="00136E0D" w14:paraId="5D048BD5" w14:textId="77777777">
        <w:trPr>
          <w:trHeight w:val="20"/>
        </w:trPr>
        <w:tc>
          <w:tcPr>
            <w:tcW w:w="1320" w:type="dxa"/>
            <w:vAlign w:val="center"/>
          </w:tcPr>
          <w:p w14:paraId="48EB2590" w14:textId="77777777" w:rsidR="00136E0D" w:rsidRDefault="00136E0D">
            <w:pPr>
              <w:rPr>
                <w:rFonts w:ascii="Arial" w:eastAsia="Arial" w:hAnsi="Arial" w:cs="Arial"/>
                <w:b/>
                <w:sz w:val="16"/>
                <w:szCs w:val="16"/>
              </w:rPr>
            </w:pPr>
          </w:p>
        </w:tc>
        <w:tc>
          <w:tcPr>
            <w:tcW w:w="645" w:type="dxa"/>
            <w:tcBorders>
              <w:right w:val="single" w:sz="4" w:space="0" w:color="000000"/>
            </w:tcBorders>
            <w:vAlign w:val="center"/>
          </w:tcPr>
          <w:p w14:paraId="000CE8A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A46BC6B" w14:textId="77777777" w:rsidR="00136E0D" w:rsidRDefault="00E94C16">
            <w:pPr>
              <w:rPr>
                <w:rFonts w:ascii="Arial" w:eastAsia="Arial" w:hAnsi="Arial" w:cs="Arial"/>
                <w:sz w:val="16"/>
                <w:szCs w:val="16"/>
              </w:rPr>
            </w:pPr>
            <w:r>
              <w:rPr>
                <w:rFonts w:ascii="Arial" w:eastAsia="Arial" w:hAnsi="Arial" w:cs="Arial"/>
                <w:sz w:val="16"/>
                <w:szCs w:val="16"/>
              </w:rPr>
              <w:t>Guidelines on motor activity for local authorities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56B7159C"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8C4E6C5"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4D5E6D0"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CD4CA19" w14:textId="77777777">
        <w:trPr>
          <w:trHeight w:val="20"/>
        </w:trPr>
        <w:tc>
          <w:tcPr>
            <w:tcW w:w="1320" w:type="dxa"/>
            <w:tcBorders>
              <w:bottom w:val="single" w:sz="4" w:space="0" w:color="000000"/>
            </w:tcBorders>
            <w:vAlign w:val="center"/>
          </w:tcPr>
          <w:p w14:paraId="12755528" w14:textId="77777777" w:rsidR="00136E0D" w:rsidRDefault="00136E0D">
            <w:pPr>
              <w:rPr>
                <w:rFonts w:ascii="Arial" w:eastAsia="Arial" w:hAnsi="Arial" w:cs="Arial"/>
                <w:b/>
                <w:sz w:val="16"/>
                <w:szCs w:val="16"/>
              </w:rPr>
            </w:pPr>
          </w:p>
          <w:p w14:paraId="3A508CCA" w14:textId="77777777" w:rsidR="00136E0D" w:rsidRDefault="00136E0D">
            <w:pPr>
              <w:rPr>
                <w:rFonts w:ascii="Arial" w:eastAsia="Arial" w:hAnsi="Arial" w:cs="Arial"/>
                <w:b/>
                <w:sz w:val="16"/>
                <w:szCs w:val="16"/>
              </w:rPr>
            </w:pPr>
          </w:p>
          <w:p w14:paraId="3F35F022" w14:textId="77777777" w:rsidR="00136E0D" w:rsidRDefault="00136E0D">
            <w:pPr>
              <w:rPr>
                <w:rFonts w:ascii="Arial" w:eastAsia="Arial" w:hAnsi="Arial" w:cs="Arial"/>
                <w:b/>
                <w:sz w:val="16"/>
                <w:szCs w:val="16"/>
              </w:rPr>
            </w:pPr>
          </w:p>
        </w:tc>
        <w:tc>
          <w:tcPr>
            <w:tcW w:w="645" w:type="dxa"/>
            <w:tcBorders>
              <w:bottom w:val="single" w:sz="4" w:space="0" w:color="000000"/>
              <w:right w:val="single" w:sz="4" w:space="0" w:color="000000"/>
            </w:tcBorders>
            <w:vAlign w:val="center"/>
          </w:tcPr>
          <w:p w14:paraId="134A1E8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D81A9D0" w14:textId="77777777" w:rsidR="00136E0D" w:rsidRDefault="00E94C16">
            <w:pPr>
              <w:rPr>
                <w:rFonts w:ascii="Arial" w:eastAsia="Arial" w:hAnsi="Arial" w:cs="Arial"/>
                <w:sz w:val="16"/>
                <w:szCs w:val="16"/>
              </w:rPr>
            </w:pPr>
            <w:r>
              <w:rPr>
                <w:rFonts w:ascii="Arial" w:eastAsia="Arial" w:hAnsi="Arial" w:cs="Arial"/>
                <w:sz w:val="16"/>
                <w:szCs w:val="16"/>
              </w:rPr>
              <w:t>Offering pathways aimed at motor literacy</w:t>
            </w:r>
          </w:p>
        </w:tc>
        <w:tc>
          <w:tcPr>
            <w:tcW w:w="1845" w:type="dxa"/>
            <w:tcBorders>
              <w:top w:val="single" w:sz="4" w:space="0" w:color="000000"/>
              <w:left w:val="single" w:sz="4" w:space="0" w:color="000000"/>
              <w:bottom w:val="single" w:sz="4" w:space="0" w:color="000000"/>
              <w:right w:val="single" w:sz="4" w:space="0" w:color="000000"/>
            </w:tcBorders>
            <w:vAlign w:val="center"/>
          </w:tcPr>
          <w:p w14:paraId="125C4DB5"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A1DD49E"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572B69E" w14:textId="77777777" w:rsidR="00136E0D" w:rsidRDefault="00E94C16">
            <w:pPr>
              <w:spacing w:line="259" w:lineRule="auto"/>
              <w:jc w:val="center"/>
              <w:rPr>
                <w:rFonts w:ascii="Arial" w:eastAsia="Arial" w:hAnsi="Arial" w:cs="Arial"/>
                <w:sz w:val="16"/>
                <w:szCs w:val="16"/>
              </w:rPr>
            </w:pPr>
            <w:r>
              <w:rPr>
                <w:rFonts w:ascii="Arial" w:eastAsia="Arial" w:hAnsi="Arial" w:cs="Arial"/>
                <w:sz w:val="16"/>
                <w:szCs w:val="16"/>
              </w:rPr>
              <w:t>childhood; adolescence</w:t>
            </w:r>
          </w:p>
        </w:tc>
      </w:tr>
      <w:tr w:rsidR="00136E0D" w14:paraId="6CCC6A63"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0A5A2735" w14:textId="77777777" w:rsidR="00136E0D" w:rsidRDefault="00E94C16">
            <w:pPr>
              <w:rPr>
                <w:rFonts w:ascii="Arial" w:eastAsia="Arial" w:hAnsi="Arial" w:cs="Arial"/>
                <w:b/>
                <w:sz w:val="16"/>
                <w:szCs w:val="16"/>
              </w:rPr>
            </w:pPr>
            <w:r>
              <w:rPr>
                <w:rFonts w:ascii="Arial" w:eastAsia="Arial" w:hAnsi="Arial" w:cs="Arial"/>
                <w:b/>
                <w:sz w:val="16"/>
                <w:szCs w:val="16"/>
              </w:rPr>
              <w:t>VALLE D'AOSTA</w:t>
            </w:r>
          </w:p>
        </w:tc>
        <w:tc>
          <w:tcPr>
            <w:tcW w:w="645" w:type="dxa"/>
            <w:tcBorders>
              <w:top w:val="single" w:sz="4" w:space="0" w:color="000000"/>
              <w:left w:val="single" w:sz="4" w:space="0" w:color="000000"/>
              <w:bottom w:val="single" w:sz="4" w:space="0" w:color="000000"/>
              <w:right w:val="single" w:sz="4" w:space="0" w:color="000000"/>
            </w:tcBorders>
            <w:vAlign w:val="center"/>
          </w:tcPr>
          <w:p w14:paraId="3F9ED520"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4B63014B" w14:textId="77777777" w:rsidR="00136E0D" w:rsidRDefault="00E94C16">
            <w:pPr>
              <w:rPr>
                <w:rFonts w:ascii="Arial" w:eastAsia="Arial" w:hAnsi="Arial" w:cs="Arial"/>
                <w:sz w:val="16"/>
                <w:szCs w:val="16"/>
              </w:rPr>
            </w:pPr>
            <w:r>
              <w:rPr>
                <w:rFonts w:ascii="Arial" w:eastAsia="Arial" w:hAnsi="Arial" w:cs="Arial"/>
                <w:sz w:val="16"/>
                <w:szCs w:val="16"/>
              </w:rPr>
              <w:t xml:space="preserve">Agreements to promote movement and physical activity with institutions </w:t>
            </w:r>
          </w:p>
        </w:tc>
        <w:tc>
          <w:tcPr>
            <w:tcW w:w="1845" w:type="dxa"/>
            <w:tcBorders>
              <w:top w:val="single" w:sz="4" w:space="0" w:color="000000"/>
              <w:left w:val="single" w:sz="4" w:space="0" w:color="000000"/>
              <w:bottom w:val="single" w:sz="4" w:space="0" w:color="000000"/>
              <w:right w:val="single" w:sz="4" w:space="0" w:color="000000"/>
            </w:tcBorders>
            <w:vAlign w:val="center"/>
          </w:tcPr>
          <w:p w14:paraId="30357DD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F28F0DB"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0ACB5E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D250516" w14:textId="77777777">
        <w:trPr>
          <w:trHeight w:val="20"/>
        </w:trPr>
        <w:tc>
          <w:tcPr>
            <w:tcW w:w="1320" w:type="dxa"/>
            <w:tcBorders>
              <w:top w:val="single" w:sz="4" w:space="0" w:color="000000"/>
            </w:tcBorders>
            <w:vAlign w:val="center"/>
          </w:tcPr>
          <w:p w14:paraId="791A4CA0"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00FA8F4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57B26C" w14:textId="77777777" w:rsidR="00136E0D" w:rsidRDefault="00E94C16">
            <w:pPr>
              <w:rPr>
                <w:rFonts w:ascii="Arial" w:eastAsia="Arial" w:hAnsi="Arial" w:cs="Arial"/>
                <w:sz w:val="16"/>
                <w:szCs w:val="16"/>
              </w:rPr>
            </w:pPr>
            <w:r>
              <w:rPr>
                <w:rFonts w:ascii="Arial" w:eastAsia="Arial" w:hAnsi="Arial" w:cs="Arial"/>
                <w:sz w:val="16"/>
                <w:szCs w:val="16"/>
              </w:rPr>
              <w:t xml:space="preserve">Learning to promote a healthy and active lifestyle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6A6496F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000CD93"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9DB4CF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516CA91" w14:textId="77777777">
        <w:trPr>
          <w:trHeight w:val="20"/>
        </w:trPr>
        <w:tc>
          <w:tcPr>
            <w:tcW w:w="1320" w:type="dxa"/>
            <w:vAlign w:val="center"/>
          </w:tcPr>
          <w:p w14:paraId="7040F6E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74CFAE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F430514" w14:textId="77777777" w:rsidR="00136E0D" w:rsidRDefault="00E94C16">
            <w:pPr>
              <w:rPr>
                <w:rFonts w:ascii="Arial" w:eastAsia="Arial" w:hAnsi="Arial" w:cs="Arial"/>
                <w:sz w:val="16"/>
                <w:szCs w:val="16"/>
              </w:rPr>
            </w:pPr>
            <w:r>
              <w:rPr>
                <w:rFonts w:ascii="Arial" w:eastAsia="Arial" w:hAnsi="Arial" w:cs="Arial"/>
                <w:i/>
                <w:sz w:val="16"/>
                <w:szCs w:val="16"/>
              </w:rPr>
              <w:t xml:space="preserve">Health </w:t>
            </w:r>
            <w:r>
              <w:rPr>
                <w:rFonts w:ascii="Arial" w:eastAsia="Arial" w:hAnsi="Arial" w:cs="Arial"/>
                <w:sz w:val="16"/>
                <w:szCs w:val="16"/>
              </w:rPr>
              <w:t xml:space="preserve">and </w:t>
            </w:r>
            <w:r>
              <w:rPr>
                <w:rFonts w:ascii="Arial" w:eastAsia="Arial" w:hAnsi="Arial" w:cs="Arial"/>
                <w:i/>
                <w:sz w:val="16"/>
                <w:szCs w:val="16"/>
              </w:rPr>
              <w:t xml:space="preserve">health </w:t>
            </w:r>
            <w:r>
              <w:rPr>
                <w:rFonts w:ascii="Arial" w:eastAsia="Arial" w:hAnsi="Arial" w:cs="Arial"/>
                <w:sz w:val="16"/>
                <w:szCs w:val="16"/>
              </w:rPr>
              <w:t xml:space="preserve">literacy </w:t>
            </w:r>
          </w:p>
        </w:tc>
        <w:tc>
          <w:tcPr>
            <w:tcW w:w="1845" w:type="dxa"/>
            <w:tcBorders>
              <w:top w:val="single" w:sz="4" w:space="0" w:color="000000"/>
              <w:left w:val="single" w:sz="4" w:space="0" w:color="000000"/>
              <w:bottom w:val="single" w:sz="4" w:space="0" w:color="000000"/>
              <w:right w:val="single" w:sz="4" w:space="0" w:color="000000"/>
            </w:tcBorders>
            <w:vAlign w:val="center"/>
          </w:tcPr>
          <w:p w14:paraId="3926A5D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AB4C6DB"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43D774F"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38FDFA3" w14:textId="77777777">
        <w:trPr>
          <w:trHeight w:val="20"/>
        </w:trPr>
        <w:tc>
          <w:tcPr>
            <w:tcW w:w="1320" w:type="dxa"/>
            <w:vAlign w:val="center"/>
          </w:tcPr>
          <w:p w14:paraId="366617B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5A85E5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37CC14" w14:textId="77777777" w:rsidR="00136E0D" w:rsidRDefault="00E94C16">
            <w:pPr>
              <w:rPr>
                <w:rFonts w:ascii="Arial" w:eastAsia="Arial" w:hAnsi="Arial" w:cs="Arial"/>
                <w:sz w:val="16"/>
                <w:szCs w:val="16"/>
              </w:rPr>
            </w:pPr>
            <w:r>
              <w:rPr>
                <w:rFonts w:ascii="Arial" w:eastAsia="Arial" w:hAnsi="Arial" w:cs="Arial"/>
                <w:sz w:val="16"/>
                <w:szCs w:val="16"/>
              </w:rPr>
              <w:t xml:space="preserve">Agreements to promote movement with sports and voluntary associations </w:t>
            </w:r>
          </w:p>
        </w:tc>
        <w:tc>
          <w:tcPr>
            <w:tcW w:w="1845" w:type="dxa"/>
            <w:tcBorders>
              <w:top w:val="single" w:sz="4" w:space="0" w:color="000000"/>
              <w:left w:val="single" w:sz="4" w:space="0" w:color="000000"/>
              <w:bottom w:val="single" w:sz="4" w:space="0" w:color="000000"/>
              <w:right w:val="single" w:sz="4" w:space="0" w:color="000000"/>
            </w:tcBorders>
            <w:vAlign w:val="center"/>
          </w:tcPr>
          <w:p w14:paraId="229CF60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A965CED"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7577E4C2"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008D5D45" w14:textId="77777777">
        <w:trPr>
          <w:trHeight w:val="20"/>
        </w:trPr>
        <w:tc>
          <w:tcPr>
            <w:tcW w:w="1320" w:type="dxa"/>
            <w:vAlign w:val="center"/>
          </w:tcPr>
          <w:p w14:paraId="11833F1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3191FA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5DFA3D5" w14:textId="77777777" w:rsidR="00136E0D" w:rsidRDefault="00E94C16">
            <w:pPr>
              <w:rPr>
                <w:rFonts w:ascii="Arial" w:eastAsia="Arial" w:hAnsi="Arial" w:cs="Arial"/>
                <w:sz w:val="16"/>
                <w:szCs w:val="16"/>
              </w:rPr>
            </w:pPr>
            <w:r>
              <w:rPr>
                <w:rFonts w:ascii="Arial" w:eastAsia="Arial" w:hAnsi="Arial" w:cs="Arial"/>
                <w:sz w:val="16"/>
                <w:szCs w:val="16"/>
              </w:rPr>
              <w:t xml:space="preserve">Urban gardens in the municipality of </w:t>
            </w:r>
            <w:proofErr w:type="spellStart"/>
            <w:r>
              <w:rPr>
                <w:rFonts w:ascii="Arial" w:eastAsia="Arial" w:hAnsi="Arial" w:cs="Arial"/>
                <w:sz w:val="16"/>
                <w:szCs w:val="16"/>
              </w:rPr>
              <w:t>Aosta</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F9CE05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057722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5C20D8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03346FB" w14:textId="77777777">
        <w:trPr>
          <w:trHeight w:val="20"/>
        </w:trPr>
        <w:tc>
          <w:tcPr>
            <w:tcW w:w="1320" w:type="dxa"/>
            <w:vAlign w:val="center"/>
          </w:tcPr>
          <w:p w14:paraId="4A3FCB2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C615BA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E05FBB9" w14:textId="77777777" w:rsidR="00136E0D" w:rsidRDefault="00E94C16">
            <w:pPr>
              <w:rPr>
                <w:rFonts w:ascii="Arial" w:eastAsia="Arial" w:hAnsi="Arial" w:cs="Arial"/>
                <w:sz w:val="16"/>
                <w:szCs w:val="16"/>
              </w:rPr>
            </w:pPr>
            <w:r>
              <w:rPr>
                <w:rFonts w:ascii="Arial" w:eastAsia="Arial" w:hAnsi="Arial" w:cs="Arial"/>
                <w:sz w:val="16"/>
                <w:szCs w:val="16"/>
              </w:rPr>
              <w:t xml:space="preserve">Health-promoting gyms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696AAD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D24002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9258A3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D9C7DDC" w14:textId="77777777">
        <w:trPr>
          <w:trHeight w:val="20"/>
        </w:trPr>
        <w:tc>
          <w:tcPr>
            <w:tcW w:w="1320" w:type="dxa"/>
            <w:vAlign w:val="center"/>
          </w:tcPr>
          <w:p w14:paraId="1A36C21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1C1651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3510B89" w14:textId="77777777" w:rsidR="00136E0D" w:rsidRDefault="00E94C16">
            <w:pPr>
              <w:rPr>
                <w:rFonts w:ascii="Arial" w:eastAsia="Arial" w:hAnsi="Arial" w:cs="Arial"/>
                <w:sz w:val="16"/>
                <w:szCs w:val="16"/>
              </w:rPr>
            </w:pPr>
            <w:r>
              <w:rPr>
                <w:rFonts w:ascii="Arial" w:eastAsia="Arial" w:hAnsi="Arial" w:cs="Arial"/>
                <w:sz w:val="16"/>
                <w:szCs w:val="16"/>
              </w:rPr>
              <w:t xml:space="preserve">Agreements with old sector entities for the implementation of the PRP community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4734663A"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042A8A5"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84C992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257E1249" w14:textId="77777777">
        <w:trPr>
          <w:trHeight w:val="20"/>
        </w:trPr>
        <w:tc>
          <w:tcPr>
            <w:tcW w:w="1320" w:type="dxa"/>
            <w:vAlign w:val="center"/>
          </w:tcPr>
          <w:p w14:paraId="47950AB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BC98F6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E8F8311" w14:textId="77777777" w:rsidR="00136E0D" w:rsidRDefault="00E94C16">
            <w:pPr>
              <w:rPr>
                <w:rFonts w:ascii="Arial" w:eastAsia="Arial" w:hAnsi="Arial" w:cs="Arial"/>
                <w:sz w:val="16"/>
                <w:szCs w:val="16"/>
              </w:rPr>
            </w:pPr>
            <w:r>
              <w:rPr>
                <w:rFonts w:ascii="Arial" w:eastAsia="Arial" w:hAnsi="Arial" w:cs="Arial"/>
                <w:sz w:val="16"/>
                <w:szCs w:val="16"/>
              </w:rPr>
              <w:t xml:space="preserve">Mapping motor and sports activities in the region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22A3E770"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4F2796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527088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217B49C5" w14:textId="77777777">
        <w:trPr>
          <w:trHeight w:val="20"/>
        </w:trPr>
        <w:tc>
          <w:tcPr>
            <w:tcW w:w="1320" w:type="dxa"/>
            <w:vAlign w:val="center"/>
          </w:tcPr>
          <w:p w14:paraId="709030B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6A8DCA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725D14D" w14:textId="77777777" w:rsidR="00136E0D" w:rsidRDefault="00E94C16">
            <w:pPr>
              <w:rPr>
                <w:rFonts w:ascii="Arial" w:eastAsia="Arial" w:hAnsi="Arial" w:cs="Arial"/>
                <w:sz w:val="16"/>
                <w:szCs w:val="16"/>
              </w:rPr>
            </w:pPr>
            <w:r>
              <w:rPr>
                <w:rFonts w:ascii="Arial" w:eastAsia="Arial" w:hAnsi="Arial" w:cs="Arial"/>
                <w:sz w:val="16"/>
                <w:szCs w:val="16"/>
              </w:rPr>
              <w:t xml:space="preserve">Brief counselling in health care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0DB60A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B169218"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BEF96D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E44DB8E" w14:textId="77777777">
        <w:trPr>
          <w:trHeight w:val="20"/>
        </w:trPr>
        <w:tc>
          <w:tcPr>
            <w:tcW w:w="1320" w:type="dxa"/>
            <w:vAlign w:val="center"/>
          </w:tcPr>
          <w:p w14:paraId="11C9C7D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5050CB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DC61230" w14:textId="77777777" w:rsidR="00136E0D" w:rsidRDefault="00E94C16">
            <w:pPr>
              <w:rPr>
                <w:rFonts w:ascii="Arial" w:eastAsia="Arial" w:hAnsi="Arial" w:cs="Arial"/>
                <w:sz w:val="16"/>
                <w:szCs w:val="16"/>
              </w:rPr>
            </w:pPr>
            <w:r>
              <w:rPr>
                <w:rFonts w:ascii="Arial" w:eastAsia="Arial" w:hAnsi="Arial" w:cs="Arial"/>
                <w:sz w:val="16"/>
                <w:szCs w:val="16"/>
              </w:rPr>
              <w:t xml:space="preserve">Breastfeeding and reading aloud for children's health </w:t>
            </w:r>
          </w:p>
        </w:tc>
        <w:tc>
          <w:tcPr>
            <w:tcW w:w="1845" w:type="dxa"/>
            <w:tcBorders>
              <w:top w:val="single" w:sz="4" w:space="0" w:color="000000"/>
              <w:left w:val="single" w:sz="4" w:space="0" w:color="000000"/>
              <w:bottom w:val="single" w:sz="4" w:space="0" w:color="000000"/>
              <w:right w:val="single" w:sz="4" w:space="0" w:color="000000"/>
            </w:tcBorders>
            <w:vAlign w:val="center"/>
          </w:tcPr>
          <w:p w14:paraId="22B4946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4AD1805"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F7F35E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F26BE09" w14:textId="77777777">
        <w:trPr>
          <w:trHeight w:val="145"/>
        </w:trPr>
        <w:tc>
          <w:tcPr>
            <w:tcW w:w="1320" w:type="dxa"/>
            <w:vAlign w:val="center"/>
          </w:tcPr>
          <w:p w14:paraId="42A7A63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4A128D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5A94A54" w14:textId="77777777" w:rsidR="00136E0D" w:rsidRDefault="00E94C16">
            <w:pPr>
              <w:rPr>
                <w:rFonts w:ascii="Arial" w:eastAsia="Arial" w:hAnsi="Arial" w:cs="Arial"/>
                <w:sz w:val="16"/>
                <w:szCs w:val="16"/>
              </w:rPr>
            </w:pPr>
            <w:r>
              <w:rPr>
                <w:rFonts w:ascii="Arial" w:eastAsia="Arial" w:hAnsi="Arial" w:cs="Arial"/>
                <w:sz w:val="16"/>
                <w:szCs w:val="16"/>
              </w:rPr>
              <w:t xml:space="preserve">Agreements with institutions to implement the RPP community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6A953A2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9E4C88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8ECCAA3"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2B2EA10" w14:textId="77777777">
        <w:trPr>
          <w:trHeight w:val="20"/>
        </w:trPr>
        <w:tc>
          <w:tcPr>
            <w:tcW w:w="1320" w:type="dxa"/>
            <w:vAlign w:val="center"/>
          </w:tcPr>
          <w:p w14:paraId="5C552B8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A74704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00331A5" w14:textId="77777777" w:rsidR="00136E0D" w:rsidRDefault="00E94C16">
            <w:pPr>
              <w:rPr>
                <w:rFonts w:ascii="Arial" w:eastAsia="Arial" w:hAnsi="Arial" w:cs="Arial"/>
                <w:sz w:val="16"/>
                <w:szCs w:val="16"/>
              </w:rPr>
            </w:pPr>
            <w:r>
              <w:rPr>
                <w:rFonts w:ascii="Arial" w:eastAsia="Arial" w:hAnsi="Arial" w:cs="Arial"/>
                <w:sz w:val="16"/>
                <w:szCs w:val="16"/>
              </w:rPr>
              <w:t xml:space="preserve">Enhancing and communicating a natural territory that facilitates movement and healthy lifestyles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594847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DA9ECD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AEFF5B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A917A1D" w14:textId="77777777">
        <w:trPr>
          <w:trHeight w:val="20"/>
        </w:trPr>
        <w:tc>
          <w:tcPr>
            <w:tcW w:w="1320" w:type="dxa"/>
            <w:tcBorders>
              <w:bottom w:val="single" w:sz="4" w:space="0" w:color="000000"/>
            </w:tcBorders>
            <w:vAlign w:val="center"/>
          </w:tcPr>
          <w:p w14:paraId="34CA4D91"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500E80C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76F289C" w14:textId="77777777" w:rsidR="00136E0D" w:rsidRDefault="00E94C16">
            <w:pPr>
              <w:rPr>
                <w:rFonts w:ascii="Arial" w:eastAsia="Arial" w:hAnsi="Arial" w:cs="Arial"/>
                <w:sz w:val="16"/>
                <w:szCs w:val="16"/>
              </w:rPr>
            </w:pPr>
            <w:r>
              <w:rPr>
                <w:rFonts w:ascii="Arial" w:eastAsia="Arial" w:hAnsi="Arial" w:cs="Arial"/>
                <w:sz w:val="16"/>
                <w:szCs w:val="16"/>
              </w:rPr>
              <w:t xml:space="preserve">Walking groups in the </w:t>
            </w:r>
            <w:proofErr w:type="spellStart"/>
            <w:r>
              <w:rPr>
                <w:rFonts w:ascii="Arial" w:eastAsia="Arial" w:hAnsi="Arial" w:cs="Arial"/>
                <w:sz w:val="16"/>
                <w:szCs w:val="16"/>
              </w:rPr>
              <w:t>Aosta</w:t>
            </w:r>
            <w:proofErr w:type="spellEnd"/>
            <w:r>
              <w:rPr>
                <w:rFonts w:ascii="Arial" w:eastAsia="Arial" w:hAnsi="Arial" w:cs="Arial"/>
                <w:sz w:val="16"/>
                <w:szCs w:val="16"/>
              </w:rPr>
              <w:t xml:space="preserve"> Valley </w:t>
            </w:r>
          </w:p>
        </w:tc>
        <w:tc>
          <w:tcPr>
            <w:tcW w:w="1845" w:type="dxa"/>
            <w:tcBorders>
              <w:top w:val="single" w:sz="4" w:space="0" w:color="000000"/>
              <w:left w:val="single" w:sz="4" w:space="0" w:color="000000"/>
              <w:bottom w:val="single" w:sz="4" w:space="0" w:color="000000"/>
              <w:right w:val="single" w:sz="4" w:space="0" w:color="000000"/>
            </w:tcBorders>
            <w:vAlign w:val="center"/>
          </w:tcPr>
          <w:p w14:paraId="5E75CC1A" w14:textId="77777777" w:rsidR="00136E0D" w:rsidRDefault="00E94C16">
            <w:pPr>
              <w:jc w:val="center"/>
              <w:rPr>
                <w:rFonts w:ascii="Arial" w:eastAsia="Arial" w:hAnsi="Arial" w:cs="Arial"/>
                <w:sz w:val="16"/>
                <w:szCs w:val="16"/>
                <w:highlight w:val="white"/>
              </w:rPr>
            </w:pPr>
            <w:r>
              <w:rPr>
                <w:rFonts w:ascii="Arial" w:eastAsia="Arial" w:hAnsi="Arial" w:cs="Arial"/>
                <w:sz w:val="16"/>
                <w:szCs w:val="16"/>
              </w:rPr>
              <w:t xml:space="preserve">physical inactivity, </w:t>
            </w:r>
            <w:r>
              <w:rPr>
                <w:rFonts w:ascii="Arial" w:eastAsia="Arial" w:hAnsi="Arial" w:cs="Arial"/>
                <w:sz w:val="16"/>
                <w:szCs w:val="16"/>
                <w:highlight w:val="white"/>
              </w:rPr>
              <w:t>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6823DCB5"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2D6EEBC"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22533C8F"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4A067FE1" w14:textId="77777777" w:rsidR="00136E0D" w:rsidRDefault="00E94C16">
            <w:pPr>
              <w:rPr>
                <w:rFonts w:ascii="Arial" w:eastAsia="Arial" w:hAnsi="Arial" w:cs="Arial"/>
                <w:b/>
                <w:sz w:val="16"/>
                <w:szCs w:val="16"/>
              </w:rPr>
            </w:pPr>
            <w:r>
              <w:rPr>
                <w:rFonts w:ascii="Arial" w:eastAsia="Arial" w:hAnsi="Arial" w:cs="Arial"/>
                <w:b/>
                <w:sz w:val="16"/>
                <w:szCs w:val="16"/>
              </w:rPr>
              <w:t>LOMBARDIA</w:t>
            </w:r>
          </w:p>
        </w:tc>
        <w:tc>
          <w:tcPr>
            <w:tcW w:w="645" w:type="dxa"/>
            <w:tcBorders>
              <w:top w:val="single" w:sz="4" w:space="0" w:color="000000"/>
              <w:left w:val="single" w:sz="4" w:space="0" w:color="000000"/>
              <w:bottom w:val="single" w:sz="4" w:space="0" w:color="000000"/>
              <w:right w:val="single" w:sz="4" w:space="0" w:color="000000"/>
            </w:tcBorders>
            <w:vAlign w:val="center"/>
          </w:tcPr>
          <w:p w14:paraId="7664B04E"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0FCC8AD0" w14:textId="77777777" w:rsidR="00136E0D" w:rsidRDefault="00E94C16">
            <w:pPr>
              <w:rPr>
                <w:rFonts w:ascii="Arial" w:eastAsia="Arial" w:hAnsi="Arial" w:cs="Arial"/>
                <w:sz w:val="16"/>
                <w:szCs w:val="16"/>
              </w:rPr>
            </w:pPr>
            <w:r>
              <w:rPr>
                <w:rFonts w:ascii="Arial" w:eastAsia="Arial" w:hAnsi="Arial" w:cs="Arial"/>
                <w:sz w:val="16"/>
                <w:szCs w:val="16"/>
              </w:rPr>
              <w:t>Development of a social marketing strategy and communication tools for specific targets</w:t>
            </w:r>
          </w:p>
        </w:tc>
        <w:tc>
          <w:tcPr>
            <w:tcW w:w="1845" w:type="dxa"/>
            <w:tcBorders>
              <w:top w:val="single" w:sz="4" w:space="0" w:color="000000"/>
              <w:left w:val="single" w:sz="4" w:space="0" w:color="000000"/>
              <w:bottom w:val="single" w:sz="4" w:space="0" w:color="000000"/>
              <w:right w:val="single" w:sz="4" w:space="0" w:color="000000"/>
            </w:tcBorders>
            <w:vAlign w:val="center"/>
          </w:tcPr>
          <w:p w14:paraId="34F6056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D3966CD"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7E29BD61"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E106320" w14:textId="77777777">
        <w:trPr>
          <w:trHeight w:val="20"/>
        </w:trPr>
        <w:tc>
          <w:tcPr>
            <w:tcW w:w="1320" w:type="dxa"/>
            <w:tcBorders>
              <w:top w:val="single" w:sz="4" w:space="0" w:color="000000"/>
            </w:tcBorders>
            <w:vAlign w:val="center"/>
          </w:tcPr>
          <w:p w14:paraId="6E46F969"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33DB2B9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A239F1C"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the regional training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with pathways/provision aimed at specific targets on topics of interest</w:t>
            </w:r>
          </w:p>
        </w:tc>
        <w:tc>
          <w:tcPr>
            <w:tcW w:w="1845" w:type="dxa"/>
            <w:tcBorders>
              <w:top w:val="single" w:sz="4" w:space="0" w:color="000000"/>
              <w:left w:val="single" w:sz="4" w:space="0" w:color="000000"/>
              <w:bottom w:val="single" w:sz="4" w:space="0" w:color="000000"/>
              <w:right w:val="single" w:sz="4" w:space="0" w:color="000000"/>
            </w:tcBorders>
            <w:vAlign w:val="center"/>
          </w:tcPr>
          <w:p w14:paraId="439BE6EA"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4EF66EA8"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F00001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32A4538" w14:textId="77777777">
        <w:trPr>
          <w:trHeight w:val="20"/>
        </w:trPr>
        <w:tc>
          <w:tcPr>
            <w:tcW w:w="1320" w:type="dxa"/>
            <w:vAlign w:val="center"/>
          </w:tcPr>
          <w:p w14:paraId="75B78442"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C59DCA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E73A6B3"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regional guidelines for the integration of BP for the promotion of physical activity and exercise, cross-sectoral and interdisciplinary intervention models, </w:t>
            </w:r>
            <w:proofErr w:type="spellStart"/>
            <w:r>
              <w:rPr>
                <w:rFonts w:ascii="Arial" w:eastAsia="Arial" w:hAnsi="Arial" w:cs="Arial"/>
                <w:sz w:val="16"/>
                <w:szCs w:val="16"/>
              </w:rPr>
              <w:t>centred</w:t>
            </w:r>
            <w:proofErr w:type="spellEnd"/>
            <w:r>
              <w:rPr>
                <w:rFonts w:ascii="Arial" w:eastAsia="Arial" w:hAnsi="Arial" w:cs="Arial"/>
                <w:sz w:val="16"/>
                <w:szCs w:val="16"/>
              </w:rPr>
              <w:t xml:space="preserve"> on </w:t>
            </w:r>
            <w:r>
              <w:rPr>
                <w:rFonts w:ascii="Arial" w:eastAsia="Arial" w:hAnsi="Arial" w:cs="Arial"/>
                <w:i/>
                <w:sz w:val="16"/>
                <w:szCs w:val="16"/>
              </w:rPr>
              <w:t xml:space="preserve">evidence-based </w:t>
            </w:r>
            <w:r>
              <w:rPr>
                <w:rFonts w:ascii="Arial" w:eastAsia="Arial" w:hAnsi="Arial" w:cs="Arial"/>
                <w:sz w:val="16"/>
                <w:szCs w:val="16"/>
              </w:rPr>
              <w:t>methodologies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75CEF04C"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EE59A8F"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96718AB"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5E1BC8C3" w14:textId="77777777">
        <w:trPr>
          <w:trHeight w:val="20"/>
        </w:trPr>
        <w:tc>
          <w:tcPr>
            <w:tcW w:w="1320" w:type="dxa"/>
            <w:vAlign w:val="center"/>
          </w:tcPr>
          <w:p w14:paraId="77AE3AC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212B2E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266E9AA" w14:textId="77777777" w:rsidR="00136E0D" w:rsidRDefault="00E94C16">
            <w:pPr>
              <w:rPr>
                <w:rFonts w:ascii="Arial" w:eastAsia="Arial" w:hAnsi="Arial" w:cs="Arial"/>
                <w:sz w:val="16"/>
                <w:szCs w:val="16"/>
              </w:rPr>
            </w:pPr>
            <w:r>
              <w:rPr>
                <w:rFonts w:ascii="Arial" w:eastAsia="Arial" w:hAnsi="Arial" w:cs="Arial"/>
                <w:sz w:val="16"/>
                <w:szCs w:val="16"/>
              </w:rPr>
              <w:t xml:space="preserve">Inclusion in the annual preventive planning of the SSR (rules, addresses and objectives to the DGs ATS/ASST, ATS local integrated health promotion plans, etc.) of the offer of structured physical exercise or adapted physical activity (AFA)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aimed at the population of all age groups with one or more risk factors, specific </w:t>
            </w:r>
            <w:proofErr w:type="gramStart"/>
            <w:r>
              <w:rPr>
                <w:rFonts w:ascii="Arial" w:eastAsia="Arial" w:hAnsi="Arial" w:cs="Arial"/>
                <w:sz w:val="16"/>
                <w:szCs w:val="16"/>
              </w:rPr>
              <w:t>pathologies</w:t>
            </w:r>
            <w:proofErr w:type="gramEnd"/>
            <w:r>
              <w:rPr>
                <w:rFonts w:ascii="Arial" w:eastAsia="Arial" w:hAnsi="Arial" w:cs="Arial"/>
                <w:sz w:val="16"/>
                <w:szCs w:val="16"/>
              </w:rPr>
              <w:t xml:space="preserve"> or fragile conditions</w:t>
            </w:r>
          </w:p>
        </w:tc>
        <w:tc>
          <w:tcPr>
            <w:tcW w:w="1845" w:type="dxa"/>
            <w:tcBorders>
              <w:top w:val="single" w:sz="4" w:space="0" w:color="000000"/>
              <w:left w:val="single" w:sz="4" w:space="0" w:color="000000"/>
              <w:bottom w:val="single" w:sz="4" w:space="0" w:color="000000"/>
              <w:right w:val="single" w:sz="4" w:space="0" w:color="000000"/>
            </w:tcBorders>
            <w:vAlign w:val="center"/>
          </w:tcPr>
          <w:p w14:paraId="511F082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E89BC5B"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750BBB4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9227C9B" w14:textId="77777777">
        <w:trPr>
          <w:trHeight w:val="20"/>
        </w:trPr>
        <w:tc>
          <w:tcPr>
            <w:tcW w:w="1320" w:type="dxa"/>
            <w:vAlign w:val="center"/>
          </w:tcPr>
          <w:p w14:paraId="6AF1CF5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9ACD33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62EBF76" w14:textId="77777777" w:rsidR="00136E0D" w:rsidRDefault="00E94C16">
            <w:pPr>
              <w:rPr>
                <w:rFonts w:ascii="Arial" w:eastAsia="Arial" w:hAnsi="Arial" w:cs="Arial"/>
                <w:sz w:val="16"/>
                <w:szCs w:val="16"/>
              </w:rPr>
            </w:pPr>
            <w:r>
              <w:rPr>
                <w:rFonts w:ascii="Arial" w:eastAsia="Arial" w:hAnsi="Arial" w:cs="Arial"/>
                <w:sz w:val="16"/>
                <w:szCs w:val="16"/>
              </w:rPr>
              <w:t>Establishment of a permanent regional laboratory for the promotion of physical activity and exercise</w:t>
            </w:r>
          </w:p>
        </w:tc>
        <w:tc>
          <w:tcPr>
            <w:tcW w:w="1845" w:type="dxa"/>
            <w:tcBorders>
              <w:top w:val="single" w:sz="4" w:space="0" w:color="000000"/>
              <w:left w:val="single" w:sz="4" w:space="0" w:color="000000"/>
              <w:bottom w:val="single" w:sz="4" w:space="0" w:color="000000"/>
              <w:right w:val="single" w:sz="4" w:space="0" w:color="000000"/>
            </w:tcBorders>
            <w:vAlign w:val="center"/>
          </w:tcPr>
          <w:p w14:paraId="5A7408B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07EBE61"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95A52A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EA42BD3" w14:textId="77777777">
        <w:trPr>
          <w:trHeight w:val="20"/>
        </w:trPr>
        <w:tc>
          <w:tcPr>
            <w:tcW w:w="1320" w:type="dxa"/>
            <w:vAlign w:val="center"/>
          </w:tcPr>
          <w:p w14:paraId="6B13244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8633C5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20F98C5" w14:textId="77777777" w:rsidR="00136E0D" w:rsidRDefault="00E94C16">
            <w:pPr>
              <w:rPr>
                <w:rFonts w:ascii="Arial" w:eastAsia="Arial" w:hAnsi="Arial" w:cs="Arial"/>
                <w:sz w:val="16"/>
                <w:szCs w:val="16"/>
              </w:rPr>
            </w:pPr>
            <w:r>
              <w:rPr>
                <w:rFonts w:ascii="Arial" w:eastAsia="Arial" w:hAnsi="Arial" w:cs="Arial"/>
                <w:sz w:val="16"/>
                <w:szCs w:val="16"/>
              </w:rPr>
              <w:t xml:space="preserve">Increasing the supply of physical activity and exercise in the annual preventive planning of the SSR (rules, </w:t>
            </w:r>
            <w:proofErr w:type="gramStart"/>
            <w:r>
              <w:rPr>
                <w:rFonts w:ascii="Arial" w:eastAsia="Arial" w:hAnsi="Arial" w:cs="Arial"/>
                <w:sz w:val="16"/>
                <w:szCs w:val="16"/>
              </w:rPr>
              <w:t>guidelines</w:t>
            </w:r>
            <w:proofErr w:type="gramEnd"/>
            <w:r>
              <w:rPr>
                <w:rFonts w:ascii="Arial" w:eastAsia="Arial" w:hAnsi="Arial" w:cs="Arial"/>
                <w:sz w:val="16"/>
                <w:szCs w:val="16"/>
              </w:rPr>
              <w:t xml:space="preserve"> and objectives to the DGs ATS/ASST, ATS local integrated health promotion plans etc.)</w:t>
            </w:r>
          </w:p>
        </w:tc>
        <w:tc>
          <w:tcPr>
            <w:tcW w:w="1845" w:type="dxa"/>
            <w:tcBorders>
              <w:top w:val="single" w:sz="4" w:space="0" w:color="000000"/>
              <w:left w:val="single" w:sz="4" w:space="0" w:color="000000"/>
              <w:bottom w:val="single" w:sz="4" w:space="0" w:color="000000"/>
              <w:right w:val="single" w:sz="4" w:space="0" w:color="000000"/>
            </w:tcBorders>
            <w:vAlign w:val="center"/>
          </w:tcPr>
          <w:p w14:paraId="5B64A75D"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F7586E8"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AC5503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0162ACD" w14:textId="77777777">
        <w:trPr>
          <w:trHeight w:val="20"/>
        </w:trPr>
        <w:tc>
          <w:tcPr>
            <w:tcW w:w="1320" w:type="dxa"/>
            <w:vAlign w:val="center"/>
          </w:tcPr>
          <w:p w14:paraId="1B31F43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6722B5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4F6324D"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the WHP model - health promoting workplaces - with BP for the promotion of physical activity/movement in the framework of </w:t>
            </w:r>
            <w:r>
              <w:rPr>
                <w:rFonts w:ascii="Arial" w:eastAsia="Arial" w:hAnsi="Arial" w:cs="Arial"/>
                <w:i/>
                <w:sz w:val="16"/>
                <w:szCs w:val="16"/>
              </w:rPr>
              <w:t>health ageing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33F4918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880EFC5"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157B23B9"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5A182753" w14:textId="77777777">
        <w:trPr>
          <w:trHeight w:val="20"/>
        </w:trPr>
        <w:tc>
          <w:tcPr>
            <w:tcW w:w="1320" w:type="dxa"/>
            <w:vAlign w:val="center"/>
          </w:tcPr>
          <w:p w14:paraId="5D74D5F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6410FE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90B6947" w14:textId="77777777" w:rsidR="00136E0D" w:rsidRDefault="00E94C16">
            <w:pPr>
              <w:rPr>
                <w:rFonts w:ascii="Arial" w:eastAsia="Arial" w:hAnsi="Arial" w:cs="Arial"/>
                <w:sz w:val="16"/>
                <w:szCs w:val="16"/>
              </w:rPr>
            </w:pPr>
            <w:r>
              <w:rPr>
                <w:rFonts w:ascii="Arial" w:eastAsia="Arial" w:hAnsi="Arial" w:cs="Arial"/>
                <w:sz w:val="16"/>
                <w:szCs w:val="16"/>
              </w:rPr>
              <w:t xml:space="preserve">Drafting and dissemination of indications for the adoption of BPs provided for in the regional guidelines for the promotion of "active communities" within social planning (area plans) and the planning of the SSR (rules, </w:t>
            </w:r>
            <w:proofErr w:type="gramStart"/>
            <w:r>
              <w:rPr>
                <w:rFonts w:ascii="Arial" w:eastAsia="Arial" w:hAnsi="Arial" w:cs="Arial"/>
                <w:sz w:val="16"/>
                <w:szCs w:val="16"/>
              </w:rPr>
              <w:t>guidelines</w:t>
            </w:r>
            <w:proofErr w:type="gramEnd"/>
            <w:r>
              <w:rPr>
                <w:rFonts w:ascii="Arial" w:eastAsia="Arial" w:hAnsi="Arial" w:cs="Arial"/>
                <w:sz w:val="16"/>
                <w:szCs w:val="16"/>
              </w:rPr>
              <w:t xml:space="preserve"> and objectives to the DGs ATS/ASST, ATS local integrated health promotion plans etc.).</w:t>
            </w:r>
          </w:p>
        </w:tc>
        <w:tc>
          <w:tcPr>
            <w:tcW w:w="1845" w:type="dxa"/>
            <w:tcBorders>
              <w:top w:val="single" w:sz="4" w:space="0" w:color="000000"/>
              <w:left w:val="single" w:sz="4" w:space="0" w:color="000000"/>
              <w:bottom w:val="single" w:sz="4" w:space="0" w:color="000000"/>
              <w:right w:val="single" w:sz="4" w:space="0" w:color="000000"/>
            </w:tcBorders>
            <w:vAlign w:val="center"/>
          </w:tcPr>
          <w:p w14:paraId="75D2C59F"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1F45621"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599031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3716B58" w14:textId="77777777">
        <w:trPr>
          <w:trHeight w:val="20"/>
        </w:trPr>
        <w:tc>
          <w:tcPr>
            <w:tcW w:w="1320" w:type="dxa"/>
            <w:vAlign w:val="center"/>
          </w:tcPr>
          <w:p w14:paraId="6BA98E2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2BFDA7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52DE9B7"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permanent local laboratories (ATS) for the promotion of awareness-raising activities and the provision of age-adapted physical and/or sports activity </w:t>
            </w:r>
            <w:proofErr w:type="spellStart"/>
            <w:r>
              <w:rPr>
                <w:rFonts w:ascii="Arial" w:eastAsia="Arial" w:hAnsi="Arial" w:cs="Arial"/>
                <w:sz w:val="16"/>
                <w:szCs w:val="16"/>
              </w:rPr>
              <w:t>programmes</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7D6BF86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22683FB"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general population; other </w:t>
            </w:r>
          </w:p>
        </w:tc>
        <w:tc>
          <w:tcPr>
            <w:tcW w:w="1845" w:type="dxa"/>
            <w:tcBorders>
              <w:top w:val="single" w:sz="4" w:space="0" w:color="000000"/>
              <w:left w:val="single" w:sz="4" w:space="0" w:color="000000"/>
              <w:bottom w:val="single" w:sz="4" w:space="0" w:color="000000"/>
              <w:right w:val="single" w:sz="4" w:space="0" w:color="000000"/>
            </w:tcBorders>
            <w:vAlign w:val="center"/>
          </w:tcPr>
          <w:p w14:paraId="0AA1FCF1"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DB0D014" w14:textId="77777777">
        <w:trPr>
          <w:trHeight w:val="20"/>
        </w:trPr>
        <w:tc>
          <w:tcPr>
            <w:tcW w:w="1320" w:type="dxa"/>
            <w:vAlign w:val="center"/>
          </w:tcPr>
          <w:p w14:paraId="312FAE8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D46C37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EC65B76" w14:textId="77777777" w:rsidR="00136E0D" w:rsidRDefault="00E94C16">
            <w:pPr>
              <w:rPr>
                <w:rFonts w:ascii="Arial" w:eastAsia="Arial" w:hAnsi="Arial" w:cs="Arial"/>
                <w:sz w:val="16"/>
                <w:szCs w:val="16"/>
              </w:rPr>
            </w:pPr>
            <w:r>
              <w:rPr>
                <w:rFonts w:ascii="Arial" w:eastAsia="Arial" w:hAnsi="Arial" w:cs="Arial"/>
                <w:sz w:val="16"/>
                <w:szCs w:val="16"/>
              </w:rPr>
              <w:t>Promotion of opportunities and provision of physical activity and exercise for the disabled through regional guidelines</w:t>
            </w:r>
          </w:p>
        </w:tc>
        <w:tc>
          <w:tcPr>
            <w:tcW w:w="1845" w:type="dxa"/>
            <w:tcBorders>
              <w:top w:val="single" w:sz="4" w:space="0" w:color="000000"/>
              <w:left w:val="single" w:sz="4" w:space="0" w:color="000000"/>
              <w:bottom w:val="single" w:sz="4" w:space="0" w:color="000000"/>
              <w:right w:val="single" w:sz="4" w:space="0" w:color="000000"/>
            </w:tcBorders>
            <w:vAlign w:val="center"/>
          </w:tcPr>
          <w:p w14:paraId="4AAFC1E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3AE23C4"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A9EEB2C"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E0C1461" w14:textId="77777777">
        <w:trPr>
          <w:trHeight w:val="20"/>
        </w:trPr>
        <w:tc>
          <w:tcPr>
            <w:tcW w:w="1320" w:type="dxa"/>
            <w:vAlign w:val="center"/>
          </w:tcPr>
          <w:p w14:paraId="232B419F"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D8126A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EB405B1"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regional training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aimed at promoting strategies for physical activity and exercise with modules dedicated </w:t>
            </w:r>
            <w:proofErr w:type="gramStart"/>
            <w:r>
              <w:rPr>
                <w:rFonts w:ascii="Arial" w:eastAsia="Arial" w:hAnsi="Arial" w:cs="Arial"/>
                <w:sz w:val="16"/>
                <w:szCs w:val="16"/>
              </w:rPr>
              <w:t>to:</w:t>
            </w:r>
            <w:proofErr w:type="gramEnd"/>
            <w:r>
              <w:rPr>
                <w:rFonts w:ascii="Arial" w:eastAsia="Arial" w:hAnsi="Arial" w:cs="Arial"/>
                <w:sz w:val="16"/>
                <w:szCs w:val="16"/>
              </w:rPr>
              <w:t xml:space="preserve"> GPs, PLS, family and community nurses, management training, local police, planning offices</w:t>
            </w:r>
          </w:p>
        </w:tc>
        <w:tc>
          <w:tcPr>
            <w:tcW w:w="1845" w:type="dxa"/>
            <w:tcBorders>
              <w:top w:val="single" w:sz="4" w:space="0" w:color="000000"/>
              <w:left w:val="single" w:sz="4" w:space="0" w:color="000000"/>
              <w:bottom w:val="single" w:sz="4" w:space="0" w:color="000000"/>
              <w:right w:val="single" w:sz="4" w:space="0" w:color="000000"/>
            </w:tcBorders>
            <w:vAlign w:val="center"/>
          </w:tcPr>
          <w:p w14:paraId="0B4B464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1D39F5A"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E953B2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28A45B5" w14:textId="77777777">
        <w:trPr>
          <w:trHeight w:val="20"/>
        </w:trPr>
        <w:tc>
          <w:tcPr>
            <w:tcW w:w="1320" w:type="dxa"/>
            <w:vAlign w:val="center"/>
          </w:tcPr>
          <w:p w14:paraId="0076775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BCD6E5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30E0339" w14:textId="77777777" w:rsidR="00136E0D" w:rsidRDefault="00E94C16">
            <w:pPr>
              <w:rPr>
                <w:rFonts w:ascii="Arial" w:eastAsia="Arial" w:hAnsi="Arial" w:cs="Arial"/>
                <w:sz w:val="16"/>
                <w:szCs w:val="16"/>
              </w:rPr>
            </w:pPr>
            <w:r>
              <w:rPr>
                <w:rFonts w:ascii="Arial" w:eastAsia="Arial" w:hAnsi="Arial" w:cs="Arial"/>
                <w:sz w:val="16"/>
                <w:szCs w:val="16"/>
              </w:rPr>
              <w:t xml:space="preserve">Reducing the impact of risk factors for active ageing with a reduced burden of disease and disability through the implementation of regional guidelines for increasing the offer of </w:t>
            </w:r>
            <w:proofErr w:type="spellStart"/>
            <w:r>
              <w:rPr>
                <w:rFonts w:ascii="Arial" w:eastAsia="Arial" w:hAnsi="Arial" w:cs="Arial"/>
                <w:sz w:val="16"/>
                <w:szCs w:val="16"/>
              </w:rPr>
              <w:t>programmes</w:t>
            </w:r>
            <w:proofErr w:type="spellEnd"/>
            <w:r>
              <w:rPr>
                <w:rFonts w:ascii="Arial" w:eastAsia="Arial" w:hAnsi="Arial" w:cs="Arial"/>
                <w:sz w:val="16"/>
                <w:szCs w:val="16"/>
              </w:rPr>
              <w:t>/pathways integrated in the annual planning of the SSR</w:t>
            </w:r>
          </w:p>
        </w:tc>
        <w:tc>
          <w:tcPr>
            <w:tcW w:w="1845" w:type="dxa"/>
            <w:tcBorders>
              <w:top w:val="single" w:sz="4" w:space="0" w:color="000000"/>
              <w:left w:val="single" w:sz="4" w:space="0" w:color="000000"/>
              <w:bottom w:val="single" w:sz="4" w:space="0" w:color="000000"/>
              <w:right w:val="single" w:sz="4" w:space="0" w:color="000000"/>
            </w:tcBorders>
            <w:vAlign w:val="center"/>
          </w:tcPr>
          <w:p w14:paraId="7B9E994A"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0E6BA83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320207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141B6A5" w14:textId="77777777">
        <w:trPr>
          <w:trHeight w:val="20"/>
        </w:trPr>
        <w:tc>
          <w:tcPr>
            <w:tcW w:w="1320" w:type="dxa"/>
            <w:vAlign w:val="center"/>
          </w:tcPr>
          <w:p w14:paraId="5DA0E76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0D937A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839AD9C" w14:textId="77777777" w:rsidR="00136E0D" w:rsidRDefault="00E94C16">
            <w:pPr>
              <w:rPr>
                <w:rFonts w:ascii="Arial" w:eastAsia="Arial" w:hAnsi="Arial" w:cs="Arial"/>
                <w:sz w:val="16"/>
                <w:szCs w:val="16"/>
              </w:rPr>
            </w:pPr>
            <w:r>
              <w:rPr>
                <w:rFonts w:ascii="Arial" w:eastAsia="Arial" w:hAnsi="Arial" w:cs="Arial"/>
                <w:sz w:val="16"/>
                <w:szCs w:val="16"/>
              </w:rPr>
              <w:t xml:space="preserve">Awareness-raising and activation of local administrators for the promotion of physical activity and exercise in the framework of </w:t>
            </w:r>
            <w:r>
              <w:rPr>
                <w:rFonts w:ascii="Arial" w:eastAsia="Arial" w:hAnsi="Arial" w:cs="Arial"/>
                <w:i/>
                <w:sz w:val="16"/>
                <w:szCs w:val="16"/>
              </w:rPr>
              <w:t xml:space="preserve">urban health </w:t>
            </w:r>
            <w:r>
              <w:rPr>
                <w:rFonts w:ascii="Arial" w:eastAsia="Arial" w:hAnsi="Arial" w:cs="Arial"/>
                <w:sz w:val="16"/>
                <w:szCs w:val="16"/>
              </w:rPr>
              <w:t>through cross-sectoral agreements</w:t>
            </w:r>
          </w:p>
        </w:tc>
        <w:tc>
          <w:tcPr>
            <w:tcW w:w="1845" w:type="dxa"/>
            <w:tcBorders>
              <w:top w:val="single" w:sz="4" w:space="0" w:color="000000"/>
              <w:left w:val="single" w:sz="4" w:space="0" w:color="000000"/>
              <w:bottom w:val="single" w:sz="4" w:space="0" w:color="000000"/>
              <w:right w:val="single" w:sz="4" w:space="0" w:color="000000"/>
            </w:tcBorders>
            <w:vAlign w:val="center"/>
          </w:tcPr>
          <w:p w14:paraId="47C5F14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FC5C0DE"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084C9E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766C378" w14:textId="77777777">
        <w:trPr>
          <w:trHeight w:val="20"/>
        </w:trPr>
        <w:tc>
          <w:tcPr>
            <w:tcW w:w="1320" w:type="dxa"/>
            <w:vAlign w:val="center"/>
          </w:tcPr>
          <w:p w14:paraId="0108C61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8A4146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9B0A304"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physical activity and exercise within the regional planning of youth </w:t>
            </w:r>
            <w:proofErr w:type="spellStart"/>
            <w:r>
              <w:rPr>
                <w:rFonts w:ascii="Arial" w:eastAsia="Arial" w:hAnsi="Arial" w:cs="Arial"/>
                <w:sz w:val="16"/>
                <w:szCs w:val="16"/>
              </w:rPr>
              <w:t>centres</w:t>
            </w:r>
            <w:proofErr w:type="spellEnd"/>
            <w:r>
              <w:rPr>
                <w:rFonts w:ascii="Arial" w:eastAsia="Arial" w:hAnsi="Arial" w:cs="Arial"/>
                <w:sz w:val="16"/>
                <w:szCs w:val="16"/>
              </w:rPr>
              <w:t xml:space="preserve"> through regional best practice guidelines</w:t>
            </w:r>
          </w:p>
        </w:tc>
        <w:tc>
          <w:tcPr>
            <w:tcW w:w="1845" w:type="dxa"/>
            <w:tcBorders>
              <w:top w:val="single" w:sz="4" w:space="0" w:color="000000"/>
              <w:left w:val="single" w:sz="4" w:space="0" w:color="000000"/>
              <w:bottom w:val="single" w:sz="4" w:space="0" w:color="000000"/>
              <w:right w:val="single" w:sz="4" w:space="0" w:color="000000"/>
            </w:tcBorders>
            <w:vAlign w:val="center"/>
          </w:tcPr>
          <w:p w14:paraId="686ABAB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1895498"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C7F36D0" w14:textId="77777777" w:rsidR="00136E0D" w:rsidRDefault="00E94C16">
            <w:pPr>
              <w:jc w:val="center"/>
              <w:rPr>
                <w:rFonts w:ascii="Arial" w:eastAsia="Arial" w:hAnsi="Arial" w:cs="Arial"/>
                <w:sz w:val="16"/>
                <w:szCs w:val="16"/>
              </w:rPr>
            </w:pPr>
            <w:r>
              <w:rPr>
                <w:rFonts w:ascii="Arial" w:eastAsia="Arial" w:hAnsi="Arial" w:cs="Arial"/>
                <w:sz w:val="16"/>
                <w:szCs w:val="16"/>
              </w:rPr>
              <w:t>adolescence</w:t>
            </w:r>
          </w:p>
        </w:tc>
      </w:tr>
      <w:tr w:rsidR="00136E0D" w14:paraId="1760BB9F" w14:textId="77777777">
        <w:trPr>
          <w:trHeight w:val="20"/>
        </w:trPr>
        <w:tc>
          <w:tcPr>
            <w:tcW w:w="1320" w:type="dxa"/>
            <w:vAlign w:val="center"/>
          </w:tcPr>
          <w:p w14:paraId="6C65C0D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6A2CCD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E98656F"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the regional training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to support the skills of all categories of professionals working for the promotion of health-enhancing lifestyles</w:t>
            </w:r>
          </w:p>
        </w:tc>
        <w:tc>
          <w:tcPr>
            <w:tcW w:w="1845" w:type="dxa"/>
            <w:tcBorders>
              <w:top w:val="single" w:sz="4" w:space="0" w:color="000000"/>
              <w:left w:val="single" w:sz="4" w:space="0" w:color="000000"/>
              <w:bottom w:val="single" w:sz="4" w:space="0" w:color="000000"/>
              <w:right w:val="single" w:sz="4" w:space="0" w:color="000000"/>
            </w:tcBorders>
            <w:vAlign w:val="center"/>
          </w:tcPr>
          <w:p w14:paraId="377848AA"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1C88669F"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7D59277"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07B1B8A4" w14:textId="77777777">
        <w:trPr>
          <w:trHeight w:val="20"/>
        </w:trPr>
        <w:tc>
          <w:tcPr>
            <w:tcW w:w="1320" w:type="dxa"/>
            <w:vAlign w:val="center"/>
          </w:tcPr>
          <w:p w14:paraId="750A74D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D30364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D9F8FEC" w14:textId="77777777" w:rsidR="00136E0D" w:rsidRDefault="00E94C16">
            <w:pPr>
              <w:rPr>
                <w:rFonts w:ascii="Arial" w:eastAsia="Arial" w:hAnsi="Arial" w:cs="Arial"/>
                <w:sz w:val="16"/>
                <w:szCs w:val="16"/>
              </w:rPr>
            </w:pPr>
            <w:r>
              <w:rPr>
                <w:rFonts w:ascii="Arial" w:eastAsia="Arial" w:hAnsi="Arial" w:cs="Arial"/>
                <w:sz w:val="16"/>
                <w:szCs w:val="16"/>
              </w:rPr>
              <w:t>Implementation of the 'active communities' model at territorial level, with the activation of local workshops (involving the various stakeholders, universities, local authorities, ASST, sports movements and associations, sports facility managers, etc.).</w:t>
            </w:r>
          </w:p>
        </w:tc>
        <w:tc>
          <w:tcPr>
            <w:tcW w:w="1845" w:type="dxa"/>
            <w:tcBorders>
              <w:top w:val="single" w:sz="4" w:space="0" w:color="000000"/>
              <w:left w:val="single" w:sz="4" w:space="0" w:color="000000"/>
              <w:bottom w:val="single" w:sz="4" w:space="0" w:color="000000"/>
              <w:right w:val="single" w:sz="4" w:space="0" w:color="000000"/>
            </w:tcBorders>
            <w:vAlign w:val="center"/>
          </w:tcPr>
          <w:p w14:paraId="5D611EC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1E7CF6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50B907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6B1B42B" w14:textId="77777777">
        <w:trPr>
          <w:trHeight w:val="20"/>
        </w:trPr>
        <w:tc>
          <w:tcPr>
            <w:tcW w:w="1320" w:type="dxa"/>
            <w:vAlign w:val="center"/>
          </w:tcPr>
          <w:p w14:paraId="480520C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7C74AC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38CC85B" w14:textId="77777777" w:rsidR="00136E0D" w:rsidRDefault="00E94C16">
            <w:pPr>
              <w:rPr>
                <w:rFonts w:ascii="Arial" w:eastAsia="Arial" w:hAnsi="Arial" w:cs="Arial"/>
                <w:sz w:val="16"/>
                <w:szCs w:val="16"/>
              </w:rPr>
            </w:pPr>
            <w:r>
              <w:rPr>
                <w:rFonts w:ascii="Arial" w:eastAsia="Arial" w:hAnsi="Arial" w:cs="Arial"/>
                <w:sz w:val="16"/>
                <w:szCs w:val="16"/>
              </w:rPr>
              <w:t>Development of regional guidelines for the definition and promotion of 'active communities'.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4AEEFB8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D34A49D"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779BFFD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497D3EE" w14:textId="77777777">
        <w:trPr>
          <w:trHeight w:val="20"/>
        </w:trPr>
        <w:tc>
          <w:tcPr>
            <w:tcW w:w="1320" w:type="dxa"/>
            <w:vAlign w:val="center"/>
          </w:tcPr>
          <w:p w14:paraId="5A5994C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9ADC19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9E82D72"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the regional training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based on the outcomes of the CCM project - central actions "sustaining change: distance learning to support the skills of professionals working for the promotion of health-promoting lifestyles", aimed at GPs, ATS/ASST personnel, family and community nurses, municipal social service operators</w:t>
            </w:r>
          </w:p>
        </w:tc>
        <w:tc>
          <w:tcPr>
            <w:tcW w:w="1845" w:type="dxa"/>
            <w:tcBorders>
              <w:top w:val="single" w:sz="4" w:space="0" w:color="000000"/>
              <w:left w:val="single" w:sz="4" w:space="0" w:color="000000"/>
              <w:bottom w:val="single" w:sz="4" w:space="0" w:color="000000"/>
              <w:right w:val="single" w:sz="4" w:space="0" w:color="000000"/>
            </w:tcBorders>
            <w:vAlign w:val="center"/>
          </w:tcPr>
          <w:p w14:paraId="3B2450B8"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7B3988AB"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93D028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507C4409" w14:textId="77777777">
        <w:trPr>
          <w:trHeight w:val="20"/>
        </w:trPr>
        <w:tc>
          <w:tcPr>
            <w:tcW w:w="1320" w:type="dxa"/>
            <w:vAlign w:val="center"/>
          </w:tcPr>
          <w:p w14:paraId="2FAA433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1E0F16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D995874"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with the involvement of the permanent regional laboratory for the promotion of physical activity and exercise: of 2.0 tools (</w:t>
            </w:r>
            <w:proofErr w:type="gramStart"/>
            <w:r>
              <w:rPr>
                <w:rFonts w:ascii="Arial" w:eastAsia="Arial" w:hAnsi="Arial" w:cs="Arial"/>
                <w:sz w:val="16"/>
                <w:szCs w:val="16"/>
              </w:rPr>
              <w:t>e.g.</w:t>
            </w:r>
            <w:proofErr w:type="gramEnd"/>
            <w:r>
              <w:rPr>
                <w:rFonts w:ascii="Arial" w:eastAsia="Arial" w:hAnsi="Arial" w:cs="Arial"/>
                <w:sz w:val="16"/>
                <w:szCs w:val="16"/>
              </w:rPr>
              <w:t xml:space="preserve"> "health offer around you" maps usable from </w:t>
            </w:r>
            <w:r>
              <w:rPr>
                <w:rFonts w:ascii="Arial" w:eastAsia="Arial" w:hAnsi="Arial" w:cs="Arial"/>
                <w:i/>
                <w:sz w:val="16"/>
                <w:szCs w:val="16"/>
              </w:rPr>
              <w:t>devices</w:t>
            </w:r>
            <w:r>
              <w:rPr>
                <w:rFonts w:ascii="Arial" w:eastAsia="Arial" w:hAnsi="Arial" w:cs="Arial"/>
                <w:sz w:val="16"/>
                <w:szCs w:val="16"/>
              </w:rPr>
              <w:t>) to facilitate health choices by the population; integration of information content in the "cancer screening" communication set</w:t>
            </w:r>
          </w:p>
        </w:tc>
        <w:tc>
          <w:tcPr>
            <w:tcW w:w="1845" w:type="dxa"/>
            <w:tcBorders>
              <w:top w:val="single" w:sz="4" w:space="0" w:color="000000"/>
              <w:left w:val="single" w:sz="4" w:space="0" w:color="000000"/>
              <w:bottom w:val="single" w:sz="4" w:space="0" w:color="000000"/>
              <w:right w:val="single" w:sz="4" w:space="0" w:color="000000"/>
            </w:tcBorders>
            <w:vAlign w:val="center"/>
          </w:tcPr>
          <w:p w14:paraId="1EE32CCA"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C3A024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875F67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8F17D32" w14:textId="77777777">
        <w:trPr>
          <w:trHeight w:val="20"/>
        </w:trPr>
        <w:tc>
          <w:tcPr>
            <w:tcW w:w="1320" w:type="dxa"/>
            <w:vAlign w:val="center"/>
          </w:tcPr>
          <w:p w14:paraId="4A4AF83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920515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DDFCEE" w14:textId="77777777" w:rsidR="00136E0D" w:rsidRDefault="00E94C16">
            <w:pPr>
              <w:rPr>
                <w:rFonts w:ascii="Arial" w:eastAsia="Arial" w:hAnsi="Arial" w:cs="Arial"/>
                <w:sz w:val="16"/>
                <w:szCs w:val="16"/>
              </w:rPr>
            </w:pPr>
            <w:r>
              <w:rPr>
                <w:rFonts w:ascii="Arial" w:eastAsia="Arial" w:hAnsi="Arial" w:cs="Arial"/>
                <w:sz w:val="16"/>
                <w:szCs w:val="16"/>
              </w:rPr>
              <w:t xml:space="preserve">Raising public awareness of the health benefits of physical activity and exercise by </w:t>
            </w:r>
            <w:proofErr w:type="spellStart"/>
            <w:r>
              <w:rPr>
                <w:rFonts w:ascii="Arial" w:eastAsia="Arial" w:hAnsi="Arial" w:cs="Arial"/>
                <w:sz w:val="16"/>
                <w:szCs w:val="16"/>
              </w:rPr>
              <w:t>formalising</w:t>
            </w:r>
            <w:proofErr w:type="spellEnd"/>
            <w:r>
              <w:rPr>
                <w:rFonts w:ascii="Arial" w:eastAsia="Arial" w:hAnsi="Arial" w:cs="Arial"/>
                <w:sz w:val="16"/>
                <w:szCs w:val="16"/>
              </w:rPr>
              <w:t xml:space="preserve"> regional agreements with strategic stakeholders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0A3D0D6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33710B0"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r>
              <w:rPr>
                <w:rFonts w:ascii="Arial" w:eastAsia="Arial" w:hAnsi="Arial" w:cs="Arial"/>
                <w:sz w:val="16"/>
                <w:szCs w:val="16"/>
              </w:rPr>
              <w:t>;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288109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4CAE598C" w14:textId="77777777">
        <w:trPr>
          <w:trHeight w:val="20"/>
        </w:trPr>
        <w:tc>
          <w:tcPr>
            <w:tcW w:w="1320" w:type="dxa"/>
            <w:vAlign w:val="center"/>
          </w:tcPr>
          <w:p w14:paraId="735CC92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99E66F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CDFE9D1"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regional training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in cooperation with other regional DDGG for </w:t>
            </w:r>
            <w:r>
              <w:rPr>
                <w:rFonts w:ascii="Arial" w:eastAsia="Arial" w:hAnsi="Arial" w:cs="Arial"/>
                <w:i/>
                <w:sz w:val="16"/>
                <w:szCs w:val="16"/>
              </w:rPr>
              <w:t xml:space="preserve">caregivers </w:t>
            </w:r>
            <w:r>
              <w:rPr>
                <w:rFonts w:ascii="Arial" w:eastAsia="Arial" w:hAnsi="Arial" w:cs="Arial"/>
                <w:sz w:val="16"/>
                <w:szCs w:val="16"/>
              </w:rPr>
              <w:t xml:space="preserve">and </w:t>
            </w:r>
            <w:proofErr w:type="spellStart"/>
            <w:r>
              <w:rPr>
                <w:rFonts w:ascii="Arial" w:eastAsia="Arial" w:hAnsi="Arial" w:cs="Arial"/>
                <w:sz w:val="16"/>
                <w:szCs w:val="16"/>
              </w:rPr>
              <w:t>carers</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1519CE98"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1A1764A1"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E7C2BF0" w14:textId="77777777" w:rsidR="00136E0D" w:rsidRDefault="00E94C16">
            <w:pPr>
              <w:jc w:val="center"/>
              <w:rPr>
                <w:rFonts w:ascii="Arial" w:eastAsia="Arial" w:hAnsi="Arial" w:cs="Arial"/>
                <w:sz w:val="16"/>
                <w:szCs w:val="16"/>
              </w:rPr>
            </w:pPr>
            <w:r>
              <w:rPr>
                <w:rFonts w:ascii="Arial" w:eastAsia="Arial" w:hAnsi="Arial" w:cs="Arial"/>
                <w:sz w:val="16"/>
                <w:szCs w:val="16"/>
              </w:rPr>
              <w:t>old age; working age</w:t>
            </w:r>
          </w:p>
        </w:tc>
      </w:tr>
      <w:tr w:rsidR="00136E0D" w14:paraId="24F2E20D" w14:textId="77777777">
        <w:trPr>
          <w:trHeight w:val="20"/>
        </w:trPr>
        <w:tc>
          <w:tcPr>
            <w:tcW w:w="1320" w:type="dxa"/>
            <w:vAlign w:val="center"/>
          </w:tcPr>
          <w:p w14:paraId="57AE3503"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134962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971E6E8" w14:textId="77777777" w:rsidR="00136E0D" w:rsidRDefault="00E94C16">
            <w:pPr>
              <w:rPr>
                <w:rFonts w:ascii="Arial" w:eastAsia="Arial" w:hAnsi="Arial" w:cs="Arial"/>
                <w:sz w:val="16"/>
                <w:szCs w:val="16"/>
              </w:rPr>
            </w:pPr>
            <w:r>
              <w:rPr>
                <w:rFonts w:ascii="Arial" w:eastAsia="Arial" w:hAnsi="Arial" w:cs="Arial"/>
                <w:sz w:val="16"/>
                <w:szCs w:val="16"/>
              </w:rPr>
              <w:t>Promotion of physical activity and exercise in cooperation with SPS network Lombardy</w:t>
            </w:r>
          </w:p>
        </w:tc>
        <w:tc>
          <w:tcPr>
            <w:tcW w:w="1845" w:type="dxa"/>
            <w:tcBorders>
              <w:top w:val="single" w:sz="4" w:space="0" w:color="000000"/>
              <w:left w:val="single" w:sz="4" w:space="0" w:color="000000"/>
              <w:bottom w:val="single" w:sz="4" w:space="0" w:color="000000"/>
              <w:right w:val="single" w:sz="4" w:space="0" w:color="000000"/>
            </w:tcBorders>
            <w:vAlign w:val="center"/>
          </w:tcPr>
          <w:p w14:paraId="51B432B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90A678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F337A9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w:t>
            </w:r>
          </w:p>
        </w:tc>
      </w:tr>
      <w:tr w:rsidR="00136E0D" w14:paraId="3A7C48F7" w14:textId="77777777">
        <w:trPr>
          <w:trHeight w:val="20"/>
        </w:trPr>
        <w:tc>
          <w:tcPr>
            <w:tcW w:w="1320" w:type="dxa"/>
            <w:vAlign w:val="center"/>
          </w:tcPr>
          <w:p w14:paraId="14D6D57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0C8917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98194DD" w14:textId="77777777" w:rsidR="00136E0D" w:rsidRDefault="00E94C16">
            <w:pPr>
              <w:rPr>
                <w:rFonts w:ascii="Arial" w:eastAsia="Arial" w:hAnsi="Arial" w:cs="Arial"/>
                <w:sz w:val="16"/>
                <w:szCs w:val="16"/>
              </w:rPr>
            </w:pPr>
            <w:r>
              <w:rPr>
                <w:rFonts w:ascii="Arial" w:eastAsia="Arial" w:hAnsi="Arial" w:cs="Arial"/>
                <w:sz w:val="16"/>
                <w:szCs w:val="16"/>
              </w:rPr>
              <w:t>Establishment of local workshops in each ats and in each district (ATS/ASST)</w:t>
            </w:r>
          </w:p>
        </w:tc>
        <w:tc>
          <w:tcPr>
            <w:tcW w:w="1845" w:type="dxa"/>
            <w:tcBorders>
              <w:top w:val="single" w:sz="4" w:space="0" w:color="000000"/>
              <w:left w:val="single" w:sz="4" w:space="0" w:color="000000"/>
              <w:bottom w:val="single" w:sz="4" w:space="0" w:color="000000"/>
              <w:right w:val="single" w:sz="4" w:space="0" w:color="000000"/>
            </w:tcBorders>
            <w:vAlign w:val="center"/>
          </w:tcPr>
          <w:p w14:paraId="7B38CE2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D4AAA2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46D91B9" w14:textId="77777777" w:rsidR="00136E0D" w:rsidRDefault="00136E0D">
            <w:pPr>
              <w:jc w:val="center"/>
              <w:rPr>
                <w:rFonts w:ascii="Arial" w:eastAsia="Arial" w:hAnsi="Arial" w:cs="Arial"/>
                <w:sz w:val="16"/>
                <w:szCs w:val="16"/>
              </w:rPr>
            </w:pPr>
          </w:p>
        </w:tc>
      </w:tr>
      <w:tr w:rsidR="00136E0D" w14:paraId="30BB582C" w14:textId="77777777">
        <w:trPr>
          <w:trHeight w:val="20"/>
        </w:trPr>
        <w:tc>
          <w:tcPr>
            <w:tcW w:w="1320" w:type="dxa"/>
            <w:vAlign w:val="center"/>
          </w:tcPr>
          <w:p w14:paraId="4D07EEA4"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45AEB4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F0123F6" w14:textId="77777777" w:rsidR="00136E0D" w:rsidRDefault="00E94C16">
            <w:pPr>
              <w:rPr>
                <w:rFonts w:ascii="Arial" w:eastAsia="Arial" w:hAnsi="Arial" w:cs="Arial"/>
                <w:sz w:val="16"/>
                <w:szCs w:val="16"/>
              </w:rPr>
            </w:pPr>
            <w:r>
              <w:rPr>
                <w:rFonts w:ascii="Arial" w:eastAsia="Arial" w:hAnsi="Arial" w:cs="Arial"/>
                <w:sz w:val="16"/>
                <w:szCs w:val="16"/>
              </w:rPr>
              <w:t>Increasing the level of physical activity in different age groups, facilitating the inclusion of socio-economically disadvantaged and frail individuals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19CD8968"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D1D2A2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2E61B8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79FF5AD" w14:textId="77777777">
        <w:trPr>
          <w:trHeight w:val="20"/>
        </w:trPr>
        <w:tc>
          <w:tcPr>
            <w:tcW w:w="1320" w:type="dxa"/>
            <w:tcBorders>
              <w:right w:val="single" w:sz="4" w:space="0" w:color="000000"/>
            </w:tcBorders>
            <w:vAlign w:val="center"/>
          </w:tcPr>
          <w:p w14:paraId="1E325E10"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D4F49A2" w14:textId="77777777" w:rsidR="00136E0D" w:rsidRDefault="00E94C16">
            <w:pPr>
              <w:jc w:val="center"/>
              <w:rPr>
                <w:rFonts w:ascii="Arial" w:eastAsia="Arial" w:hAnsi="Arial" w:cs="Arial"/>
                <w:b/>
                <w:sz w:val="16"/>
                <w:szCs w:val="16"/>
              </w:rPr>
            </w:pPr>
            <w:r>
              <w:rPr>
                <w:rFonts w:ascii="Arial" w:eastAsia="Arial" w:hAnsi="Arial" w:cs="Arial"/>
                <w:b/>
                <w:sz w:val="16"/>
                <w:szCs w:val="16"/>
              </w:rPr>
              <w:t>PP03</w:t>
            </w:r>
          </w:p>
        </w:tc>
        <w:tc>
          <w:tcPr>
            <w:tcW w:w="3585" w:type="dxa"/>
            <w:tcBorders>
              <w:top w:val="single" w:sz="4" w:space="0" w:color="000000"/>
              <w:left w:val="single" w:sz="4" w:space="0" w:color="000000"/>
              <w:bottom w:val="single" w:sz="4" w:space="0" w:color="000000"/>
              <w:right w:val="single" w:sz="4" w:space="0" w:color="000000"/>
            </w:tcBorders>
            <w:vAlign w:val="center"/>
          </w:tcPr>
          <w:p w14:paraId="35C879B5" w14:textId="77777777" w:rsidR="00136E0D" w:rsidRDefault="00E94C16">
            <w:pPr>
              <w:rPr>
                <w:rFonts w:ascii="Arial" w:eastAsia="Arial" w:hAnsi="Arial" w:cs="Arial"/>
                <w:sz w:val="16"/>
                <w:szCs w:val="16"/>
              </w:rPr>
            </w:pPr>
            <w:r>
              <w:rPr>
                <w:rFonts w:ascii="Arial" w:eastAsia="Arial" w:hAnsi="Arial" w:cs="Arial"/>
                <w:sz w:val="16"/>
                <w:szCs w:val="16"/>
              </w:rPr>
              <w:t>Implementation of targeted campaigns in cooperation with scientific societies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66F1F4E3"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B4C840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171D908"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309610C6" w14:textId="77777777">
        <w:trPr>
          <w:trHeight w:val="20"/>
        </w:trPr>
        <w:tc>
          <w:tcPr>
            <w:tcW w:w="1320" w:type="dxa"/>
            <w:vAlign w:val="center"/>
          </w:tcPr>
          <w:p w14:paraId="0EA0CBBC"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49B4B5A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4A89C28" w14:textId="77777777" w:rsidR="00136E0D" w:rsidRDefault="00E94C16">
            <w:pPr>
              <w:rPr>
                <w:rFonts w:ascii="Arial" w:eastAsia="Arial" w:hAnsi="Arial" w:cs="Arial"/>
                <w:sz w:val="16"/>
                <w:szCs w:val="16"/>
              </w:rPr>
            </w:pPr>
            <w:proofErr w:type="spellStart"/>
            <w:r>
              <w:rPr>
                <w:rFonts w:ascii="Arial" w:eastAsia="Arial" w:hAnsi="Arial" w:cs="Arial"/>
                <w:sz w:val="16"/>
                <w:szCs w:val="16"/>
              </w:rPr>
              <w:t>Formalisation</w:t>
            </w:r>
            <w:proofErr w:type="spellEnd"/>
            <w:r>
              <w:rPr>
                <w:rFonts w:ascii="Arial" w:eastAsia="Arial" w:hAnsi="Arial" w:cs="Arial"/>
                <w:sz w:val="16"/>
                <w:szCs w:val="16"/>
              </w:rPr>
              <w:t xml:space="preserve"> of a memorandum of understanding and cooperation with ANCI for the implementation of the WHP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 local authorities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437B8CF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5DC934F"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A0C2FE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66BBE81" w14:textId="77777777">
        <w:trPr>
          <w:trHeight w:val="20"/>
        </w:trPr>
        <w:tc>
          <w:tcPr>
            <w:tcW w:w="1320" w:type="dxa"/>
            <w:vAlign w:val="center"/>
          </w:tcPr>
          <w:p w14:paraId="080E58B2"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96D533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21D7749" w14:textId="77777777" w:rsidR="00136E0D" w:rsidRDefault="00E94C16">
            <w:pPr>
              <w:rPr>
                <w:rFonts w:ascii="Arial" w:eastAsia="Arial" w:hAnsi="Arial" w:cs="Arial"/>
                <w:sz w:val="16"/>
                <w:szCs w:val="16"/>
              </w:rPr>
            </w:pPr>
            <w:r>
              <w:rPr>
                <w:rFonts w:ascii="Arial" w:eastAsia="Arial" w:hAnsi="Arial" w:cs="Arial"/>
                <w:sz w:val="16"/>
                <w:szCs w:val="16"/>
              </w:rPr>
              <w:t>Implementation of the motivational counselling offer according to the TTM model (</w:t>
            </w:r>
            <w:r>
              <w:rPr>
                <w:rFonts w:ascii="Arial" w:eastAsia="Arial" w:hAnsi="Arial" w:cs="Arial"/>
                <w:i/>
                <w:sz w:val="16"/>
                <w:szCs w:val="16"/>
              </w:rPr>
              <w:t>transtheoretical model of change</w:t>
            </w:r>
            <w:r>
              <w:rPr>
                <w:rFonts w:ascii="Arial" w:eastAsia="Arial" w:hAnsi="Arial" w:cs="Arial"/>
                <w:sz w:val="16"/>
                <w:szCs w:val="16"/>
              </w:rPr>
              <w:t>)</w:t>
            </w:r>
          </w:p>
        </w:tc>
        <w:tc>
          <w:tcPr>
            <w:tcW w:w="1845" w:type="dxa"/>
            <w:tcBorders>
              <w:top w:val="single" w:sz="4" w:space="0" w:color="000000"/>
              <w:left w:val="single" w:sz="4" w:space="0" w:color="000000"/>
              <w:bottom w:val="single" w:sz="4" w:space="0" w:color="000000"/>
              <w:right w:val="single" w:sz="4" w:space="0" w:color="000000"/>
            </w:tcBorders>
            <w:vAlign w:val="center"/>
          </w:tcPr>
          <w:p w14:paraId="1F76085C"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0E2B66ED"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321839BC"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4F5D53C8" w14:textId="77777777">
        <w:trPr>
          <w:trHeight w:val="20"/>
        </w:trPr>
        <w:tc>
          <w:tcPr>
            <w:tcW w:w="1320" w:type="dxa"/>
            <w:vAlign w:val="center"/>
          </w:tcPr>
          <w:p w14:paraId="4E78599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A10EF6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6BE5468" w14:textId="77777777" w:rsidR="00136E0D" w:rsidRDefault="00E94C16">
            <w:pPr>
              <w:rPr>
                <w:rFonts w:ascii="Arial" w:eastAsia="Arial" w:hAnsi="Arial" w:cs="Arial"/>
                <w:sz w:val="16"/>
                <w:szCs w:val="16"/>
              </w:rPr>
            </w:pPr>
            <w:proofErr w:type="spellStart"/>
            <w:r>
              <w:rPr>
                <w:rFonts w:ascii="Arial" w:eastAsia="Arial" w:hAnsi="Arial" w:cs="Arial"/>
                <w:sz w:val="16"/>
                <w:szCs w:val="16"/>
              </w:rPr>
              <w:t>Formalisation</w:t>
            </w:r>
            <w:proofErr w:type="spellEnd"/>
            <w:r>
              <w:rPr>
                <w:rFonts w:ascii="Arial" w:eastAsia="Arial" w:hAnsi="Arial" w:cs="Arial"/>
                <w:sz w:val="16"/>
                <w:szCs w:val="16"/>
              </w:rPr>
              <w:t xml:space="preserve"> of the memorandum of understanding and cooperation with the Ministry of Economy and Finance (MEF) for the implementation of the WHP - PA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7EB906F3"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1B4C8B25"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282CF73"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64B25B14" w14:textId="77777777">
        <w:trPr>
          <w:trHeight w:val="20"/>
        </w:trPr>
        <w:tc>
          <w:tcPr>
            <w:tcW w:w="1320" w:type="dxa"/>
            <w:vAlign w:val="center"/>
          </w:tcPr>
          <w:p w14:paraId="4A63F3C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78CD8A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15FC4E5" w14:textId="77777777" w:rsidR="00136E0D" w:rsidRDefault="00E94C16">
            <w:pPr>
              <w:rPr>
                <w:rFonts w:ascii="Arial" w:eastAsia="Arial" w:hAnsi="Arial" w:cs="Arial"/>
                <w:sz w:val="16"/>
                <w:szCs w:val="16"/>
              </w:rPr>
            </w:pPr>
            <w:r>
              <w:rPr>
                <w:rFonts w:ascii="Arial" w:eastAsia="Arial" w:hAnsi="Arial" w:cs="Arial"/>
                <w:sz w:val="16"/>
                <w:szCs w:val="16"/>
              </w:rPr>
              <w:t>Implementation of the 'regional document of recommended and sustainable practices'.</w:t>
            </w:r>
          </w:p>
        </w:tc>
        <w:tc>
          <w:tcPr>
            <w:tcW w:w="1845" w:type="dxa"/>
            <w:tcBorders>
              <w:top w:val="single" w:sz="4" w:space="0" w:color="000000"/>
              <w:left w:val="single" w:sz="4" w:space="0" w:color="000000"/>
              <w:bottom w:val="single" w:sz="4" w:space="0" w:color="000000"/>
              <w:right w:val="single" w:sz="4" w:space="0" w:color="000000"/>
            </w:tcBorders>
            <w:vAlign w:val="center"/>
          </w:tcPr>
          <w:p w14:paraId="021183C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4F80848"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A62A07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52B812FE" w14:textId="77777777">
        <w:trPr>
          <w:trHeight w:val="20"/>
        </w:trPr>
        <w:tc>
          <w:tcPr>
            <w:tcW w:w="1320" w:type="dxa"/>
            <w:vAlign w:val="center"/>
          </w:tcPr>
          <w:p w14:paraId="295CFF6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FBF1D4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1D25D13" w14:textId="77777777" w:rsidR="00136E0D" w:rsidRDefault="00E94C16">
            <w:pPr>
              <w:rPr>
                <w:rFonts w:ascii="Arial" w:eastAsia="Arial" w:hAnsi="Arial" w:cs="Arial"/>
                <w:sz w:val="16"/>
                <w:szCs w:val="16"/>
              </w:rPr>
            </w:pPr>
            <w:r>
              <w:rPr>
                <w:rFonts w:ascii="Arial" w:eastAsia="Arial" w:hAnsi="Arial" w:cs="Arial"/>
                <w:sz w:val="16"/>
                <w:szCs w:val="16"/>
              </w:rPr>
              <w:t xml:space="preserve">Systematic survey and evaluation of preventive and training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implemented in the workplace </w:t>
            </w:r>
            <w:r>
              <w:rPr>
                <w:rFonts w:ascii="Arial" w:eastAsia="Arial" w:hAnsi="Arial" w:cs="Arial"/>
                <w:i/>
                <w:sz w:val="16"/>
                <w:szCs w:val="16"/>
              </w:rPr>
              <w:t>setting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4E494B30"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CD64D7F"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7467F1E7"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103786DE" w14:textId="77777777">
        <w:trPr>
          <w:trHeight w:val="20"/>
        </w:trPr>
        <w:tc>
          <w:tcPr>
            <w:tcW w:w="1320" w:type="dxa"/>
            <w:vAlign w:val="center"/>
          </w:tcPr>
          <w:p w14:paraId="7ABD7FA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2D6FA4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C4CD3CF" w14:textId="77777777" w:rsidR="00136E0D" w:rsidRDefault="00E94C16">
            <w:pPr>
              <w:rPr>
                <w:rFonts w:ascii="Arial" w:eastAsia="Arial" w:hAnsi="Arial" w:cs="Arial"/>
                <w:sz w:val="16"/>
                <w:szCs w:val="16"/>
              </w:rPr>
            </w:pPr>
            <w:r>
              <w:rPr>
                <w:rFonts w:ascii="Arial" w:eastAsia="Arial" w:hAnsi="Arial" w:cs="Arial"/>
                <w:sz w:val="16"/>
                <w:szCs w:val="16"/>
              </w:rPr>
              <w:t>Establishment of the regional inter-sectoral laboratory 'social marketing and communication for health in the workplace'.</w:t>
            </w:r>
          </w:p>
        </w:tc>
        <w:tc>
          <w:tcPr>
            <w:tcW w:w="1845" w:type="dxa"/>
            <w:tcBorders>
              <w:top w:val="single" w:sz="4" w:space="0" w:color="000000"/>
              <w:left w:val="single" w:sz="4" w:space="0" w:color="000000"/>
              <w:bottom w:val="single" w:sz="4" w:space="0" w:color="000000"/>
              <w:right w:val="single" w:sz="4" w:space="0" w:color="000000"/>
            </w:tcBorders>
            <w:vAlign w:val="center"/>
          </w:tcPr>
          <w:p w14:paraId="4A666764"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55995433"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r>
              <w:rPr>
                <w:rFonts w:ascii="Arial" w:eastAsia="Arial" w:hAnsi="Arial" w:cs="Arial"/>
                <w:sz w:val="16"/>
                <w:szCs w:val="16"/>
              </w:rPr>
              <w:t>;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763FFF71"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06584C05" w14:textId="77777777">
        <w:trPr>
          <w:trHeight w:val="20"/>
        </w:trPr>
        <w:tc>
          <w:tcPr>
            <w:tcW w:w="1320" w:type="dxa"/>
            <w:vAlign w:val="center"/>
          </w:tcPr>
          <w:p w14:paraId="3D3DAD0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2235F6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20FA9F1" w14:textId="77777777" w:rsidR="00136E0D" w:rsidRDefault="00E94C16">
            <w:pPr>
              <w:rPr>
                <w:rFonts w:ascii="Arial" w:eastAsia="Arial" w:hAnsi="Arial" w:cs="Arial"/>
                <w:sz w:val="16"/>
                <w:szCs w:val="16"/>
              </w:rPr>
            </w:pPr>
            <w:r>
              <w:rPr>
                <w:rFonts w:ascii="Arial" w:eastAsia="Arial" w:hAnsi="Arial" w:cs="Arial"/>
                <w:sz w:val="16"/>
                <w:szCs w:val="16"/>
              </w:rPr>
              <w:t>Implementation of targeted campaigns in cooperation with employer/trade associations and trade unions and the consular corps</w:t>
            </w:r>
          </w:p>
        </w:tc>
        <w:tc>
          <w:tcPr>
            <w:tcW w:w="1845" w:type="dxa"/>
            <w:tcBorders>
              <w:top w:val="single" w:sz="4" w:space="0" w:color="000000"/>
              <w:left w:val="single" w:sz="4" w:space="0" w:color="000000"/>
              <w:bottom w:val="single" w:sz="4" w:space="0" w:color="000000"/>
              <w:right w:val="single" w:sz="4" w:space="0" w:color="000000"/>
            </w:tcBorders>
            <w:vAlign w:val="center"/>
          </w:tcPr>
          <w:p w14:paraId="4DF74CE2"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234D4BC7"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r>
              <w:rPr>
                <w:rFonts w:ascii="Arial" w:eastAsia="Arial" w:hAnsi="Arial" w:cs="Arial"/>
                <w:sz w:val="16"/>
                <w:szCs w:val="16"/>
              </w:rPr>
              <w:t>;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760C451"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493C5988" w14:textId="77777777">
        <w:trPr>
          <w:trHeight w:val="428"/>
        </w:trPr>
        <w:tc>
          <w:tcPr>
            <w:tcW w:w="1320" w:type="dxa"/>
            <w:vAlign w:val="center"/>
          </w:tcPr>
          <w:p w14:paraId="0469013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B601A3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0DB2A51" w14:textId="77777777" w:rsidR="00136E0D" w:rsidRDefault="00E94C16">
            <w:pPr>
              <w:rPr>
                <w:rFonts w:ascii="Arial" w:eastAsia="Arial" w:hAnsi="Arial" w:cs="Arial"/>
                <w:sz w:val="16"/>
                <w:szCs w:val="16"/>
              </w:rPr>
            </w:pPr>
            <w:proofErr w:type="spellStart"/>
            <w:r>
              <w:rPr>
                <w:rFonts w:ascii="Arial" w:eastAsia="Arial" w:hAnsi="Arial" w:cs="Arial"/>
                <w:sz w:val="16"/>
                <w:szCs w:val="16"/>
              </w:rPr>
              <w:t>Formalisation</w:t>
            </w:r>
            <w:proofErr w:type="spellEnd"/>
            <w:r>
              <w:rPr>
                <w:rFonts w:ascii="Arial" w:eastAsia="Arial" w:hAnsi="Arial" w:cs="Arial"/>
                <w:sz w:val="16"/>
                <w:szCs w:val="16"/>
              </w:rPr>
              <w:t xml:space="preserve"> of the document 'Recommended and sustainable practices in the WHP workplace - Lombardy'.</w:t>
            </w:r>
          </w:p>
        </w:tc>
        <w:tc>
          <w:tcPr>
            <w:tcW w:w="1845" w:type="dxa"/>
            <w:tcBorders>
              <w:top w:val="single" w:sz="4" w:space="0" w:color="000000"/>
              <w:left w:val="single" w:sz="4" w:space="0" w:color="000000"/>
              <w:bottom w:val="single" w:sz="4" w:space="0" w:color="000000"/>
              <w:right w:val="single" w:sz="4" w:space="0" w:color="000000"/>
            </w:tcBorders>
            <w:vAlign w:val="center"/>
          </w:tcPr>
          <w:p w14:paraId="32F339F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smoking, alcohol</w:t>
            </w:r>
          </w:p>
        </w:tc>
        <w:tc>
          <w:tcPr>
            <w:tcW w:w="2025" w:type="dxa"/>
            <w:tcBorders>
              <w:top w:val="single" w:sz="4" w:space="0" w:color="000000"/>
              <w:left w:val="single" w:sz="4" w:space="0" w:color="000000"/>
              <w:bottom w:val="single" w:sz="4" w:space="0" w:color="000000"/>
              <w:right w:val="single" w:sz="4" w:space="0" w:color="000000"/>
            </w:tcBorders>
            <w:vAlign w:val="center"/>
          </w:tcPr>
          <w:p w14:paraId="3802CE8F"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EBB0F07"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74981A4A" w14:textId="77777777">
        <w:trPr>
          <w:trHeight w:val="20"/>
        </w:trPr>
        <w:tc>
          <w:tcPr>
            <w:tcW w:w="1320" w:type="dxa"/>
            <w:vAlign w:val="center"/>
          </w:tcPr>
          <w:p w14:paraId="2B43960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ADEE89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48E2AEC" w14:textId="77777777" w:rsidR="00136E0D" w:rsidRDefault="00E94C16">
            <w:pPr>
              <w:rPr>
                <w:rFonts w:ascii="Arial" w:eastAsia="Arial" w:hAnsi="Arial" w:cs="Arial"/>
                <w:sz w:val="16"/>
                <w:szCs w:val="16"/>
              </w:rPr>
            </w:pPr>
            <w:proofErr w:type="spellStart"/>
            <w:r>
              <w:rPr>
                <w:rFonts w:ascii="Arial" w:eastAsia="Arial" w:hAnsi="Arial" w:cs="Arial"/>
                <w:sz w:val="16"/>
                <w:szCs w:val="16"/>
              </w:rPr>
              <w:t>Formalisation</w:t>
            </w:r>
            <w:proofErr w:type="spellEnd"/>
            <w:r>
              <w:rPr>
                <w:rFonts w:ascii="Arial" w:eastAsia="Arial" w:hAnsi="Arial" w:cs="Arial"/>
                <w:sz w:val="16"/>
                <w:szCs w:val="16"/>
              </w:rPr>
              <w:t xml:space="preserve"> of partnerships between the Lombardy region and system stakeholders for the dissemination of the health-promoting workplace model - WHP</w:t>
            </w:r>
          </w:p>
        </w:tc>
        <w:tc>
          <w:tcPr>
            <w:tcW w:w="1845" w:type="dxa"/>
            <w:tcBorders>
              <w:top w:val="single" w:sz="4" w:space="0" w:color="000000"/>
              <w:left w:val="single" w:sz="4" w:space="0" w:color="000000"/>
              <w:bottom w:val="single" w:sz="4" w:space="0" w:color="000000"/>
              <w:right w:val="single" w:sz="4" w:space="0" w:color="000000"/>
            </w:tcBorders>
            <w:vAlign w:val="center"/>
          </w:tcPr>
          <w:p w14:paraId="4D116471"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2F47328C"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96AE320"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6D52E84D" w14:textId="77777777">
        <w:trPr>
          <w:trHeight w:val="20"/>
        </w:trPr>
        <w:tc>
          <w:tcPr>
            <w:tcW w:w="1320" w:type="dxa"/>
            <w:vAlign w:val="center"/>
          </w:tcPr>
          <w:p w14:paraId="0A3576A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015C28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DD58BEB" w14:textId="77777777" w:rsidR="00136E0D" w:rsidRDefault="00E94C16">
            <w:pPr>
              <w:rPr>
                <w:rFonts w:ascii="Arial" w:eastAsia="Arial" w:hAnsi="Arial" w:cs="Arial"/>
                <w:sz w:val="16"/>
                <w:szCs w:val="16"/>
              </w:rPr>
            </w:pPr>
            <w:r>
              <w:rPr>
                <w:rFonts w:ascii="Arial" w:eastAsia="Arial" w:hAnsi="Arial" w:cs="Arial"/>
                <w:sz w:val="16"/>
                <w:szCs w:val="16"/>
              </w:rPr>
              <w:t>Definition of a system for the systematic collection and evaluation of the outcomes of the regional document of recommended practices</w:t>
            </w:r>
          </w:p>
        </w:tc>
        <w:tc>
          <w:tcPr>
            <w:tcW w:w="1845" w:type="dxa"/>
            <w:tcBorders>
              <w:top w:val="single" w:sz="4" w:space="0" w:color="000000"/>
              <w:left w:val="single" w:sz="4" w:space="0" w:color="000000"/>
              <w:bottom w:val="single" w:sz="4" w:space="0" w:color="000000"/>
              <w:right w:val="single" w:sz="4" w:space="0" w:color="000000"/>
            </w:tcBorders>
            <w:vAlign w:val="center"/>
          </w:tcPr>
          <w:p w14:paraId="2465710B"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2AE6F16"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58E892C1"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01345357" w14:textId="77777777">
        <w:trPr>
          <w:trHeight w:val="20"/>
        </w:trPr>
        <w:tc>
          <w:tcPr>
            <w:tcW w:w="1320" w:type="dxa"/>
            <w:vAlign w:val="center"/>
          </w:tcPr>
          <w:p w14:paraId="20A6CB4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9D165F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1429D23" w14:textId="77777777" w:rsidR="00136E0D" w:rsidRDefault="00E94C16">
            <w:pPr>
              <w:rPr>
                <w:rFonts w:ascii="Arial" w:eastAsia="Arial" w:hAnsi="Arial" w:cs="Arial"/>
                <w:sz w:val="16"/>
                <w:szCs w:val="16"/>
              </w:rPr>
            </w:pPr>
            <w:r>
              <w:rPr>
                <w:rFonts w:ascii="Arial" w:eastAsia="Arial" w:hAnsi="Arial" w:cs="Arial"/>
                <w:sz w:val="16"/>
                <w:szCs w:val="16"/>
              </w:rPr>
              <w:t>Promotion of the WHP Lombardy model and of adhesion to the network by private and public companies, within the annual preventive planning of the SSR</w:t>
            </w:r>
          </w:p>
        </w:tc>
        <w:tc>
          <w:tcPr>
            <w:tcW w:w="1845" w:type="dxa"/>
            <w:tcBorders>
              <w:top w:val="single" w:sz="4" w:space="0" w:color="000000"/>
              <w:left w:val="single" w:sz="4" w:space="0" w:color="000000"/>
              <w:bottom w:val="single" w:sz="4" w:space="0" w:color="000000"/>
              <w:right w:val="single" w:sz="4" w:space="0" w:color="000000"/>
            </w:tcBorders>
            <w:vAlign w:val="center"/>
          </w:tcPr>
          <w:p w14:paraId="639315B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CB4EAB2"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39C60A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F95A0A5" w14:textId="77777777">
        <w:trPr>
          <w:trHeight w:val="20"/>
        </w:trPr>
        <w:tc>
          <w:tcPr>
            <w:tcW w:w="1320" w:type="dxa"/>
            <w:vAlign w:val="center"/>
          </w:tcPr>
          <w:p w14:paraId="4F6DE953"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69D024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06C222D" w14:textId="77777777" w:rsidR="00136E0D" w:rsidRDefault="00E94C16">
            <w:pPr>
              <w:rPr>
                <w:rFonts w:ascii="Arial" w:eastAsia="Arial" w:hAnsi="Arial" w:cs="Arial"/>
                <w:sz w:val="16"/>
                <w:szCs w:val="16"/>
              </w:rPr>
            </w:pPr>
            <w:r>
              <w:rPr>
                <w:rFonts w:ascii="Arial" w:eastAsia="Arial" w:hAnsi="Arial" w:cs="Arial"/>
                <w:sz w:val="16"/>
                <w:szCs w:val="16"/>
              </w:rPr>
              <w:t xml:space="preserve">Strengthening the impact of the Lombardy WHP model in workplaces with a low-skilled manual </w:t>
            </w:r>
            <w:proofErr w:type="spellStart"/>
            <w:r>
              <w:rPr>
                <w:rFonts w:ascii="Arial" w:eastAsia="Arial" w:hAnsi="Arial" w:cs="Arial"/>
                <w:sz w:val="16"/>
                <w:szCs w:val="16"/>
              </w:rPr>
              <w:t>labour</w:t>
            </w:r>
            <w:proofErr w:type="spellEnd"/>
            <w:r>
              <w:rPr>
                <w:rFonts w:ascii="Arial" w:eastAsia="Arial" w:hAnsi="Arial" w:cs="Arial"/>
                <w:sz w:val="16"/>
                <w:szCs w:val="16"/>
              </w:rPr>
              <w:t xml:space="preserve"> force by means of targeted regional guidelines and the inclusion of targeted pathways/modules in regional training </w:t>
            </w:r>
            <w:proofErr w:type="spellStart"/>
            <w:r>
              <w:rPr>
                <w:rFonts w:ascii="Arial" w:eastAsia="Arial" w:hAnsi="Arial" w:cs="Arial"/>
                <w:sz w:val="16"/>
                <w:szCs w:val="16"/>
              </w:rPr>
              <w:t>programmes</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1F67D26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D0023F1"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96FC2E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6DDFDDD" w14:textId="77777777">
        <w:trPr>
          <w:trHeight w:val="20"/>
        </w:trPr>
        <w:tc>
          <w:tcPr>
            <w:tcW w:w="1320" w:type="dxa"/>
            <w:tcBorders>
              <w:right w:val="single" w:sz="4" w:space="0" w:color="000000"/>
            </w:tcBorders>
            <w:vAlign w:val="center"/>
          </w:tcPr>
          <w:p w14:paraId="7A40834C"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7FA0501" w14:textId="77777777" w:rsidR="00136E0D" w:rsidRDefault="00E94C16">
            <w:pPr>
              <w:jc w:val="center"/>
              <w:rPr>
                <w:rFonts w:ascii="Arial" w:eastAsia="Arial" w:hAnsi="Arial" w:cs="Arial"/>
                <w:b/>
                <w:sz w:val="16"/>
                <w:szCs w:val="16"/>
              </w:rPr>
            </w:pPr>
            <w:r>
              <w:rPr>
                <w:rFonts w:ascii="Arial" w:eastAsia="Arial" w:hAnsi="Arial" w:cs="Arial"/>
                <w:b/>
                <w:sz w:val="16"/>
                <w:szCs w:val="16"/>
              </w:rPr>
              <w:t>OP20</w:t>
            </w:r>
          </w:p>
        </w:tc>
        <w:tc>
          <w:tcPr>
            <w:tcW w:w="3585" w:type="dxa"/>
            <w:tcBorders>
              <w:top w:val="single" w:sz="4" w:space="0" w:color="000000"/>
              <w:left w:val="single" w:sz="4" w:space="0" w:color="000000"/>
              <w:bottom w:val="single" w:sz="4" w:space="0" w:color="000000"/>
              <w:right w:val="single" w:sz="4" w:space="0" w:color="000000"/>
            </w:tcBorders>
            <w:vAlign w:val="center"/>
          </w:tcPr>
          <w:p w14:paraId="6D9EBDB8" w14:textId="77777777" w:rsidR="00136E0D" w:rsidRDefault="00E94C16">
            <w:pPr>
              <w:rPr>
                <w:rFonts w:ascii="Arial" w:eastAsia="Arial" w:hAnsi="Arial" w:cs="Arial"/>
                <w:sz w:val="16"/>
                <w:szCs w:val="16"/>
              </w:rPr>
            </w:pPr>
            <w:r>
              <w:rPr>
                <w:rFonts w:ascii="Arial" w:eastAsia="Arial" w:hAnsi="Arial" w:cs="Arial"/>
                <w:sz w:val="16"/>
                <w:szCs w:val="16"/>
              </w:rPr>
              <w:t>Definition of integrated preventive PDTA for the treatment of major chronic diseases</w:t>
            </w:r>
          </w:p>
        </w:tc>
        <w:tc>
          <w:tcPr>
            <w:tcW w:w="1845" w:type="dxa"/>
            <w:tcBorders>
              <w:top w:val="single" w:sz="4" w:space="0" w:color="000000"/>
              <w:left w:val="single" w:sz="4" w:space="0" w:color="000000"/>
              <w:bottom w:val="single" w:sz="4" w:space="0" w:color="000000"/>
              <w:right w:val="single" w:sz="4" w:space="0" w:color="000000"/>
            </w:tcBorders>
            <w:vAlign w:val="center"/>
          </w:tcPr>
          <w:p w14:paraId="7DE12B2F"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4242A748"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12183CB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117941F" w14:textId="77777777">
        <w:trPr>
          <w:trHeight w:val="635"/>
        </w:trPr>
        <w:tc>
          <w:tcPr>
            <w:tcW w:w="1320" w:type="dxa"/>
            <w:vAlign w:val="center"/>
          </w:tcPr>
          <w:p w14:paraId="4D60E8C4"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19CE8D1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4081FD9" w14:textId="77777777" w:rsidR="00136E0D" w:rsidRDefault="00E94C16">
            <w:pPr>
              <w:rPr>
                <w:rFonts w:ascii="Arial" w:eastAsia="Arial" w:hAnsi="Arial" w:cs="Arial"/>
                <w:sz w:val="16"/>
                <w:szCs w:val="16"/>
              </w:rPr>
            </w:pPr>
            <w:r>
              <w:rPr>
                <w:rFonts w:ascii="Arial" w:eastAsia="Arial" w:hAnsi="Arial" w:cs="Arial"/>
                <w:sz w:val="16"/>
                <w:szCs w:val="16"/>
              </w:rPr>
              <w:t>Implementation of operational tools and devices outcome of the 2019 CCM project "</w:t>
            </w:r>
            <w:proofErr w:type="spellStart"/>
            <w:r>
              <w:rPr>
                <w:rFonts w:ascii="Arial" w:eastAsia="Arial" w:hAnsi="Arial" w:cs="Arial"/>
                <w:sz w:val="16"/>
                <w:szCs w:val="16"/>
              </w:rPr>
              <w:t>foodia</w:t>
            </w:r>
            <w:proofErr w:type="spellEnd"/>
            <w:r>
              <w:rPr>
                <w:rFonts w:ascii="Arial" w:eastAsia="Arial" w:hAnsi="Arial" w:cs="Arial"/>
                <w:sz w:val="16"/>
                <w:szCs w:val="16"/>
              </w:rPr>
              <w:t>-net" for patients with type 1 diabetes and mental health service patients</w:t>
            </w:r>
          </w:p>
        </w:tc>
        <w:tc>
          <w:tcPr>
            <w:tcW w:w="1845" w:type="dxa"/>
            <w:tcBorders>
              <w:top w:val="single" w:sz="4" w:space="0" w:color="000000"/>
              <w:left w:val="single" w:sz="4" w:space="0" w:color="000000"/>
              <w:bottom w:val="single" w:sz="4" w:space="0" w:color="000000"/>
              <w:right w:val="single" w:sz="4" w:space="0" w:color="000000"/>
            </w:tcBorders>
            <w:vAlign w:val="center"/>
          </w:tcPr>
          <w:p w14:paraId="66BA95E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F15C976"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policy-makers</w:t>
            </w:r>
            <w:proofErr w:type="gramEnd"/>
            <w:r>
              <w:rPr>
                <w:rFonts w:ascii="Arial" w:eastAsia="Arial" w:hAnsi="Arial" w:cs="Arial"/>
                <w:sz w:val="16"/>
                <w:szCs w:val="16"/>
              </w:rPr>
              <w:t>; 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1DE881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F14CE3C" w14:textId="77777777">
        <w:trPr>
          <w:trHeight w:val="20"/>
        </w:trPr>
        <w:tc>
          <w:tcPr>
            <w:tcW w:w="1320" w:type="dxa"/>
            <w:vAlign w:val="center"/>
          </w:tcPr>
          <w:p w14:paraId="309A6B3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F0EE91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A107988" w14:textId="77777777" w:rsidR="00136E0D" w:rsidRDefault="00E94C16">
            <w:pPr>
              <w:rPr>
                <w:rFonts w:ascii="Arial" w:eastAsia="Arial" w:hAnsi="Arial" w:cs="Arial"/>
                <w:sz w:val="16"/>
                <w:szCs w:val="16"/>
              </w:rPr>
            </w:pPr>
            <w:r>
              <w:rPr>
                <w:rFonts w:ascii="Arial" w:eastAsia="Arial" w:hAnsi="Arial" w:cs="Arial"/>
                <w:sz w:val="16"/>
                <w:szCs w:val="16"/>
              </w:rPr>
              <w:t>Activation of structured partnerships with patient associations and drafting of guidelines at regional level</w:t>
            </w:r>
          </w:p>
        </w:tc>
        <w:tc>
          <w:tcPr>
            <w:tcW w:w="1845" w:type="dxa"/>
            <w:tcBorders>
              <w:top w:val="single" w:sz="4" w:space="0" w:color="000000"/>
              <w:left w:val="single" w:sz="4" w:space="0" w:color="000000"/>
              <w:bottom w:val="single" w:sz="4" w:space="0" w:color="000000"/>
              <w:right w:val="single" w:sz="4" w:space="0" w:color="000000"/>
            </w:tcBorders>
            <w:vAlign w:val="center"/>
          </w:tcPr>
          <w:p w14:paraId="15134B5F"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203F43BF"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616ADC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5551BDE6" w14:textId="77777777">
        <w:trPr>
          <w:trHeight w:val="20"/>
        </w:trPr>
        <w:tc>
          <w:tcPr>
            <w:tcW w:w="1320" w:type="dxa"/>
            <w:vAlign w:val="center"/>
          </w:tcPr>
          <w:p w14:paraId="7C3896B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1FA7F7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1F8A650" w14:textId="77777777" w:rsidR="00136E0D" w:rsidRDefault="00E94C16">
            <w:pPr>
              <w:rPr>
                <w:rFonts w:ascii="Arial" w:eastAsia="Arial" w:hAnsi="Arial" w:cs="Arial"/>
                <w:sz w:val="16"/>
                <w:szCs w:val="16"/>
              </w:rPr>
            </w:pPr>
            <w:r>
              <w:rPr>
                <w:rFonts w:ascii="Arial" w:eastAsia="Arial" w:hAnsi="Arial" w:cs="Arial"/>
                <w:sz w:val="16"/>
                <w:szCs w:val="16"/>
              </w:rPr>
              <w:t xml:space="preserve">Definition and inclusion of topics within the regional training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5B1119BC"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3A1536DC"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AE66F8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5F7E4AB" w14:textId="77777777">
        <w:trPr>
          <w:trHeight w:val="20"/>
        </w:trPr>
        <w:tc>
          <w:tcPr>
            <w:tcW w:w="1320" w:type="dxa"/>
            <w:vAlign w:val="center"/>
          </w:tcPr>
          <w:p w14:paraId="3BEF064F"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BD1D1C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B6A7BCB" w14:textId="77777777" w:rsidR="00136E0D" w:rsidRDefault="00E94C16">
            <w:pPr>
              <w:rPr>
                <w:rFonts w:ascii="Arial" w:eastAsia="Arial" w:hAnsi="Arial" w:cs="Arial"/>
                <w:sz w:val="16"/>
                <w:szCs w:val="16"/>
              </w:rPr>
            </w:pPr>
            <w:r>
              <w:rPr>
                <w:rFonts w:ascii="Arial" w:eastAsia="Arial" w:hAnsi="Arial" w:cs="Arial"/>
                <w:sz w:val="16"/>
                <w:szCs w:val="16"/>
              </w:rPr>
              <w:t xml:space="preserve">Targeted training offer on topics of interest within the regional training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5F1BD7D0"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4A3321D3"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6A57EA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2D3B5DE" w14:textId="77777777">
        <w:trPr>
          <w:trHeight w:val="20"/>
        </w:trPr>
        <w:tc>
          <w:tcPr>
            <w:tcW w:w="1320" w:type="dxa"/>
            <w:vAlign w:val="center"/>
          </w:tcPr>
          <w:p w14:paraId="020C497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C6B2FC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7158F96" w14:textId="77777777" w:rsidR="00136E0D" w:rsidRDefault="00E94C16">
            <w:pPr>
              <w:rPr>
                <w:rFonts w:ascii="Arial" w:eastAsia="Arial" w:hAnsi="Arial" w:cs="Arial"/>
                <w:sz w:val="16"/>
                <w:szCs w:val="16"/>
              </w:rPr>
            </w:pPr>
            <w:r>
              <w:rPr>
                <w:rFonts w:ascii="Arial" w:eastAsia="Arial" w:hAnsi="Arial" w:cs="Arial"/>
                <w:sz w:val="16"/>
                <w:szCs w:val="16"/>
              </w:rPr>
              <w:t>Definition of a targeted regional communication plan</w:t>
            </w:r>
          </w:p>
        </w:tc>
        <w:tc>
          <w:tcPr>
            <w:tcW w:w="1845" w:type="dxa"/>
            <w:tcBorders>
              <w:top w:val="single" w:sz="4" w:space="0" w:color="000000"/>
              <w:left w:val="single" w:sz="4" w:space="0" w:color="000000"/>
              <w:bottom w:val="single" w:sz="4" w:space="0" w:color="000000"/>
              <w:right w:val="single" w:sz="4" w:space="0" w:color="000000"/>
            </w:tcBorders>
            <w:vAlign w:val="center"/>
          </w:tcPr>
          <w:p w14:paraId="01323C3F"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7F3DECB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5AE17C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D20C027" w14:textId="77777777">
        <w:trPr>
          <w:trHeight w:val="20"/>
        </w:trPr>
        <w:tc>
          <w:tcPr>
            <w:tcW w:w="1320" w:type="dxa"/>
            <w:vAlign w:val="center"/>
          </w:tcPr>
          <w:p w14:paraId="0EF4C77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F93D99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60F9F1E"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and </w:t>
            </w:r>
            <w:proofErr w:type="spellStart"/>
            <w:r>
              <w:rPr>
                <w:rFonts w:ascii="Arial" w:eastAsia="Arial" w:hAnsi="Arial" w:cs="Arial"/>
                <w:sz w:val="16"/>
                <w:szCs w:val="16"/>
              </w:rPr>
              <w:t>systemisation</w:t>
            </w:r>
            <w:proofErr w:type="spellEnd"/>
            <w:r>
              <w:rPr>
                <w:rFonts w:ascii="Arial" w:eastAsia="Arial" w:hAnsi="Arial" w:cs="Arial"/>
                <w:sz w:val="16"/>
                <w:szCs w:val="16"/>
              </w:rPr>
              <w:t xml:space="preserve"> of the sub-stratification of level 3 and 4 subjects (</w:t>
            </w:r>
            <w:proofErr w:type="spellStart"/>
            <w:r>
              <w:rPr>
                <w:rFonts w:ascii="Arial" w:eastAsia="Arial" w:hAnsi="Arial" w:cs="Arial"/>
                <w:sz w:val="16"/>
                <w:szCs w:val="16"/>
              </w:rPr>
              <w:t>dgr</w:t>
            </w:r>
            <w:proofErr w:type="spellEnd"/>
            <w:r>
              <w:rPr>
                <w:rFonts w:ascii="Arial" w:eastAsia="Arial" w:hAnsi="Arial" w:cs="Arial"/>
                <w:sz w:val="16"/>
                <w:szCs w:val="16"/>
              </w:rPr>
              <w:t xml:space="preserve"> 6164) in relation to the presence of intermediate risk factors</w:t>
            </w:r>
          </w:p>
        </w:tc>
        <w:tc>
          <w:tcPr>
            <w:tcW w:w="1845" w:type="dxa"/>
            <w:tcBorders>
              <w:top w:val="single" w:sz="4" w:space="0" w:color="000000"/>
              <w:left w:val="single" w:sz="4" w:space="0" w:color="000000"/>
              <w:bottom w:val="single" w:sz="4" w:space="0" w:color="000000"/>
              <w:right w:val="single" w:sz="4" w:space="0" w:color="000000"/>
            </w:tcBorders>
            <w:vAlign w:val="center"/>
          </w:tcPr>
          <w:p w14:paraId="60582840" w14:textId="77777777" w:rsidR="00136E0D" w:rsidRDefault="00E94C16">
            <w:pPr>
              <w:jc w:val="center"/>
              <w:rPr>
                <w:rFonts w:ascii="Arial" w:eastAsia="Arial" w:hAnsi="Arial" w:cs="Arial"/>
                <w:sz w:val="16"/>
                <w:szCs w:val="16"/>
              </w:rPr>
            </w:pPr>
            <w:r>
              <w:rPr>
                <w:rFonts w:ascii="Arial" w:eastAsia="Arial" w:hAnsi="Arial" w:cs="Arial"/>
                <w:sz w:val="16"/>
                <w:szCs w:val="16"/>
              </w:rPr>
              <w:t>hypertension, diabetes, obesity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10CFDBC"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policy-makers</w:t>
            </w:r>
            <w:proofErr w:type="gramEnd"/>
            <w:r>
              <w:rPr>
                <w:rFonts w:ascii="Arial" w:eastAsia="Arial" w:hAnsi="Arial" w:cs="Arial"/>
                <w:sz w:val="16"/>
                <w:szCs w:val="16"/>
              </w:rPr>
              <w:t>; 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5A6EF10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27E51216" w14:textId="77777777">
        <w:trPr>
          <w:trHeight w:val="20"/>
        </w:trPr>
        <w:tc>
          <w:tcPr>
            <w:tcW w:w="1320" w:type="dxa"/>
            <w:vAlign w:val="center"/>
          </w:tcPr>
          <w:p w14:paraId="1C787DA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578148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AB7673C" w14:textId="77777777" w:rsidR="00136E0D" w:rsidRDefault="00E94C16">
            <w:pPr>
              <w:rPr>
                <w:rFonts w:ascii="Arial" w:eastAsia="Arial" w:hAnsi="Arial" w:cs="Arial"/>
                <w:sz w:val="16"/>
                <w:szCs w:val="16"/>
              </w:rPr>
            </w:pPr>
            <w:proofErr w:type="spellStart"/>
            <w:r>
              <w:rPr>
                <w:rFonts w:ascii="Arial" w:eastAsia="Arial" w:hAnsi="Arial" w:cs="Arial"/>
                <w:sz w:val="16"/>
                <w:szCs w:val="16"/>
              </w:rPr>
              <w:t>Formalisation</w:t>
            </w:r>
            <w:proofErr w:type="spellEnd"/>
            <w:r>
              <w:rPr>
                <w:rFonts w:ascii="Arial" w:eastAsia="Arial" w:hAnsi="Arial" w:cs="Arial"/>
                <w:sz w:val="16"/>
                <w:szCs w:val="16"/>
              </w:rPr>
              <w:t xml:space="preserve"> of regional alliances and partnerships (territorially declined) with sector stakeholders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690068D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FC33701"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F2209F7"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childhood; adolescence; adulthood; working age; women of childbearing age </w:t>
            </w:r>
          </w:p>
        </w:tc>
      </w:tr>
      <w:tr w:rsidR="00136E0D" w14:paraId="7EF4361D" w14:textId="77777777">
        <w:trPr>
          <w:trHeight w:val="20"/>
        </w:trPr>
        <w:tc>
          <w:tcPr>
            <w:tcW w:w="1320" w:type="dxa"/>
            <w:vAlign w:val="center"/>
          </w:tcPr>
          <w:p w14:paraId="19F3A92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3AD7B9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16A0BD8" w14:textId="77777777" w:rsidR="00136E0D" w:rsidRDefault="00E94C16">
            <w:pPr>
              <w:rPr>
                <w:rFonts w:ascii="Arial" w:eastAsia="Arial" w:hAnsi="Arial" w:cs="Arial"/>
                <w:sz w:val="16"/>
                <w:szCs w:val="16"/>
              </w:rPr>
            </w:pPr>
            <w:r>
              <w:rPr>
                <w:rFonts w:ascii="Arial" w:eastAsia="Arial" w:hAnsi="Arial" w:cs="Arial"/>
                <w:sz w:val="16"/>
                <w:szCs w:val="16"/>
              </w:rPr>
              <w:t>Promoting scientific collaboration agreements and partnerships</w:t>
            </w:r>
          </w:p>
        </w:tc>
        <w:tc>
          <w:tcPr>
            <w:tcW w:w="1845" w:type="dxa"/>
            <w:tcBorders>
              <w:top w:val="single" w:sz="4" w:space="0" w:color="000000"/>
              <w:left w:val="single" w:sz="4" w:space="0" w:color="000000"/>
              <w:bottom w:val="single" w:sz="4" w:space="0" w:color="000000"/>
              <w:right w:val="single" w:sz="4" w:space="0" w:color="000000"/>
            </w:tcBorders>
            <w:vAlign w:val="center"/>
          </w:tcPr>
          <w:p w14:paraId="7C5530B6"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B3AAEC0"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54EE6AC"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51C082F" w14:textId="77777777">
        <w:trPr>
          <w:trHeight w:val="20"/>
        </w:trPr>
        <w:tc>
          <w:tcPr>
            <w:tcW w:w="1320" w:type="dxa"/>
            <w:tcBorders>
              <w:bottom w:val="single" w:sz="4" w:space="0" w:color="000000"/>
            </w:tcBorders>
            <w:vAlign w:val="center"/>
          </w:tcPr>
          <w:p w14:paraId="79CCEA5F"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54837D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E92501F" w14:textId="77777777" w:rsidR="00136E0D" w:rsidRDefault="00E94C16">
            <w:pPr>
              <w:rPr>
                <w:rFonts w:ascii="Arial" w:eastAsia="Arial" w:hAnsi="Arial" w:cs="Arial"/>
                <w:sz w:val="16"/>
                <w:szCs w:val="16"/>
              </w:rPr>
            </w:pPr>
            <w:r>
              <w:rPr>
                <w:rFonts w:ascii="Arial" w:eastAsia="Arial" w:hAnsi="Arial" w:cs="Arial"/>
                <w:sz w:val="16"/>
                <w:szCs w:val="16"/>
              </w:rPr>
              <w:t>Improving the quality of care for specific types of chronic patients through the dissemination and implementation of the outcomes of the CCM project 2019 central actions in support of the Ministry of Health</w:t>
            </w:r>
          </w:p>
        </w:tc>
        <w:tc>
          <w:tcPr>
            <w:tcW w:w="1845" w:type="dxa"/>
            <w:tcBorders>
              <w:top w:val="single" w:sz="4" w:space="0" w:color="000000"/>
              <w:left w:val="single" w:sz="4" w:space="0" w:color="000000"/>
              <w:bottom w:val="single" w:sz="4" w:space="0" w:color="000000"/>
              <w:right w:val="single" w:sz="4" w:space="0" w:color="000000"/>
            </w:tcBorders>
            <w:vAlign w:val="center"/>
          </w:tcPr>
          <w:p w14:paraId="4E18B77D" w14:textId="77777777" w:rsidR="00136E0D" w:rsidRDefault="00E94C16">
            <w:pPr>
              <w:jc w:val="center"/>
              <w:rPr>
                <w:rFonts w:ascii="Arial" w:eastAsia="Arial" w:hAnsi="Arial" w:cs="Arial"/>
                <w:sz w:val="16"/>
                <w:szCs w:val="16"/>
              </w:rPr>
            </w:pPr>
            <w:r>
              <w:rPr>
                <w:rFonts w:ascii="Arial" w:eastAsia="Arial" w:hAnsi="Arial" w:cs="Arial"/>
                <w:sz w:val="16"/>
                <w:szCs w:val="16"/>
              </w:rPr>
              <w:t>diabetes</w:t>
            </w:r>
          </w:p>
        </w:tc>
        <w:tc>
          <w:tcPr>
            <w:tcW w:w="2025" w:type="dxa"/>
            <w:tcBorders>
              <w:top w:val="single" w:sz="4" w:space="0" w:color="000000"/>
              <w:left w:val="single" w:sz="4" w:space="0" w:color="000000"/>
              <w:bottom w:val="single" w:sz="4" w:space="0" w:color="000000"/>
              <w:right w:val="single" w:sz="4" w:space="0" w:color="000000"/>
            </w:tcBorders>
            <w:vAlign w:val="center"/>
          </w:tcPr>
          <w:p w14:paraId="25440490"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D6FCD1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2CFA9C4"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1F72AD39" w14:textId="77777777" w:rsidR="00136E0D" w:rsidRDefault="00E94C16">
            <w:pPr>
              <w:rPr>
                <w:rFonts w:ascii="Arial" w:eastAsia="Arial" w:hAnsi="Arial" w:cs="Arial"/>
                <w:b/>
                <w:sz w:val="16"/>
                <w:szCs w:val="16"/>
              </w:rPr>
            </w:pPr>
            <w:r>
              <w:rPr>
                <w:rFonts w:ascii="Arial" w:eastAsia="Arial" w:hAnsi="Arial" w:cs="Arial"/>
                <w:b/>
                <w:sz w:val="16"/>
                <w:szCs w:val="16"/>
              </w:rPr>
              <w:t>SICILIA</w:t>
            </w:r>
          </w:p>
        </w:tc>
        <w:tc>
          <w:tcPr>
            <w:tcW w:w="645" w:type="dxa"/>
            <w:tcBorders>
              <w:top w:val="single" w:sz="4" w:space="0" w:color="000000"/>
              <w:left w:val="single" w:sz="4" w:space="0" w:color="000000"/>
              <w:bottom w:val="single" w:sz="4" w:space="0" w:color="000000"/>
              <w:right w:val="single" w:sz="4" w:space="0" w:color="000000"/>
            </w:tcBorders>
            <w:vAlign w:val="center"/>
          </w:tcPr>
          <w:p w14:paraId="0D6C1563"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067D3ADB" w14:textId="77777777" w:rsidR="00136E0D" w:rsidRDefault="00E94C16">
            <w:pPr>
              <w:rPr>
                <w:rFonts w:ascii="Arial" w:eastAsia="Arial" w:hAnsi="Arial" w:cs="Arial"/>
                <w:sz w:val="16"/>
                <w:szCs w:val="16"/>
              </w:rPr>
            </w:pPr>
            <w:r>
              <w:rPr>
                <w:rFonts w:ascii="Arial" w:eastAsia="Arial" w:hAnsi="Arial" w:cs="Arial"/>
                <w:sz w:val="16"/>
                <w:szCs w:val="16"/>
              </w:rPr>
              <w:t xml:space="preserve">Prepare the regional policy document for the promotion of physical activity and reduction of sedentary </w:t>
            </w:r>
            <w:proofErr w:type="spellStart"/>
            <w:r>
              <w:rPr>
                <w:rFonts w:ascii="Arial" w:eastAsia="Arial" w:hAnsi="Arial" w:cs="Arial"/>
                <w:sz w:val="16"/>
                <w:szCs w:val="16"/>
              </w:rPr>
              <w:t>behaviour</w:t>
            </w:r>
            <w:proofErr w:type="spellEnd"/>
            <w:r>
              <w:rPr>
                <w:rFonts w:ascii="Arial" w:eastAsia="Arial" w:hAnsi="Arial" w:cs="Arial"/>
                <w:sz w:val="16"/>
                <w:szCs w:val="16"/>
              </w:rPr>
              <w:t>, in line with the Global Action Plan for Physical Activity 2018-2030</w:t>
            </w:r>
          </w:p>
        </w:tc>
        <w:tc>
          <w:tcPr>
            <w:tcW w:w="1845" w:type="dxa"/>
            <w:tcBorders>
              <w:top w:val="single" w:sz="4" w:space="0" w:color="000000"/>
              <w:left w:val="single" w:sz="4" w:space="0" w:color="000000"/>
              <w:bottom w:val="single" w:sz="4" w:space="0" w:color="000000"/>
              <w:right w:val="single" w:sz="4" w:space="0" w:color="000000"/>
            </w:tcBorders>
            <w:vAlign w:val="center"/>
          </w:tcPr>
          <w:p w14:paraId="0D47866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BFBE2A8"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932F436"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12E992A" w14:textId="77777777">
        <w:trPr>
          <w:trHeight w:val="20"/>
        </w:trPr>
        <w:tc>
          <w:tcPr>
            <w:tcW w:w="1320" w:type="dxa"/>
            <w:tcBorders>
              <w:top w:val="single" w:sz="4" w:space="0" w:color="000000"/>
            </w:tcBorders>
            <w:vAlign w:val="center"/>
          </w:tcPr>
          <w:p w14:paraId="43B07821"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63FD5F1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A3675D7" w14:textId="77777777" w:rsidR="00136E0D" w:rsidRDefault="00E94C16">
            <w:pPr>
              <w:rPr>
                <w:rFonts w:ascii="Arial" w:eastAsia="Arial" w:hAnsi="Arial" w:cs="Arial"/>
                <w:sz w:val="16"/>
                <w:szCs w:val="16"/>
              </w:rPr>
            </w:pPr>
            <w:r>
              <w:rPr>
                <w:rFonts w:ascii="Arial" w:eastAsia="Arial" w:hAnsi="Arial" w:cs="Arial"/>
                <w:sz w:val="16"/>
                <w:szCs w:val="16"/>
              </w:rPr>
              <w:t>"A mile a day around the school"</w:t>
            </w:r>
          </w:p>
        </w:tc>
        <w:tc>
          <w:tcPr>
            <w:tcW w:w="1845" w:type="dxa"/>
            <w:tcBorders>
              <w:top w:val="single" w:sz="4" w:space="0" w:color="000000"/>
              <w:left w:val="single" w:sz="4" w:space="0" w:color="000000"/>
              <w:bottom w:val="single" w:sz="4" w:space="0" w:color="000000"/>
              <w:right w:val="single" w:sz="4" w:space="0" w:color="000000"/>
            </w:tcBorders>
            <w:vAlign w:val="center"/>
          </w:tcPr>
          <w:p w14:paraId="6653633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81211F8"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8481A87" w14:textId="77777777" w:rsidR="00136E0D" w:rsidRDefault="00E94C16">
            <w:pPr>
              <w:jc w:val="center"/>
              <w:rPr>
                <w:rFonts w:ascii="Arial" w:eastAsia="Arial" w:hAnsi="Arial" w:cs="Arial"/>
                <w:sz w:val="16"/>
                <w:szCs w:val="16"/>
              </w:rPr>
            </w:pPr>
            <w:r>
              <w:rPr>
                <w:rFonts w:ascii="Arial" w:eastAsia="Arial" w:hAnsi="Arial" w:cs="Arial"/>
                <w:sz w:val="16"/>
                <w:szCs w:val="16"/>
              </w:rPr>
              <w:t>childhood</w:t>
            </w:r>
          </w:p>
        </w:tc>
      </w:tr>
      <w:tr w:rsidR="00136E0D" w14:paraId="4A9B16F1" w14:textId="77777777">
        <w:trPr>
          <w:trHeight w:val="20"/>
        </w:trPr>
        <w:tc>
          <w:tcPr>
            <w:tcW w:w="1320" w:type="dxa"/>
            <w:vAlign w:val="center"/>
          </w:tcPr>
          <w:p w14:paraId="53B6BE3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4AC3BA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E78DF7C" w14:textId="77777777" w:rsidR="00136E0D" w:rsidRDefault="00E94C16">
            <w:pPr>
              <w:rPr>
                <w:rFonts w:ascii="Arial" w:eastAsia="Arial" w:hAnsi="Arial" w:cs="Arial"/>
                <w:sz w:val="16"/>
                <w:szCs w:val="16"/>
              </w:rPr>
            </w:pPr>
            <w:r>
              <w:rPr>
                <w:rFonts w:ascii="Arial" w:eastAsia="Arial" w:hAnsi="Arial" w:cs="Arial"/>
                <w:sz w:val="16"/>
                <w:szCs w:val="16"/>
              </w:rPr>
              <w:t xml:space="preserve">Good practice project on </w:t>
            </w:r>
            <w:r>
              <w:rPr>
                <w:rFonts w:ascii="Arial" w:eastAsia="Arial" w:hAnsi="Arial" w:cs="Arial"/>
                <w:i/>
                <w:sz w:val="16"/>
                <w:szCs w:val="16"/>
              </w:rPr>
              <w:t xml:space="preserve">the </w:t>
            </w:r>
            <w:r>
              <w:rPr>
                <w:rFonts w:ascii="Arial" w:eastAsia="Arial" w:hAnsi="Arial" w:cs="Arial"/>
                <w:sz w:val="16"/>
                <w:szCs w:val="16"/>
              </w:rPr>
              <w:t>promotion of physical activity in people over 65</w:t>
            </w:r>
          </w:p>
        </w:tc>
        <w:tc>
          <w:tcPr>
            <w:tcW w:w="1845" w:type="dxa"/>
            <w:tcBorders>
              <w:top w:val="single" w:sz="4" w:space="0" w:color="000000"/>
              <w:left w:val="single" w:sz="4" w:space="0" w:color="000000"/>
              <w:bottom w:val="single" w:sz="4" w:space="0" w:color="000000"/>
              <w:right w:val="single" w:sz="4" w:space="0" w:color="000000"/>
            </w:tcBorders>
            <w:vAlign w:val="center"/>
          </w:tcPr>
          <w:p w14:paraId="7E22A13D"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190917B"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229D9F2" w14:textId="77777777" w:rsidR="00136E0D" w:rsidRDefault="00E94C16">
            <w:pPr>
              <w:jc w:val="center"/>
              <w:rPr>
                <w:rFonts w:ascii="Arial" w:eastAsia="Arial" w:hAnsi="Arial" w:cs="Arial"/>
                <w:sz w:val="16"/>
                <w:szCs w:val="16"/>
              </w:rPr>
            </w:pPr>
            <w:r>
              <w:rPr>
                <w:rFonts w:ascii="Arial" w:eastAsia="Arial" w:hAnsi="Arial" w:cs="Arial"/>
                <w:sz w:val="16"/>
                <w:szCs w:val="16"/>
              </w:rPr>
              <w:t>old age</w:t>
            </w:r>
          </w:p>
        </w:tc>
      </w:tr>
      <w:tr w:rsidR="00136E0D" w14:paraId="27CC6868" w14:textId="77777777">
        <w:trPr>
          <w:trHeight w:val="20"/>
        </w:trPr>
        <w:tc>
          <w:tcPr>
            <w:tcW w:w="1320" w:type="dxa"/>
            <w:vAlign w:val="center"/>
          </w:tcPr>
          <w:p w14:paraId="3ACC0979"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0942C5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F75E717" w14:textId="77777777" w:rsidR="00136E0D" w:rsidRDefault="00E94C16">
            <w:pPr>
              <w:rPr>
                <w:rFonts w:ascii="Arial" w:eastAsia="Arial" w:hAnsi="Arial" w:cs="Arial"/>
                <w:sz w:val="16"/>
                <w:szCs w:val="16"/>
              </w:rPr>
            </w:pPr>
            <w:r>
              <w:rPr>
                <w:rFonts w:ascii="Arial" w:eastAsia="Arial" w:hAnsi="Arial" w:cs="Arial"/>
                <w:sz w:val="16"/>
                <w:szCs w:val="16"/>
              </w:rPr>
              <w:t xml:space="preserve">Encouraging the promotion of physical activity in all age groups in safe, </w:t>
            </w:r>
            <w:proofErr w:type="gramStart"/>
            <w:r>
              <w:rPr>
                <w:rFonts w:ascii="Arial" w:eastAsia="Arial" w:hAnsi="Arial" w:cs="Arial"/>
                <w:sz w:val="16"/>
                <w:szCs w:val="16"/>
              </w:rPr>
              <w:t>inclusive</w:t>
            </w:r>
            <w:proofErr w:type="gramEnd"/>
            <w:r>
              <w:rPr>
                <w:rFonts w:ascii="Arial" w:eastAsia="Arial" w:hAnsi="Arial" w:cs="Arial"/>
                <w:sz w:val="16"/>
                <w:szCs w:val="16"/>
              </w:rPr>
              <w:t xml:space="preserve"> and easily accessible green areas and public spaces</w:t>
            </w:r>
          </w:p>
        </w:tc>
        <w:tc>
          <w:tcPr>
            <w:tcW w:w="1845" w:type="dxa"/>
            <w:tcBorders>
              <w:top w:val="single" w:sz="4" w:space="0" w:color="000000"/>
              <w:left w:val="single" w:sz="4" w:space="0" w:color="000000"/>
              <w:bottom w:val="single" w:sz="4" w:space="0" w:color="000000"/>
              <w:right w:val="single" w:sz="4" w:space="0" w:color="000000"/>
            </w:tcBorders>
            <w:vAlign w:val="center"/>
          </w:tcPr>
          <w:p w14:paraId="392F1CE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F74583A"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D699D83"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working age; women of childbearing age</w:t>
            </w:r>
          </w:p>
        </w:tc>
      </w:tr>
      <w:tr w:rsidR="00136E0D" w14:paraId="6D46FB97" w14:textId="77777777">
        <w:trPr>
          <w:trHeight w:val="20"/>
        </w:trPr>
        <w:tc>
          <w:tcPr>
            <w:tcW w:w="1320" w:type="dxa"/>
            <w:tcBorders>
              <w:right w:val="single" w:sz="4" w:space="0" w:color="000000"/>
            </w:tcBorders>
            <w:vAlign w:val="center"/>
          </w:tcPr>
          <w:p w14:paraId="67CE3200"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C610A21" w14:textId="77777777" w:rsidR="00136E0D" w:rsidRDefault="00E94C16">
            <w:pPr>
              <w:jc w:val="center"/>
              <w:rPr>
                <w:rFonts w:ascii="Arial" w:eastAsia="Arial" w:hAnsi="Arial" w:cs="Arial"/>
                <w:b/>
                <w:sz w:val="16"/>
                <w:szCs w:val="16"/>
              </w:rPr>
            </w:pPr>
            <w:r>
              <w:rPr>
                <w:rFonts w:ascii="Arial" w:eastAsia="Arial" w:hAnsi="Arial" w:cs="Arial"/>
                <w:b/>
                <w:sz w:val="16"/>
                <w:szCs w:val="16"/>
              </w:rPr>
              <w:t>OP11</w:t>
            </w:r>
          </w:p>
        </w:tc>
        <w:tc>
          <w:tcPr>
            <w:tcW w:w="3585" w:type="dxa"/>
            <w:tcBorders>
              <w:top w:val="single" w:sz="4" w:space="0" w:color="000000"/>
              <w:left w:val="single" w:sz="4" w:space="0" w:color="000000"/>
              <w:bottom w:val="single" w:sz="4" w:space="0" w:color="000000"/>
              <w:right w:val="single" w:sz="4" w:space="0" w:color="000000"/>
            </w:tcBorders>
            <w:vAlign w:val="center"/>
          </w:tcPr>
          <w:p w14:paraId="61CE95EA" w14:textId="77777777" w:rsidR="00136E0D" w:rsidRDefault="00E94C16">
            <w:pPr>
              <w:rPr>
                <w:rFonts w:ascii="Arial" w:eastAsia="Arial" w:hAnsi="Arial" w:cs="Arial"/>
                <w:sz w:val="16"/>
                <w:szCs w:val="16"/>
              </w:rPr>
            </w:pPr>
            <w:bookmarkStart w:id="0" w:name="_heading=h.30j0zll" w:colFirst="0" w:colLast="0"/>
            <w:bookmarkEnd w:id="0"/>
            <w:r>
              <w:rPr>
                <w:rFonts w:ascii="Arial" w:eastAsia="Arial" w:hAnsi="Arial" w:cs="Arial"/>
                <w:sz w:val="16"/>
                <w:szCs w:val="16"/>
              </w:rPr>
              <w:t xml:space="preserve">Integrated therapeutic care prevention pathway for the early identification of cognitive decline and dementia </w:t>
            </w:r>
          </w:p>
        </w:tc>
        <w:tc>
          <w:tcPr>
            <w:tcW w:w="1845" w:type="dxa"/>
            <w:tcBorders>
              <w:top w:val="single" w:sz="4" w:space="0" w:color="000000"/>
              <w:left w:val="single" w:sz="4" w:space="0" w:color="000000"/>
              <w:bottom w:val="single" w:sz="4" w:space="0" w:color="000000"/>
              <w:right w:val="single" w:sz="4" w:space="0" w:color="000000"/>
            </w:tcBorders>
            <w:vAlign w:val="center"/>
          </w:tcPr>
          <w:p w14:paraId="4D5A0AA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alcohol, smoking, hypertension, diabetes, obesity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2575794"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BC77101"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0CD9D4BA" w14:textId="77777777">
        <w:trPr>
          <w:trHeight w:val="20"/>
        </w:trPr>
        <w:tc>
          <w:tcPr>
            <w:tcW w:w="1320" w:type="dxa"/>
            <w:tcBorders>
              <w:bottom w:val="single" w:sz="4" w:space="0" w:color="000000"/>
            </w:tcBorders>
            <w:vAlign w:val="center"/>
          </w:tcPr>
          <w:p w14:paraId="572ED3F4" w14:textId="77777777" w:rsidR="00136E0D" w:rsidRDefault="00136E0D">
            <w:pPr>
              <w:rPr>
                <w:rFonts w:ascii="Arial" w:eastAsia="Arial" w:hAnsi="Arial" w:cs="Arial"/>
                <w:sz w:val="16"/>
                <w:szCs w:val="16"/>
              </w:rPr>
            </w:pPr>
          </w:p>
        </w:tc>
        <w:tc>
          <w:tcPr>
            <w:tcW w:w="645" w:type="dxa"/>
            <w:tcBorders>
              <w:top w:val="single" w:sz="4" w:space="0" w:color="000000"/>
              <w:bottom w:val="single" w:sz="4" w:space="0" w:color="000000"/>
              <w:right w:val="single" w:sz="4" w:space="0" w:color="000000"/>
            </w:tcBorders>
            <w:vAlign w:val="center"/>
          </w:tcPr>
          <w:p w14:paraId="3A861A7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5B25DD6" w14:textId="77777777" w:rsidR="00136E0D" w:rsidRDefault="00E94C16">
            <w:pPr>
              <w:rPr>
                <w:rFonts w:ascii="Arial" w:eastAsia="Arial" w:hAnsi="Arial" w:cs="Arial"/>
                <w:sz w:val="16"/>
                <w:szCs w:val="16"/>
              </w:rPr>
            </w:pPr>
            <w:r>
              <w:rPr>
                <w:rFonts w:ascii="Arial" w:eastAsia="Arial" w:hAnsi="Arial" w:cs="Arial"/>
                <w:sz w:val="16"/>
                <w:szCs w:val="16"/>
              </w:rPr>
              <w:t xml:space="preserve">Extension of the integrated therapeutic-assistance prevention pathway for the early detection of individuals at risk for MCNT to the prison population and to prison police officers in prisons in the metropolitan cities of Catania, </w:t>
            </w:r>
            <w:proofErr w:type="gramStart"/>
            <w:r>
              <w:rPr>
                <w:rFonts w:ascii="Arial" w:eastAsia="Arial" w:hAnsi="Arial" w:cs="Arial"/>
                <w:sz w:val="16"/>
                <w:szCs w:val="16"/>
              </w:rPr>
              <w:t>Messina</w:t>
            </w:r>
            <w:proofErr w:type="gramEnd"/>
            <w:r>
              <w:rPr>
                <w:rFonts w:ascii="Arial" w:eastAsia="Arial" w:hAnsi="Arial" w:cs="Arial"/>
                <w:sz w:val="16"/>
                <w:szCs w:val="16"/>
              </w:rPr>
              <w:t xml:space="preserve"> and Palermo</w:t>
            </w:r>
          </w:p>
        </w:tc>
        <w:tc>
          <w:tcPr>
            <w:tcW w:w="1845" w:type="dxa"/>
            <w:tcBorders>
              <w:top w:val="single" w:sz="4" w:space="0" w:color="000000"/>
              <w:left w:val="single" w:sz="4" w:space="0" w:color="000000"/>
              <w:bottom w:val="single" w:sz="4" w:space="0" w:color="000000"/>
              <w:right w:val="single" w:sz="4" w:space="0" w:color="000000"/>
            </w:tcBorders>
            <w:vAlign w:val="center"/>
          </w:tcPr>
          <w:p w14:paraId="66C6B853"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709A4355"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9160565"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502199EC"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1BC29FAA" w14:textId="77777777" w:rsidR="00136E0D" w:rsidRDefault="00E94C16">
            <w:pPr>
              <w:rPr>
                <w:rFonts w:ascii="Arial" w:eastAsia="Arial" w:hAnsi="Arial" w:cs="Arial"/>
                <w:b/>
                <w:sz w:val="16"/>
                <w:szCs w:val="16"/>
              </w:rPr>
            </w:pPr>
            <w:r>
              <w:rPr>
                <w:rFonts w:ascii="Arial" w:eastAsia="Arial" w:hAnsi="Arial" w:cs="Arial"/>
                <w:b/>
                <w:sz w:val="16"/>
                <w:szCs w:val="16"/>
              </w:rPr>
              <w:t>FRIULI VENEZIA GIULIA (FVG)</w:t>
            </w:r>
          </w:p>
        </w:tc>
        <w:tc>
          <w:tcPr>
            <w:tcW w:w="645" w:type="dxa"/>
            <w:tcBorders>
              <w:top w:val="single" w:sz="4" w:space="0" w:color="000000"/>
              <w:left w:val="single" w:sz="4" w:space="0" w:color="000000"/>
              <w:bottom w:val="single" w:sz="4" w:space="0" w:color="000000"/>
              <w:right w:val="single" w:sz="4" w:space="0" w:color="000000"/>
            </w:tcBorders>
            <w:vAlign w:val="center"/>
          </w:tcPr>
          <w:p w14:paraId="14740A29"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42B692B9" w14:textId="77777777" w:rsidR="00136E0D" w:rsidRDefault="00E94C16">
            <w:pPr>
              <w:rPr>
                <w:rFonts w:ascii="Arial" w:eastAsia="Arial" w:hAnsi="Arial" w:cs="Arial"/>
                <w:sz w:val="16"/>
                <w:szCs w:val="16"/>
              </w:rPr>
            </w:pPr>
            <w:r>
              <w:rPr>
                <w:rFonts w:ascii="Arial" w:eastAsia="Arial" w:hAnsi="Arial" w:cs="Arial"/>
                <w:sz w:val="16"/>
                <w:szCs w:val="16"/>
              </w:rPr>
              <w:t xml:space="preserve">Consolidating </w:t>
            </w:r>
            <w:r>
              <w:rPr>
                <w:rFonts w:ascii="Arial" w:eastAsia="Arial" w:hAnsi="Arial" w:cs="Arial"/>
                <w:i/>
                <w:sz w:val="16"/>
                <w:szCs w:val="16"/>
              </w:rPr>
              <w:t xml:space="preserve">governance </w:t>
            </w:r>
            <w:r>
              <w:rPr>
                <w:rFonts w:ascii="Arial" w:eastAsia="Arial" w:hAnsi="Arial" w:cs="Arial"/>
                <w:sz w:val="16"/>
                <w:szCs w:val="16"/>
              </w:rPr>
              <w:t>activities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7127962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6B832EF"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3386A98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BCBE43A" w14:textId="77777777">
        <w:trPr>
          <w:trHeight w:val="20"/>
        </w:trPr>
        <w:tc>
          <w:tcPr>
            <w:tcW w:w="1320" w:type="dxa"/>
            <w:tcBorders>
              <w:top w:val="single" w:sz="4" w:space="0" w:color="000000"/>
            </w:tcBorders>
            <w:vAlign w:val="center"/>
          </w:tcPr>
          <w:p w14:paraId="341AC754"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025DBE2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153BEF2" w14:textId="77777777" w:rsidR="00136E0D" w:rsidRDefault="00E94C16">
            <w:pPr>
              <w:rPr>
                <w:rFonts w:ascii="Arial" w:eastAsia="Arial" w:hAnsi="Arial" w:cs="Arial"/>
                <w:sz w:val="16"/>
                <w:szCs w:val="16"/>
              </w:rPr>
            </w:pPr>
            <w:r>
              <w:rPr>
                <w:rFonts w:ascii="Arial" w:eastAsia="Arial" w:hAnsi="Arial" w:cs="Arial"/>
                <w:sz w:val="16"/>
                <w:szCs w:val="16"/>
              </w:rPr>
              <w:t xml:space="preserve">Strengthening the health promotion network </w:t>
            </w:r>
          </w:p>
        </w:tc>
        <w:tc>
          <w:tcPr>
            <w:tcW w:w="1845" w:type="dxa"/>
            <w:tcBorders>
              <w:top w:val="single" w:sz="4" w:space="0" w:color="000000"/>
              <w:left w:val="single" w:sz="4" w:space="0" w:color="000000"/>
              <w:bottom w:val="single" w:sz="4" w:space="0" w:color="000000"/>
              <w:right w:val="single" w:sz="4" w:space="0" w:color="000000"/>
            </w:tcBorders>
            <w:vAlign w:val="center"/>
          </w:tcPr>
          <w:p w14:paraId="64D1244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669AAE2"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5ECD79F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1AA091B" w14:textId="77777777">
        <w:trPr>
          <w:trHeight w:val="20"/>
        </w:trPr>
        <w:tc>
          <w:tcPr>
            <w:tcW w:w="1320" w:type="dxa"/>
            <w:vAlign w:val="center"/>
          </w:tcPr>
          <w:p w14:paraId="27FF381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517E55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0C4D375" w14:textId="77777777" w:rsidR="00136E0D" w:rsidRDefault="00E94C16">
            <w:pPr>
              <w:rPr>
                <w:rFonts w:ascii="Arial" w:eastAsia="Arial" w:hAnsi="Arial" w:cs="Arial"/>
                <w:sz w:val="16"/>
                <w:szCs w:val="16"/>
              </w:rPr>
            </w:pPr>
            <w:r>
              <w:rPr>
                <w:rFonts w:ascii="Arial" w:eastAsia="Arial" w:hAnsi="Arial" w:cs="Arial"/>
                <w:sz w:val="16"/>
                <w:szCs w:val="16"/>
              </w:rPr>
              <w:t>Training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19F0D51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r>
              <w:rPr>
                <w:rFonts w:ascii="Arial" w:eastAsia="Arial" w:hAnsi="Arial" w:cs="Arial"/>
                <w:sz w:val="16"/>
                <w:szCs w:val="16"/>
                <w:highlight w:val="white"/>
              </w:rPr>
              <w:t xml:space="preserve">, hypertension, </w:t>
            </w:r>
            <w:r>
              <w:rPr>
                <w:rFonts w:ascii="Arial" w:eastAsia="Arial" w:hAnsi="Arial" w:cs="Arial"/>
                <w:sz w:val="16"/>
                <w:szCs w:val="16"/>
              </w:rPr>
              <w:t>obesity, smoking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472CC0C8"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1AEC98A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C0B252F" w14:textId="77777777">
        <w:trPr>
          <w:trHeight w:val="20"/>
        </w:trPr>
        <w:tc>
          <w:tcPr>
            <w:tcW w:w="1320" w:type="dxa"/>
            <w:vAlign w:val="center"/>
          </w:tcPr>
          <w:p w14:paraId="732C05A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AE0F3D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2F84CC3" w14:textId="77777777" w:rsidR="00136E0D" w:rsidRDefault="00E94C16">
            <w:pPr>
              <w:rPr>
                <w:rFonts w:ascii="Arial" w:eastAsia="Arial" w:hAnsi="Arial" w:cs="Arial"/>
                <w:sz w:val="16"/>
                <w:szCs w:val="16"/>
              </w:rPr>
            </w:pPr>
            <w:r>
              <w:rPr>
                <w:rFonts w:ascii="Arial" w:eastAsia="Arial" w:hAnsi="Arial" w:cs="Arial"/>
                <w:sz w:val="16"/>
                <w:szCs w:val="16"/>
              </w:rPr>
              <w:t xml:space="preserve">Further development of the FVG in Motion 10,000 steps of health project </w:t>
            </w:r>
          </w:p>
        </w:tc>
        <w:tc>
          <w:tcPr>
            <w:tcW w:w="1845" w:type="dxa"/>
            <w:tcBorders>
              <w:top w:val="single" w:sz="4" w:space="0" w:color="000000"/>
              <w:left w:val="single" w:sz="4" w:space="0" w:color="000000"/>
              <w:bottom w:val="single" w:sz="4" w:space="0" w:color="000000"/>
              <w:right w:val="single" w:sz="4" w:space="0" w:color="000000"/>
            </w:tcBorders>
            <w:vAlign w:val="center"/>
          </w:tcPr>
          <w:p w14:paraId="2AA5A8D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04AE4F9"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43EE605"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working age; women of childbearing age</w:t>
            </w:r>
          </w:p>
        </w:tc>
      </w:tr>
      <w:tr w:rsidR="00136E0D" w14:paraId="4711FBB9" w14:textId="77777777">
        <w:trPr>
          <w:trHeight w:val="20"/>
        </w:trPr>
        <w:tc>
          <w:tcPr>
            <w:tcW w:w="1320" w:type="dxa"/>
            <w:vAlign w:val="center"/>
          </w:tcPr>
          <w:p w14:paraId="129E4DF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E22116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C01EB30" w14:textId="77777777" w:rsidR="00136E0D" w:rsidRDefault="00E94C16">
            <w:pPr>
              <w:rPr>
                <w:rFonts w:ascii="Arial" w:eastAsia="Arial" w:hAnsi="Arial" w:cs="Arial"/>
                <w:sz w:val="16"/>
                <w:szCs w:val="16"/>
              </w:rPr>
            </w:pPr>
            <w:r>
              <w:rPr>
                <w:rFonts w:ascii="Arial" w:eastAsia="Arial" w:hAnsi="Arial" w:cs="Arial"/>
                <w:sz w:val="16"/>
                <w:szCs w:val="16"/>
              </w:rPr>
              <w:t xml:space="preserve">Activity courses physics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0A883AD"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BD06B9F"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5BDA28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2BF240B" w14:textId="77777777">
        <w:trPr>
          <w:trHeight w:val="20"/>
        </w:trPr>
        <w:tc>
          <w:tcPr>
            <w:tcW w:w="1320" w:type="dxa"/>
            <w:vAlign w:val="center"/>
          </w:tcPr>
          <w:p w14:paraId="17F2D5C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9FF160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9FC8D8B" w14:textId="77777777" w:rsidR="00136E0D" w:rsidRDefault="00E94C16">
            <w:pPr>
              <w:rPr>
                <w:rFonts w:ascii="Arial" w:eastAsia="Arial" w:hAnsi="Arial" w:cs="Arial"/>
                <w:sz w:val="16"/>
                <w:szCs w:val="16"/>
              </w:rPr>
            </w:pPr>
            <w:r>
              <w:rPr>
                <w:rFonts w:ascii="Arial" w:eastAsia="Arial" w:hAnsi="Arial" w:cs="Arial"/>
                <w:sz w:val="16"/>
                <w:szCs w:val="16"/>
              </w:rPr>
              <w:t xml:space="preserve">Network of health gyms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8CECB29"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054D08B" w14:textId="77777777" w:rsidR="00136E0D" w:rsidRDefault="00E94C16">
            <w:pPr>
              <w:jc w:val="center"/>
              <w:rPr>
                <w:rFonts w:ascii="Arial" w:eastAsia="Arial" w:hAnsi="Arial" w:cs="Arial"/>
                <w:sz w:val="16"/>
                <w:szCs w:val="16"/>
              </w:rPr>
            </w:pPr>
            <w:r>
              <w:rPr>
                <w:rFonts w:ascii="Arial" w:eastAsia="Arial" w:hAnsi="Arial" w:cs="Arial"/>
                <w:sz w:val="16"/>
                <w:szCs w:val="16"/>
              </w:rPr>
              <w:t>other;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0D12683"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0BC14CC" w14:textId="77777777">
        <w:trPr>
          <w:trHeight w:val="20"/>
        </w:trPr>
        <w:tc>
          <w:tcPr>
            <w:tcW w:w="1320" w:type="dxa"/>
            <w:vAlign w:val="center"/>
          </w:tcPr>
          <w:p w14:paraId="49D6732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30D02C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5314591" w14:textId="77777777" w:rsidR="00136E0D" w:rsidRDefault="00E94C16">
            <w:pPr>
              <w:rPr>
                <w:rFonts w:ascii="Arial" w:eastAsia="Arial" w:hAnsi="Arial" w:cs="Arial"/>
                <w:sz w:val="16"/>
                <w:szCs w:val="16"/>
              </w:rPr>
            </w:pPr>
            <w:r>
              <w:rPr>
                <w:rFonts w:ascii="Arial" w:eastAsia="Arial" w:hAnsi="Arial" w:cs="Arial"/>
                <w:sz w:val="16"/>
                <w:szCs w:val="16"/>
              </w:rPr>
              <w:t>Information and communication moments</w:t>
            </w:r>
          </w:p>
        </w:tc>
        <w:tc>
          <w:tcPr>
            <w:tcW w:w="1845" w:type="dxa"/>
            <w:tcBorders>
              <w:top w:val="single" w:sz="4" w:space="0" w:color="000000"/>
              <w:left w:val="single" w:sz="4" w:space="0" w:color="000000"/>
              <w:bottom w:val="single" w:sz="4" w:space="0" w:color="000000"/>
              <w:right w:val="single" w:sz="4" w:space="0" w:color="000000"/>
            </w:tcBorders>
            <w:vAlign w:val="center"/>
          </w:tcPr>
          <w:p w14:paraId="2E46B660"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9CF4D8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0DE06E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0685F83" w14:textId="77777777">
        <w:trPr>
          <w:trHeight w:val="20"/>
        </w:trPr>
        <w:tc>
          <w:tcPr>
            <w:tcW w:w="1320" w:type="dxa"/>
            <w:vAlign w:val="center"/>
          </w:tcPr>
          <w:p w14:paraId="7A76D57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BE8EE2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20554F6" w14:textId="77777777" w:rsidR="00136E0D" w:rsidRDefault="00E94C16">
            <w:pPr>
              <w:rPr>
                <w:rFonts w:ascii="Arial" w:eastAsia="Arial" w:hAnsi="Arial" w:cs="Arial"/>
                <w:sz w:val="16"/>
                <w:szCs w:val="16"/>
              </w:rPr>
            </w:pPr>
            <w:r>
              <w:rPr>
                <w:rFonts w:ascii="Arial" w:eastAsia="Arial" w:hAnsi="Arial" w:cs="Arial"/>
                <w:sz w:val="16"/>
                <w:szCs w:val="16"/>
              </w:rPr>
              <w:t xml:space="preserve">Offering adapted physical activity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519958CD"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obesity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2F09EFF"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4104D0A"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childhood; adolescence; and adulthood; working age; </w:t>
            </w:r>
            <w:r>
              <w:rPr>
                <w:rFonts w:ascii="Arial" w:eastAsia="Arial" w:hAnsi="Arial" w:cs="Arial"/>
                <w:sz w:val="16"/>
                <w:szCs w:val="16"/>
              </w:rPr>
              <w:lastRenderedPageBreak/>
              <w:t>women of childbearing age</w:t>
            </w:r>
          </w:p>
        </w:tc>
      </w:tr>
      <w:tr w:rsidR="00136E0D" w14:paraId="2FFC405F" w14:textId="77777777">
        <w:trPr>
          <w:trHeight w:val="20"/>
        </w:trPr>
        <w:tc>
          <w:tcPr>
            <w:tcW w:w="1320" w:type="dxa"/>
            <w:vAlign w:val="center"/>
          </w:tcPr>
          <w:p w14:paraId="1F24FE22"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936142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AAFDFAD" w14:textId="77777777" w:rsidR="00136E0D" w:rsidRDefault="00E94C16">
            <w:pPr>
              <w:rPr>
                <w:rFonts w:ascii="Arial" w:eastAsia="Arial" w:hAnsi="Arial" w:cs="Arial"/>
                <w:sz w:val="16"/>
                <w:szCs w:val="16"/>
              </w:rPr>
            </w:pPr>
            <w:r>
              <w:rPr>
                <w:rFonts w:ascii="Arial" w:eastAsia="Arial" w:hAnsi="Arial" w:cs="Arial"/>
                <w:sz w:val="16"/>
                <w:szCs w:val="16"/>
              </w:rPr>
              <w:t>Walking groups</w:t>
            </w:r>
          </w:p>
        </w:tc>
        <w:tc>
          <w:tcPr>
            <w:tcW w:w="1845" w:type="dxa"/>
            <w:tcBorders>
              <w:top w:val="single" w:sz="4" w:space="0" w:color="000000"/>
              <w:left w:val="single" w:sz="4" w:space="0" w:color="000000"/>
              <w:bottom w:val="single" w:sz="4" w:space="0" w:color="000000"/>
              <w:right w:val="single" w:sz="4" w:space="0" w:color="000000"/>
            </w:tcBorders>
            <w:vAlign w:val="center"/>
          </w:tcPr>
          <w:p w14:paraId="2824E2F0"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A22EB0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89F3D38"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0E51676" w14:textId="77777777">
        <w:trPr>
          <w:trHeight w:val="20"/>
        </w:trPr>
        <w:tc>
          <w:tcPr>
            <w:tcW w:w="1320" w:type="dxa"/>
            <w:tcBorders>
              <w:right w:val="single" w:sz="4" w:space="0" w:color="000000"/>
            </w:tcBorders>
            <w:vAlign w:val="center"/>
          </w:tcPr>
          <w:p w14:paraId="7B3E4ABC"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FC6006A" w14:textId="77777777" w:rsidR="00136E0D" w:rsidRDefault="00E94C16">
            <w:pPr>
              <w:jc w:val="center"/>
              <w:rPr>
                <w:rFonts w:ascii="Arial" w:eastAsia="Arial" w:hAnsi="Arial" w:cs="Arial"/>
                <w:b/>
                <w:sz w:val="16"/>
                <w:szCs w:val="16"/>
              </w:rPr>
            </w:pPr>
            <w:r>
              <w:rPr>
                <w:rFonts w:ascii="Arial" w:eastAsia="Arial" w:hAnsi="Arial" w:cs="Arial"/>
                <w:b/>
                <w:sz w:val="16"/>
                <w:szCs w:val="16"/>
              </w:rPr>
              <w:t>OP12</w:t>
            </w:r>
          </w:p>
        </w:tc>
        <w:tc>
          <w:tcPr>
            <w:tcW w:w="3585" w:type="dxa"/>
            <w:tcBorders>
              <w:top w:val="single" w:sz="4" w:space="0" w:color="000000"/>
              <w:left w:val="single" w:sz="4" w:space="0" w:color="000000"/>
              <w:bottom w:val="single" w:sz="4" w:space="0" w:color="000000"/>
              <w:right w:val="single" w:sz="4" w:space="0" w:color="000000"/>
            </w:tcBorders>
            <w:vAlign w:val="center"/>
          </w:tcPr>
          <w:p w14:paraId="0A0AAE90" w14:textId="77777777" w:rsidR="00136E0D" w:rsidRDefault="00E94C16">
            <w:pPr>
              <w:rPr>
                <w:rFonts w:ascii="Arial" w:eastAsia="Arial" w:hAnsi="Arial" w:cs="Arial"/>
                <w:sz w:val="16"/>
                <w:szCs w:val="16"/>
              </w:rPr>
            </w:pPr>
            <w:r>
              <w:rPr>
                <w:rFonts w:ascii="Arial" w:eastAsia="Arial" w:hAnsi="Arial" w:cs="Arial"/>
                <w:sz w:val="16"/>
                <w:szCs w:val="16"/>
              </w:rPr>
              <w:t xml:space="preserve">New edition school catering guidelines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6D78BC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61B07DF"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7609CC0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218AF2F4" w14:textId="77777777">
        <w:trPr>
          <w:trHeight w:val="20"/>
        </w:trPr>
        <w:tc>
          <w:tcPr>
            <w:tcW w:w="1320" w:type="dxa"/>
            <w:vAlign w:val="center"/>
          </w:tcPr>
          <w:p w14:paraId="1F9B98B1"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2F3D807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576179D" w14:textId="77777777" w:rsidR="00136E0D" w:rsidRDefault="00E94C16">
            <w:pPr>
              <w:rPr>
                <w:rFonts w:ascii="Arial" w:eastAsia="Arial" w:hAnsi="Arial" w:cs="Arial"/>
                <w:sz w:val="16"/>
                <w:szCs w:val="16"/>
              </w:rPr>
            </w:pPr>
            <w:r>
              <w:rPr>
                <w:rFonts w:ascii="Arial" w:eastAsia="Arial" w:hAnsi="Arial" w:cs="Arial"/>
                <w:sz w:val="16"/>
                <w:szCs w:val="16"/>
              </w:rPr>
              <w:t xml:space="preserve">New edition regional guidelines for kindergartens </w:t>
            </w:r>
          </w:p>
        </w:tc>
        <w:tc>
          <w:tcPr>
            <w:tcW w:w="1845" w:type="dxa"/>
            <w:tcBorders>
              <w:top w:val="single" w:sz="4" w:space="0" w:color="000000"/>
              <w:left w:val="single" w:sz="4" w:space="0" w:color="000000"/>
              <w:bottom w:val="single" w:sz="4" w:space="0" w:color="000000"/>
              <w:right w:val="single" w:sz="4" w:space="0" w:color="000000"/>
            </w:tcBorders>
            <w:vAlign w:val="center"/>
          </w:tcPr>
          <w:p w14:paraId="7E74DFB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4B6543A"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p w14:paraId="41CA277C" w14:textId="77777777" w:rsidR="00136E0D" w:rsidRDefault="00136E0D">
            <w:pPr>
              <w:rPr>
                <w:rFonts w:ascii="Arial" w:eastAsia="Arial" w:hAnsi="Arial" w:cs="Arial"/>
                <w:sz w:val="16"/>
                <w:szCs w:val="16"/>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0359A7E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C02F061" w14:textId="77777777">
        <w:trPr>
          <w:trHeight w:val="605"/>
        </w:trPr>
        <w:tc>
          <w:tcPr>
            <w:tcW w:w="1320" w:type="dxa"/>
            <w:vAlign w:val="center"/>
          </w:tcPr>
          <w:p w14:paraId="6A9750A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9FE2AF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6C29806"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a monitoring system of the interventions carried out by the SIAN in support of nutritional quality in mass catering </w:t>
            </w:r>
          </w:p>
        </w:tc>
        <w:tc>
          <w:tcPr>
            <w:tcW w:w="1845" w:type="dxa"/>
            <w:tcBorders>
              <w:top w:val="single" w:sz="4" w:space="0" w:color="000000"/>
              <w:left w:val="single" w:sz="4" w:space="0" w:color="000000"/>
              <w:bottom w:val="single" w:sz="4" w:space="0" w:color="000000"/>
              <w:right w:val="single" w:sz="4" w:space="0" w:color="000000"/>
            </w:tcBorders>
            <w:vAlign w:val="center"/>
          </w:tcPr>
          <w:p w14:paraId="624EFFA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BB2DC4D" w14:textId="77777777" w:rsidR="00136E0D" w:rsidRDefault="00E94C16">
            <w:pPr>
              <w:jc w:val="center"/>
              <w:rPr>
                <w:rFonts w:ascii="Arial" w:eastAsia="Arial" w:hAnsi="Arial" w:cs="Arial"/>
                <w:sz w:val="16"/>
                <w:szCs w:val="16"/>
              </w:rPr>
            </w:pPr>
            <w:r>
              <w:rPr>
                <w:rFonts w:ascii="Arial" w:eastAsia="Arial" w:hAnsi="Arial" w:cs="Arial"/>
                <w:sz w:val="16"/>
                <w:szCs w:val="16"/>
              </w:rPr>
              <w:t>other;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67BA2AA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14D3D3C" w14:textId="77777777">
        <w:trPr>
          <w:trHeight w:val="20"/>
        </w:trPr>
        <w:tc>
          <w:tcPr>
            <w:tcW w:w="1320" w:type="dxa"/>
            <w:vAlign w:val="center"/>
          </w:tcPr>
          <w:p w14:paraId="47CC9D6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FBFE62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FEDC05C" w14:textId="77777777" w:rsidR="00136E0D" w:rsidRDefault="00E94C16">
            <w:pPr>
              <w:rPr>
                <w:rFonts w:ascii="Arial" w:eastAsia="Arial" w:hAnsi="Arial" w:cs="Arial"/>
                <w:sz w:val="16"/>
                <w:szCs w:val="16"/>
              </w:rPr>
            </w:pPr>
            <w:r>
              <w:rPr>
                <w:rFonts w:ascii="Arial" w:eastAsia="Arial" w:hAnsi="Arial" w:cs="Arial"/>
                <w:sz w:val="16"/>
                <w:szCs w:val="16"/>
              </w:rPr>
              <w:t>Training of birth pathway operators in accordance with PL 'health promotion in pregnancy and the first 1000 days'</w:t>
            </w:r>
          </w:p>
        </w:tc>
        <w:tc>
          <w:tcPr>
            <w:tcW w:w="1845" w:type="dxa"/>
            <w:tcBorders>
              <w:top w:val="single" w:sz="4" w:space="0" w:color="000000"/>
              <w:left w:val="single" w:sz="4" w:space="0" w:color="000000"/>
              <w:bottom w:val="single" w:sz="4" w:space="0" w:color="000000"/>
              <w:right w:val="single" w:sz="4" w:space="0" w:color="000000"/>
            </w:tcBorders>
            <w:vAlign w:val="center"/>
          </w:tcPr>
          <w:p w14:paraId="6EF960D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005D726"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2B1BB72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AEFA9E2" w14:textId="77777777">
        <w:trPr>
          <w:trHeight w:val="20"/>
        </w:trPr>
        <w:tc>
          <w:tcPr>
            <w:tcW w:w="1320" w:type="dxa"/>
            <w:vAlign w:val="center"/>
          </w:tcPr>
          <w:p w14:paraId="6B33153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1C2BB5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69923DD" w14:textId="77777777" w:rsidR="00136E0D" w:rsidRDefault="00E94C16">
            <w:pPr>
              <w:rPr>
                <w:rFonts w:ascii="Arial" w:eastAsia="Arial" w:hAnsi="Arial" w:cs="Arial"/>
                <w:sz w:val="16"/>
                <w:szCs w:val="16"/>
              </w:rPr>
            </w:pPr>
            <w:r>
              <w:rPr>
                <w:rFonts w:ascii="Arial" w:eastAsia="Arial" w:hAnsi="Arial" w:cs="Arial"/>
                <w:sz w:val="16"/>
                <w:szCs w:val="16"/>
              </w:rPr>
              <w:t xml:space="preserve">Promoting the dissemination of knowledge and skills of operators involved in the promotion of healthy eating styles on "brief motivational </w:t>
            </w:r>
            <w:r>
              <w:rPr>
                <w:rFonts w:ascii="Arial" w:eastAsia="Arial" w:hAnsi="Arial" w:cs="Arial"/>
                <w:i/>
                <w:sz w:val="16"/>
                <w:szCs w:val="16"/>
              </w:rPr>
              <w:t>counselling</w:t>
            </w:r>
            <w:r>
              <w:rPr>
                <w:rFonts w:ascii="Arial" w:eastAsia="Arial" w:hAnsi="Arial" w:cs="Arial"/>
                <w:sz w:val="16"/>
                <w:szCs w:val="16"/>
              </w:rPr>
              <w:t xml:space="preserve">" in specific </w:t>
            </w:r>
            <w:r>
              <w:rPr>
                <w:rFonts w:ascii="Arial" w:eastAsia="Arial" w:hAnsi="Arial" w:cs="Arial"/>
                <w:i/>
                <w:sz w:val="16"/>
                <w:szCs w:val="16"/>
              </w:rPr>
              <w:t>settings</w:t>
            </w:r>
          </w:p>
        </w:tc>
        <w:tc>
          <w:tcPr>
            <w:tcW w:w="1845" w:type="dxa"/>
            <w:tcBorders>
              <w:top w:val="single" w:sz="4" w:space="0" w:color="000000"/>
              <w:left w:val="single" w:sz="4" w:space="0" w:color="000000"/>
              <w:bottom w:val="single" w:sz="4" w:space="0" w:color="000000"/>
              <w:right w:val="single" w:sz="4" w:space="0" w:color="000000"/>
            </w:tcBorders>
            <w:vAlign w:val="center"/>
          </w:tcPr>
          <w:p w14:paraId="7C019E6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5272D22"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AFB6F7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768D8F8D" w14:textId="77777777">
        <w:trPr>
          <w:trHeight w:val="20"/>
        </w:trPr>
        <w:tc>
          <w:tcPr>
            <w:tcW w:w="1320" w:type="dxa"/>
            <w:vAlign w:val="center"/>
          </w:tcPr>
          <w:p w14:paraId="2754F66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17E9DB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174974B" w14:textId="77777777" w:rsidR="00136E0D" w:rsidRDefault="00E94C16">
            <w:pPr>
              <w:rPr>
                <w:rFonts w:ascii="Arial" w:eastAsia="Arial" w:hAnsi="Arial" w:cs="Arial"/>
                <w:sz w:val="16"/>
                <w:szCs w:val="16"/>
              </w:rPr>
            </w:pPr>
            <w:r>
              <w:rPr>
                <w:rFonts w:ascii="Arial" w:eastAsia="Arial" w:hAnsi="Arial" w:cs="Arial"/>
                <w:sz w:val="16"/>
                <w:szCs w:val="16"/>
              </w:rPr>
              <w:t>Dissemination and application of guidelines for the outsourcing of the catering service and support to public bodies for the drafting of tender specifications</w:t>
            </w:r>
          </w:p>
        </w:tc>
        <w:tc>
          <w:tcPr>
            <w:tcW w:w="1845" w:type="dxa"/>
            <w:tcBorders>
              <w:top w:val="single" w:sz="4" w:space="0" w:color="000000"/>
              <w:left w:val="single" w:sz="4" w:space="0" w:color="000000"/>
              <w:bottom w:val="single" w:sz="4" w:space="0" w:color="000000"/>
              <w:right w:val="single" w:sz="4" w:space="0" w:color="000000"/>
            </w:tcBorders>
            <w:vAlign w:val="center"/>
          </w:tcPr>
          <w:p w14:paraId="20DD0C1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B258653"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99F124A"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CF01E34" w14:textId="77777777">
        <w:trPr>
          <w:trHeight w:val="20"/>
        </w:trPr>
        <w:tc>
          <w:tcPr>
            <w:tcW w:w="1320" w:type="dxa"/>
            <w:vAlign w:val="center"/>
          </w:tcPr>
          <w:p w14:paraId="2FC8F8E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C027AB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62B4196" w14:textId="77777777" w:rsidR="00136E0D" w:rsidRDefault="00E94C16">
            <w:pPr>
              <w:rPr>
                <w:rFonts w:ascii="Arial" w:eastAsia="Arial" w:hAnsi="Arial" w:cs="Arial"/>
                <w:sz w:val="16"/>
                <w:szCs w:val="16"/>
              </w:rPr>
            </w:pPr>
            <w:r>
              <w:rPr>
                <w:rFonts w:ascii="Arial" w:eastAsia="Arial" w:hAnsi="Arial" w:cs="Arial"/>
                <w:sz w:val="16"/>
                <w:szCs w:val="16"/>
              </w:rPr>
              <w:t xml:space="preserve">Participation in institutional company/regional working tables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47FCF5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6411645"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9FFFF4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C25F0B2" w14:textId="77777777">
        <w:trPr>
          <w:trHeight w:val="20"/>
        </w:trPr>
        <w:tc>
          <w:tcPr>
            <w:tcW w:w="1320" w:type="dxa"/>
            <w:vAlign w:val="center"/>
          </w:tcPr>
          <w:p w14:paraId="62C3969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474252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6C2E36B" w14:textId="77777777" w:rsidR="00136E0D" w:rsidRDefault="00E94C16">
            <w:pPr>
              <w:rPr>
                <w:rFonts w:ascii="Arial" w:eastAsia="Arial" w:hAnsi="Arial" w:cs="Arial"/>
                <w:sz w:val="16"/>
                <w:szCs w:val="16"/>
              </w:rPr>
            </w:pPr>
            <w:r>
              <w:rPr>
                <w:rFonts w:ascii="Arial" w:eastAsia="Arial" w:hAnsi="Arial" w:cs="Arial"/>
                <w:sz w:val="16"/>
                <w:szCs w:val="16"/>
              </w:rPr>
              <w:t xml:space="preserve">Detection of presence/supply of iodized salt at points of sale and in mass catering </w:t>
            </w:r>
          </w:p>
        </w:tc>
        <w:tc>
          <w:tcPr>
            <w:tcW w:w="1845" w:type="dxa"/>
            <w:tcBorders>
              <w:top w:val="single" w:sz="4" w:space="0" w:color="000000"/>
              <w:left w:val="single" w:sz="4" w:space="0" w:color="000000"/>
              <w:bottom w:val="single" w:sz="4" w:space="0" w:color="000000"/>
              <w:right w:val="single" w:sz="4" w:space="0" w:color="000000"/>
            </w:tcBorders>
            <w:vAlign w:val="center"/>
          </w:tcPr>
          <w:p w14:paraId="2D9B894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2EEBAD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B81C31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73955FE8" w14:textId="77777777">
        <w:trPr>
          <w:trHeight w:val="20"/>
        </w:trPr>
        <w:tc>
          <w:tcPr>
            <w:tcW w:w="1320" w:type="dxa"/>
            <w:vAlign w:val="center"/>
          </w:tcPr>
          <w:p w14:paraId="768F9E0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EAD4ED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9B5D2FC" w14:textId="77777777" w:rsidR="00136E0D" w:rsidRDefault="00E94C16">
            <w:pPr>
              <w:rPr>
                <w:rFonts w:ascii="Arial" w:eastAsia="Arial" w:hAnsi="Arial" w:cs="Arial"/>
                <w:sz w:val="16"/>
                <w:szCs w:val="16"/>
              </w:rPr>
            </w:pPr>
            <w:r>
              <w:rPr>
                <w:rFonts w:ascii="Arial" w:eastAsia="Arial" w:hAnsi="Arial" w:cs="Arial"/>
                <w:sz w:val="16"/>
                <w:szCs w:val="16"/>
              </w:rPr>
              <w:t xml:space="preserve">Production of training/information material for the canteen committee, teachers, parents, companies, school catering </w:t>
            </w:r>
            <w:proofErr w:type="spellStart"/>
            <w:r>
              <w:rPr>
                <w:rFonts w:ascii="Arial" w:eastAsia="Arial" w:hAnsi="Arial" w:cs="Arial"/>
                <w:sz w:val="16"/>
                <w:szCs w:val="16"/>
              </w:rPr>
              <w:t>organisations</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2F6C01C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D8C651D"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E0FEA1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9E970EB" w14:textId="77777777">
        <w:trPr>
          <w:trHeight w:val="20"/>
        </w:trPr>
        <w:tc>
          <w:tcPr>
            <w:tcW w:w="1320" w:type="dxa"/>
            <w:vAlign w:val="center"/>
          </w:tcPr>
          <w:p w14:paraId="448D2D6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713DEC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0572727" w14:textId="77777777" w:rsidR="00136E0D" w:rsidRDefault="00E94C16">
            <w:pPr>
              <w:rPr>
                <w:rFonts w:ascii="Arial" w:eastAsia="Arial" w:hAnsi="Arial" w:cs="Arial"/>
                <w:sz w:val="16"/>
                <w:szCs w:val="16"/>
              </w:rPr>
            </w:pPr>
            <w:r>
              <w:rPr>
                <w:rFonts w:ascii="Arial" w:eastAsia="Arial" w:hAnsi="Arial" w:cs="Arial"/>
                <w:sz w:val="16"/>
                <w:szCs w:val="16"/>
              </w:rPr>
              <w:t xml:space="preserve">Operator training 'nurture your health, at work and at school' </w:t>
            </w:r>
          </w:p>
        </w:tc>
        <w:tc>
          <w:tcPr>
            <w:tcW w:w="1845" w:type="dxa"/>
            <w:tcBorders>
              <w:top w:val="single" w:sz="4" w:space="0" w:color="000000"/>
              <w:left w:val="single" w:sz="4" w:space="0" w:color="000000"/>
              <w:bottom w:val="single" w:sz="4" w:space="0" w:color="000000"/>
              <w:right w:val="single" w:sz="4" w:space="0" w:color="000000"/>
            </w:tcBorders>
            <w:vAlign w:val="center"/>
          </w:tcPr>
          <w:p w14:paraId="3A85E480" w14:textId="77777777" w:rsidR="00136E0D" w:rsidRDefault="00E94C16">
            <w:pPr>
              <w:jc w:val="center"/>
              <w:rPr>
                <w:rFonts w:ascii="Arial" w:eastAsia="Arial" w:hAnsi="Arial" w:cs="Arial"/>
                <w:sz w:val="16"/>
                <w:szCs w:val="16"/>
                <w:highlight w:val="white"/>
              </w:rPr>
            </w:pPr>
            <w:r>
              <w:rPr>
                <w:rFonts w:ascii="Arial" w:eastAsia="Arial" w:hAnsi="Arial" w:cs="Arial"/>
                <w:sz w:val="16"/>
                <w:szCs w:val="16"/>
                <w:highlight w:val="white"/>
              </w:rPr>
              <w:t>obesity, diabetes, alcohol</w:t>
            </w:r>
          </w:p>
        </w:tc>
        <w:tc>
          <w:tcPr>
            <w:tcW w:w="2025" w:type="dxa"/>
            <w:tcBorders>
              <w:top w:val="single" w:sz="4" w:space="0" w:color="000000"/>
              <w:left w:val="single" w:sz="4" w:space="0" w:color="000000"/>
              <w:bottom w:val="single" w:sz="4" w:space="0" w:color="000000"/>
              <w:right w:val="single" w:sz="4" w:space="0" w:color="000000"/>
            </w:tcBorders>
            <w:vAlign w:val="center"/>
          </w:tcPr>
          <w:p w14:paraId="3D9BDA77"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F18EA8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5929B45" w14:textId="77777777">
        <w:trPr>
          <w:trHeight w:val="20"/>
        </w:trPr>
        <w:tc>
          <w:tcPr>
            <w:tcW w:w="1320" w:type="dxa"/>
            <w:vAlign w:val="center"/>
          </w:tcPr>
          <w:p w14:paraId="2B9DAC3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AE52A8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49C4CE3" w14:textId="77777777" w:rsidR="00136E0D" w:rsidRDefault="00E94C16">
            <w:pPr>
              <w:rPr>
                <w:rFonts w:ascii="Arial" w:eastAsia="Arial" w:hAnsi="Arial" w:cs="Arial"/>
                <w:sz w:val="16"/>
                <w:szCs w:val="16"/>
              </w:rPr>
            </w:pPr>
            <w:r>
              <w:rPr>
                <w:rFonts w:ascii="Arial" w:eastAsia="Arial" w:hAnsi="Arial" w:cs="Arial"/>
                <w:sz w:val="16"/>
                <w:szCs w:val="16"/>
              </w:rPr>
              <w:t xml:space="preserve">Offering nutritional </w:t>
            </w:r>
            <w:r>
              <w:rPr>
                <w:rFonts w:ascii="Arial" w:eastAsia="Arial" w:hAnsi="Arial" w:cs="Arial"/>
                <w:i/>
                <w:sz w:val="16"/>
                <w:szCs w:val="16"/>
              </w:rPr>
              <w:t xml:space="preserve">counselling </w:t>
            </w:r>
            <w:r>
              <w:rPr>
                <w:rFonts w:ascii="Arial" w:eastAsia="Arial" w:hAnsi="Arial" w:cs="Arial"/>
                <w:sz w:val="16"/>
                <w:szCs w:val="16"/>
              </w:rPr>
              <w:t xml:space="preserve">for pre-conception and pregnant women or other targets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B3E78E2" w14:textId="77777777" w:rsidR="00136E0D" w:rsidRDefault="00E94C16">
            <w:pPr>
              <w:jc w:val="center"/>
              <w:rPr>
                <w:rFonts w:ascii="Arial" w:eastAsia="Arial" w:hAnsi="Arial" w:cs="Arial"/>
                <w:sz w:val="16"/>
                <w:szCs w:val="16"/>
                <w:highlight w:val="white"/>
              </w:rPr>
            </w:pPr>
            <w:r>
              <w:rPr>
                <w:rFonts w:ascii="Arial" w:eastAsia="Arial" w:hAnsi="Arial" w:cs="Arial"/>
                <w:sz w:val="16"/>
                <w:szCs w:val="16"/>
                <w:highlight w:val="white"/>
              </w:rPr>
              <w:t>diabetes, alcohol</w:t>
            </w:r>
          </w:p>
        </w:tc>
        <w:tc>
          <w:tcPr>
            <w:tcW w:w="2025" w:type="dxa"/>
            <w:tcBorders>
              <w:top w:val="single" w:sz="4" w:space="0" w:color="000000"/>
              <w:left w:val="single" w:sz="4" w:space="0" w:color="000000"/>
              <w:bottom w:val="single" w:sz="4" w:space="0" w:color="000000"/>
              <w:right w:val="single" w:sz="4" w:space="0" w:color="000000"/>
            </w:tcBorders>
            <w:vAlign w:val="center"/>
          </w:tcPr>
          <w:p w14:paraId="46B03677"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1264E31" w14:textId="77777777" w:rsidR="00136E0D" w:rsidRDefault="00E94C16">
            <w:pPr>
              <w:jc w:val="center"/>
              <w:rPr>
                <w:rFonts w:ascii="Arial" w:eastAsia="Arial" w:hAnsi="Arial" w:cs="Arial"/>
                <w:sz w:val="16"/>
                <w:szCs w:val="16"/>
              </w:rPr>
            </w:pPr>
            <w:r>
              <w:rPr>
                <w:rFonts w:ascii="Arial" w:eastAsia="Arial" w:hAnsi="Arial" w:cs="Arial"/>
                <w:sz w:val="16"/>
                <w:szCs w:val="16"/>
              </w:rPr>
              <w:t>adulthood; working age</w:t>
            </w:r>
          </w:p>
        </w:tc>
      </w:tr>
      <w:tr w:rsidR="00136E0D" w14:paraId="49F383D0" w14:textId="77777777">
        <w:trPr>
          <w:trHeight w:val="20"/>
        </w:trPr>
        <w:tc>
          <w:tcPr>
            <w:tcW w:w="1320" w:type="dxa"/>
            <w:vAlign w:val="center"/>
          </w:tcPr>
          <w:p w14:paraId="445B8E7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7745FD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68E80D2" w14:textId="77777777" w:rsidR="00136E0D" w:rsidRDefault="00E94C16">
            <w:pPr>
              <w:rPr>
                <w:rFonts w:ascii="Arial" w:eastAsia="Arial" w:hAnsi="Arial" w:cs="Arial"/>
                <w:sz w:val="16"/>
                <w:szCs w:val="16"/>
              </w:rPr>
            </w:pPr>
            <w:r>
              <w:rPr>
                <w:rFonts w:ascii="Arial" w:eastAsia="Arial" w:hAnsi="Arial" w:cs="Arial"/>
                <w:sz w:val="16"/>
                <w:szCs w:val="16"/>
              </w:rPr>
              <w:t xml:space="preserve">Activate a regional coordination group to liaise with TASIN </w:t>
            </w:r>
          </w:p>
        </w:tc>
        <w:tc>
          <w:tcPr>
            <w:tcW w:w="1845" w:type="dxa"/>
            <w:tcBorders>
              <w:top w:val="single" w:sz="4" w:space="0" w:color="000000"/>
              <w:left w:val="single" w:sz="4" w:space="0" w:color="000000"/>
              <w:bottom w:val="single" w:sz="4" w:space="0" w:color="000000"/>
              <w:right w:val="single" w:sz="4" w:space="0" w:color="000000"/>
            </w:tcBorders>
            <w:vAlign w:val="center"/>
          </w:tcPr>
          <w:p w14:paraId="73F0C27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66148B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D2E72B7" w14:textId="77777777" w:rsidR="00136E0D" w:rsidRDefault="00E94C16">
            <w:pPr>
              <w:jc w:val="center"/>
              <w:rPr>
                <w:rFonts w:ascii="Arial" w:eastAsia="Arial" w:hAnsi="Arial" w:cs="Arial"/>
                <w:sz w:val="16"/>
                <w:szCs w:val="16"/>
              </w:rPr>
            </w:pPr>
            <w:r>
              <w:rPr>
                <w:rFonts w:ascii="Arial" w:eastAsia="Arial" w:hAnsi="Arial" w:cs="Arial"/>
                <w:sz w:val="16"/>
                <w:szCs w:val="16"/>
              </w:rPr>
              <w:t>women of childbearing age</w:t>
            </w:r>
          </w:p>
        </w:tc>
      </w:tr>
      <w:tr w:rsidR="00136E0D" w14:paraId="3EF7B5E2" w14:textId="77777777">
        <w:trPr>
          <w:trHeight w:val="20"/>
        </w:trPr>
        <w:tc>
          <w:tcPr>
            <w:tcW w:w="1320" w:type="dxa"/>
            <w:vAlign w:val="center"/>
          </w:tcPr>
          <w:p w14:paraId="1E14984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722D43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E33A4C3" w14:textId="77777777" w:rsidR="00136E0D" w:rsidRDefault="00E94C16">
            <w:pPr>
              <w:rPr>
                <w:rFonts w:ascii="Arial" w:eastAsia="Arial" w:hAnsi="Arial" w:cs="Arial"/>
                <w:sz w:val="16"/>
                <w:szCs w:val="16"/>
              </w:rPr>
            </w:pPr>
            <w:r>
              <w:rPr>
                <w:rFonts w:ascii="Arial" w:eastAsia="Arial" w:hAnsi="Arial" w:cs="Arial"/>
                <w:sz w:val="16"/>
                <w:szCs w:val="16"/>
              </w:rPr>
              <w:t>Training for official control operators</w:t>
            </w:r>
          </w:p>
        </w:tc>
        <w:tc>
          <w:tcPr>
            <w:tcW w:w="1845" w:type="dxa"/>
            <w:tcBorders>
              <w:top w:val="single" w:sz="4" w:space="0" w:color="000000"/>
              <w:left w:val="single" w:sz="4" w:space="0" w:color="000000"/>
              <w:bottom w:val="single" w:sz="4" w:space="0" w:color="000000"/>
              <w:right w:val="single" w:sz="4" w:space="0" w:color="000000"/>
            </w:tcBorders>
            <w:vAlign w:val="center"/>
          </w:tcPr>
          <w:p w14:paraId="0E44867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5E72A7D"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056048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2D22FE7D" w14:textId="77777777">
        <w:trPr>
          <w:trHeight w:val="20"/>
        </w:trPr>
        <w:tc>
          <w:tcPr>
            <w:tcW w:w="1320" w:type="dxa"/>
            <w:vAlign w:val="center"/>
          </w:tcPr>
          <w:p w14:paraId="400983F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818143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ECC3D06" w14:textId="77777777" w:rsidR="00136E0D" w:rsidRDefault="00E94C16">
            <w:pPr>
              <w:rPr>
                <w:rFonts w:ascii="Arial" w:eastAsia="Arial" w:hAnsi="Arial" w:cs="Arial"/>
                <w:sz w:val="16"/>
                <w:szCs w:val="16"/>
              </w:rPr>
            </w:pPr>
            <w:r>
              <w:rPr>
                <w:rFonts w:ascii="Arial" w:eastAsia="Arial" w:hAnsi="Arial" w:cs="Arial"/>
                <w:sz w:val="16"/>
                <w:szCs w:val="16"/>
              </w:rPr>
              <w:t>Training for FBO</w:t>
            </w:r>
          </w:p>
        </w:tc>
        <w:tc>
          <w:tcPr>
            <w:tcW w:w="1845" w:type="dxa"/>
            <w:tcBorders>
              <w:top w:val="single" w:sz="4" w:space="0" w:color="000000"/>
              <w:left w:val="single" w:sz="4" w:space="0" w:color="000000"/>
              <w:bottom w:val="single" w:sz="4" w:space="0" w:color="000000"/>
              <w:right w:val="single" w:sz="4" w:space="0" w:color="000000"/>
            </w:tcBorders>
            <w:vAlign w:val="center"/>
          </w:tcPr>
          <w:p w14:paraId="5C4DEE1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4B4ADB2" w14:textId="77777777" w:rsidR="00136E0D" w:rsidRDefault="00E94C16">
            <w:pPr>
              <w:jc w:val="center"/>
              <w:rPr>
                <w:rFonts w:ascii="Arial" w:eastAsia="Arial" w:hAnsi="Arial" w:cs="Arial"/>
                <w:sz w:val="16"/>
                <w:szCs w:val="16"/>
              </w:rPr>
            </w:pPr>
            <w:r>
              <w:rPr>
                <w:rFonts w:ascii="Arial" w:eastAsia="Arial" w:hAnsi="Arial" w:cs="Arial"/>
                <w:sz w:val="16"/>
                <w:szCs w:val="16"/>
              </w:rPr>
              <w:t>more</w:t>
            </w:r>
          </w:p>
        </w:tc>
        <w:tc>
          <w:tcPr>
            <w:tcW w:w="1845" w:type="dxa"/>
            <w:tcBorders>
              <w:top w:val="single" w:sz="4" w:space="0" w:color="000000"/>
              <w:left w:val="single" w:sz="4" w:space="0" w:color="000000"/>
              <w:bottom w:val="single" w:sz="4" w:space="0" w:color="000000"/>
              <w:right w:val="single" w:sz="4" w:space="0" w:color="000000"/>
            </w:tcBorders>
            <w:vAlign w:val="center"/>
          </w:tcPr>
          <w:p w14:paraId="1278535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463414F" w14:textId="77777777">
        <w:trPr>
          <w:trHeight w:val="20"/>
        </w:trPr>
        <w:tc>
          <w:tcPr>
            <w:tcW w:w="1320" w:type="dxa"/>
            <w:vAlign w:val="center"/>
          </w:tcPr>
          <w:p w14:paraId="3289C3DF"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A2C204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9DEE43D" w14:textId="77777777" w:rsidR="00136E0D" w:rsidRDefault="00E94C16">
            <w:pPr>
              <w:rPr>
                <w:rFonts w:ascii="Arial" w:eastAsia="Arial" w:hAnsi="Arial" w:cs="Arial"/>
                <w:sz w:val="16"/>
                <w:szCs w:val="16"/>
              </w:rPr>
            </w:pPr>
            <w:r>
              <w:rPr>
                <w:rFonts w:ascii="Arial" w:eastAsia="Arial" w:hAnsi="Arial" w:cs="Arial"/>
                <w:sz w:val="16"/>
                <w:szCs w:val="16"/>
              </w:rPr>
              <w:t>Publication of information material on food safety issues</w:t>
            </w:r>
          </w:p>
        </w:tc>
        <w:tc>
          <w:tcPr>
            <w:tcW w:w="1845" w:type="dxa"/>
            <w:tcBorders>
              <w:top w:val="single" w:sz="4" w:space="0" w:color="000000"/>
              <w:left w:val="single" w:sz="4" w:space="0" w:color="000000"/>
              <w:bottom w:val="single" w:sz="4" w:space="0" w:color="000000"/>
              <w:right w:val="single" w:sz="4" w:space="0" w:color="000000"/>
            </w:tcBorders>
            <w:vAlign w:val="center"/>
          </w:tcPr>
          <w:p w14:paraId="36E6C49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E1092D2"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CDD647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CD2F0E4" w14:textId="77777777">
        <w:trPr>
          <w:trHeight w:val="20"/>
        </w:trPr>
        <w:tc>
          <w:tcPr>
            <w:tcW w:w="1320" w:type="dxa"/>
            <w:vAlign w:val="center"/>
          </w:tcPr>
          <w:p w14:paraId="6ECD29B8"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FC6769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BC1987E" w14:textId="77777777" w:rsidR="00136E0D" w:rsidRDefault="00E94C16">
            <w:pPr>
              <w:rPr>
                <w:rFonts w:ascii="Arial" w:eastAsia="Arial" w:hAnsi="Arial" w:cs="Arial"/>
                <w:sz w:val="16"/>
                <w:szCs w:val="16"/>
              </w:rPr>
            </w:pPr>
            <w:r>
              <w:rPr>
                <w:rFonts w:ascii="Arial" w:eastAsia="Arial" w:hAnsi="Arial" w:cs="Arial"/>
                <w:sz w:val="16"/>
                <w:szCs w:val="16"/>
              </w:rPr>
              <w:t>Actions to support the social and health system and the third sector for fight against food poverty</w:t>
            </w:r>
          </w:p>
        </w:tc>
        <w:tc>
          <w:tcPr>
            <w:tcW w:w="1845" w:type="dxa"/>
            <w:tcBorders>
              <w:top w:val="single" w:sz="4" w:space="0" w:color="000000"/>
              <w:left w:val="single" w:sz="4" w:space="0" w:color="000000"/>
              <w:bottom w:val="single" w:sz="4" w:space="0" w:color="000000"/>
              <w:right w:val="single" w:sz="4" w:space="0" w:color="000000"/>
            </w:tcBorders>
            <w:vAlign w:val="center"/>
          </w:tcPr>
          <w:p w14:paraId="1D03CE6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610FFFC"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539287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74EDB38" w14:textId="77777777">
        <w:trPr>
          <w:trHeight w:val="20"/>
        </w:trPr>
        <w:tc>
          <w:tcPr>
            <w:tcW w:w="1320" w:type="dxa"/>
            <w:tcBorders>
              <w:right w:val="single" w:sz="4" w:space="0" w:color="000000"/>
            </w:tcBorders>
            <w:vAlign w:val="center"/>
          </w:tcPr>
          <w:p w14:paraId="03703E7D"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419E4DB" w14:textId="77777777" w:rsidR="00136E0D" w:rsidRDefault="00E94C16">
            <w:pPr>
              <w:jc w:val="center"/>
              <w:rPr>
                <w:rFonts w:ascii="Arial" w:eastAsia="Arial" w:hAnsi="Arial" w:cs="Arial"/>
                <w:b/>
                <w:sz w:val="16"/>
                <w:szCs w:val="16"/>
              </w:rPr>
            </w:pPr>
            <w:r>
              <w:rPr>
                <w:rFonts w:ascii="Arial" w:eastAsia="Arial" w:hAnsi="Arial" w:cs="Arial"/>
                <w:b/>
                <w:sz w:val="16"/>
                <w:szCs w:val="16"/>
              </w:rPr>
              <w:t>OP13</w:t>
            </w:r>
          </w:p>
        </w:tc>
        <w:tc>
          <w:tcPr>
            <w:tcW w:w="3585" w:type="dxa"/>
            <w:tcBorders>
              <w:top w:val="single" w:sz="4" w:space="0" w:color="000000"/>
              <w:left w:val="single" w:sz="4" w:space="0" w:color="000000"/>
              <w:bottom w:val="single" w:sz="4" w:space="0" w:color="000000"/>
              <w:right w:val="single" w:sz="4" w:space="0" w:color="000000"/>
            </w:tcBorders>
            <w:vAlign w:val="center"/>
          </w:tcPr>
          <w:p w14:paraId="706D55CF" w14:textId="77777777" w:rsidR="00136E0D" w:rsidRDefault="00E94C16">
            <w:pPr>
              <w:rPr>
                <w:rFonts w:ascii="Arial" w:eastAsia="Arial" w:hAnsi="Arial" w:cs="Arial"/>
                <w:sz w:val="16"/>
                <w:szCs w:val="16"/>
              </w:rPr>
            </w:pPr>
            <w:r>
              <w:rPr>
                <w:rFonts w:ascii="Arial" w:eastAsia="Arial" w:hAnsi="Arial" w:cs="Arial"/>
                <w:sz w:val="16"/>
                <w:szCs w:val="16"/>
              </w:rPr>
              <w:t xml:space="preserve">University and health company agreement on physical activity prescription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2D81E581" w14:textId="77777777" w:rsidR="00136E0D" w:rsidRDefault="00E94C16">
            <w:pPr>
              <w:jc w:val="center"/>
              <w:rPr>
                <w:rFonts w:ascii="Arial" w:eastAsia="Arial" w:hAnsi="Arial" w:cs="Arial"/>
                <w:sz w:val="16"/>
                <w:szCs w:val="16"/>
              </w:rPr>
            </w:pPr>
            <w:r>
              <w:rPr>
                <w:rFonts w:ascii="Arial" w:eastAsia="Arial" w:hAnsi="Arial" w:cs="Arial"/>
                <w:sz w:val="16"/>
                <w:szCs w:val="16"/>
              </w:rPr>
              <w:t> -</w:t>
            </w:r>
          </w:p>
        </w:tc>
        <w:tc>
          <w:tcPr>
            <w:tcW w:w="2025" w:type="dxa"/>
            <w:tcBorders>
              <w:top w:val="single" w:sz="4" w:space="0" w:color="000000"/>
              <w:left w:val="single" w:sz="4" w:space="0" w:color="000000"/>
              <w:bottom w:val="single" w:sz="4" w:space="0" w:color="000000"/>
              <w:right w:val="single" w:sz="4" w:space="0" w:color="000000"/>
            </w:tcBorders>
            <w:vAlign w:val="center"/>
          </w:tcPr>
          <w:p w14:paraId="6B4E50B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67B67E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49FF460" w14:textId="77777777">
        <w:trPr>
          <w:trHeight w:val="20"/>
        </w:trPr>
        <w:tc>
          <w:tcPr>
            <w:tcW w:w="1320" w:type="dxa"/>
            <w:vAlign w:val="center"/>
          </w:tcPr>
          <w:p w14:paraId="673CD14D"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23366EA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A3F19C2" w14:textId="77777777" w:rsidR="00136E0D" w:rsidRDefault="00E94C16">
            <w:pPr>
              <w:rPr>
                <w:rFonts w:ascii="Arial" w:eastAsia="Arial" w:hAnsi="Arial" w:cs="Arial"/>
                <w:sz w:val="16"/>
                <w:szCs w:val="16"/>
              </w:rPr>
            </w:pPr>
            <w:r>
              <w:rPr>
                <w:rFonts w:ascii="Arial" w:eastAsia="Arial" w:hAnsi="Arial" w:cs="Arial"/>
                <w:sz w:val="16"/>
                <w:szCs w:val="16"/>
              </w:rPr>
              <w:t>Physical activity prescription in the population at increased cardiovascular risk</w:t>
            </w:r>
          </w:p>
        </w:tc>
        <w:tc>
          <w:tcPr>
            <w:tcW w:w="1845" w:type="dxa"/>
            <w:tcBorders>
              <w:top w:val="single" w:sz="4" w:space="0" w:color="000000"/>
              <w:left w:val="single" w:sz="4" w:space="0" w:color="000000"/>
              <w:bottom w:val="single" w:sz="4" w:space="0" w:color="000000"/>
              <w:right w:val="single" w:sz="4" w:space="0" w:color="000000"/>
            </w:tcBorders>
            <w:vAlign w:val="center"/>
          </w:tcPr>
          <w:p w14:paraId="61CC30A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174007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A41AD3F" w14:textId="77777777" w:rsidR="00136E0D" w:rsidRDefault="00E94C16">
            <w:pPr>
              <w:jc w:val="center"/>
              <w:rPr>
                <w:rFonts w:ascii="Arial" w:eastAsia="Arial" w:hAnsi="Arial" w:cs="Arial"/>
                <w:sz w:val="16"/>
                <w:szCs w:val="16"/>
              </w:rPr>
            </w:pPr>
            <w:r>
              <w:rPr>
                <w:rFonts w:ascii="Arial" w:eastAsia="Arial" w:hAnsi="Arial" w:cs="Arial"/>
                <w:sz w:val="16"/>
                <w:szCs w:val="16"/>
              </w:rPr>
              <w:t>adult age (pop with high/very high cv risk factors)</w:t>
            </w:r>
          </w:p>
        </w:tc>
      </w:tr>
      <w:tr w:rsidR="00136E0D" w14:paraId="4E669A43" w14:textId="77777777">
        <w:trPr>
          <w:trHeight w:val="20"/>
        </w:trPr>
        <w:tc>
          <w:tcPr>
            <w:tcW w:w="1320" w:type="dxa"/>
            <w:tcBorders>
              <w:bottom w:val="single" w:sz="4" w:space="0" w:color="000000"/>
            </w:tcBorders>
            <w:vAlign w:val="center"/>
          </w:tcPr>
          <w:p w14:paraId="576EB9FA"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DE1810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F1F3E15" w14:textId="77777777" w:rsidR="00136E0D" w:rsidRDefault="00E94C16">
            <w:pPr>
              <w:rPr>
                <w:rFonts w:ascii="Arial" w:eastAsia="Arial" w:hAnsi="Arial" w:cs="Arial"/>
                <w:sz w:val="16"/>
                <w:szCs w:val="16"/>
              </w:rPr>
            </w:pPr>
            <w:r>
              <w:rPr>
                <w:rFonts w:ascii="Arial" w:eastAsia="Arial" w:hAnsi="Arial" w:cs="Arial"/>
                <w:sz w:val="16"/>
                <w:szCs w:val="16"/>
              </w:rPr>
              <w:t xml:space="preserve">CV screening of working environments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C9D9E58"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5D07354"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8E543CB"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2CC75F19"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5138DC2C" w14:textId="77777777" w:rsidR="00136E0D" w:rsidRDefault="00E94C16">
            <w:pPr>
              <w:rPr>
                <w:rFonts w:ascii="Arial" w:eastAsia="Arial" w:hAnsi="Arial" w:cs="Arial"/>
                <w:b/>
                <w:sz w:val="16"/>
                <w:szCs w:val="16"/>
              </w:rPr>
            </w:pPr>
            <w:r>
              <w:rPr>
                <w:rFonts w:ascii="Arial" w:eastAsia="Arial" w:hAnsi="Arial" w:cs="Arial"/>
                <w:b/>
                <w:sz w:val="16"/>
                <w:szCs w:val="16"/>
              </w:rPr>
              <w:t>PIEMONTE</w:t>
            </w:r>
          </w:p>
        </w:tc>
        <w:tc>
          <w:tcPr>
            <w:tcW w:w="645" w:type="dxa"/>
            <w:tcBorders>
              <w:top w:val="single" w:sz="4" w:space="0" w:color="000000"/>
              <w:left w:val="single" w:sz="4" w:space="0" w:color="000000"/>
              <w:bottom w:val="single" w:sz="4" w:space="0" w:color="000000"/>
              <w:right w:val="single" w:sz="4" w:space="0" w:color="000000"/>
            </w:tcBorders>
            <w:vAlign w:val="center"/>
          </w:tcPr>
          <w:p w14:paraId="0D636A0A"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39E7C43F" w14:textId="77777777" w:rsidR="00136E0D" w:rsidRDefault="00E94C16">
            <w:pPr>
              <w:rPr>
                <w:rFonts w:ascii="Arial" w:eastAsia="Arial" w:hAnsi="Arial" w:cs="Arial"/>
                <w:sz w:val="16"/>
                <w:szCs w:val="16"/>
              </w:rPr>
            </w:pPr>
            <w:r>
              <w:rPr>
                <w:rFonts w:ascii="Arial" w:eastAsia="Arial" w:hAnsi="Arial" w:cs="Arial"/>
                <w:sz w:val="16"/>
                <w:szCs w:val="16"/>
              </w:rPr>
              <w:t xml:space="preserve">Towards a network to promote an active lifestyle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B606AB9"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EAF9C7"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tcPr>
          <w:p w14:paraId="2D7CEE1B"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807B5B9" w14:textId="77777777">
        <w:trPr>
          <w:trHeight w:val="20"/>
        </w:trPr>
        <w:tc>
          <w:tcPr>
            <w:tcW w:w="1320" w:type="dxa"/>
            <w:tcBorders>
              <w:top w:val="single" w:sz="4" w:space="0" w:color="000000"/>
            </w:tcBorders>
            <w:vAlign w:val="center"/>
          </w:tcPr>
          <w:p w14:paraId="7797FB06"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1C86172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F341F3E" w14:textId="77777777" w:rsidR="00136E0D" w:rsidRDefault="00E94C16">
            <w:pPr>
              <w:rPr>
                <w:rFonts w:ascii="Arial" w:eastAsia="Arial" w:hAnsi="Arial" w:cs="Arial"/>
                <w:sz w:val="16"/>
                <w:szCs w:val="16"/>
              </w:rPr>
            </w:pPr>
            <w:r>
              <w:rPr>
                <w:rFonts w:ascii="Arial" w:eastAsia="Arial" w:hAnsi="Arial" w:cs="Arial"/>
                <w:sz w:val="16"/>
                <w:szCs w:val="16"/>
              </w:rPr>
              <w:t xml:space="preserve">Cross-sectoral information and training paths to promote an active lifestyle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6D9F7E10"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cross-cutting </w:t>
            </w:r>
          </w:p>
        </w:tc>
        <w:tc>
          <w:tcPr>
            <w:tcW w:w="2025" w:type="dxa"/>
            <w:tcBorders>
              <w:top w:val="single" w:sz="4" w:space="0" w:color="000000"/>
              <w:left w:val="single" w:sz="4" w:space="0" w:color="000000"/>
              <w:bottom w:val="single" w:sz="4" w:space="0" w:color="000000"/>
              <w:right w:val="single" w:sz="4" w:space="0" w:color="000000"/>
            </w:tcBorders>
            <w:vAlign w:val="center"/>
          </w:tcPr>
          <w:p w14:paraId="1AB42546"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tcPr>
          <w:p w14:paraId="0C06B2D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497C18F4" w14:textId="77777777">
        <w:trPr>
          <w:trHeight w:val="20"/>
        </w:trPr>
        <w:tc>
          <w:tcPr>
            <w:tcW w:w="1320" w:type="dxa"/>
            <w:vAlign w:val="center"/>
          </w:tcPr>
          <w:p w14:paraId="5AD36F52"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C62730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7E3D65E" w14:textId="77777777" w:rsidR="00136E0D" w:rsidRDefault="00E94C16">
            <w:pPr>
              <w:rPr>
                <w:rFonts w:ascii="Arial" w:eastAsia="Arial" w:hAnsi="Arial" w:cs="Arial"/>
                <w:sz w:val="16"/>
                <w:szCs w:val="16"/>
              </w:rPr>
            </w:pPr>
            <w:r>
              <w:rPr>
                <w:rFonts w:ascii="Arial" w:eastAsia="Arial" w:hAnsi="Arial" w:cs="Arial"/>
                <w:i/>
                <w:sz w:val="16"/>
                <w:szCs w:val="16"/>
              </w:rPr>
              <w:t xml:space="preserve">Counselling </w:t>
            </w:r>
            <w:r>
              <w:rPr>
                <w:rFonts w:ascii="Arial" w:eastAsia="Arial" w:hAnsi="Arial" w:cs="Arial"/>
                <w:sz w:val="16"/>
                <w:szCs w:val="16"/>
              </w:rPr>
              <w:t>to promote an active lifestyle</w:t>
            </w:r>
          </w:p>
        </w:tc>
        <w:tc>
          <w:tcPr>
            <w:tcW w:w="1845" w:type="dxa"/>
            <w:tcBorders>
              <w:top w:val="single" w:sz="4" w:space="0" w:color="000000"/>
              <w:left w:val="single" w:sz="4" w:space="0" w:color="000000"/>
              <w:bottom w:val="single" w:sz="4" w:space="0" w:color="000000"/>
              <w:right w:val="single" w:sz="4" w:space="0" w:color="000000"/>
            </w:tcBorders>
            <w:vAlign w:val="center"/>
          </w:tcPr>
          <w:p w14:paraId="2AA3B3A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5310AC0"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tcPr>
          <w:p w14:paraId="25766136"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4633B14" w14:textId="77777777">
        <w:trPr>
          <w:trHeight w:val="20"/>
        </w:trPr>
        <w:tc>
          <w:tcPr>
            <w:tcW w:w="1320" w:type="dxa"/>
            <w:vAlign w:val="center"/>
          </w:tcPr>
          <w:p w14:paraId="38D6154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7FBB11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DC6A1B1" w14:textId="77777777" w:rsidR="00136E0D" w:rsidRDefault="00E94C16">
            <w:pPr>
              <w:rPr>
                <w:rFonts w:ascii="Arial" w:eastAsia="Arial" w:hAnsi="Arial" w:cs="Arial"/>
                <w:sz w:val="16"/>
                <w:szCs w:val="16"/>
              </w:rPr>
            </w:pPr>
            <w:r>
              <w:rPr>
                <w:rFonts w:ascii="Arial" w:eastAsia="Arial" w:hAnsi="Arial" w:cs="Arial"/>
                <w:sz w:val="16"/>
                <w:szCs w:val="16"/>
              </w:rPr>
              <w:t xml:space="preserve">Recommend physical activity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2835DC51"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551E12C"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1383558"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5FBC7F1B" w14:textId="77777777">
        <w:trPr>
          <w:trHeight w:val="383"/>
        </w:trPr>
        <w:tc>
          <w:tcPr>
            <w:tcW w:w="1320" w:type="dxa"/>
            <w:vAlign w:val="center"/>
          </w:tcPr>
          <w:p w14:paraId="6DDE140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BB33F5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6929F24" w14:textId="77777777" w:rsidR="00136E0D" w:rsidRDefault="00E94C16">
            <w:pPr>
              <w:rPr>
                <w:rFonts w:ascii="Arial" w:eastAsia="Arial" w:hAnsi="Arial" w:cs="Arial"/>
                <w:sz w:val="16"/>
                <w:szCs w:val="16"/>
              </w:rPr>
            </w:pPr>
            <w:r>
              <w:rPr>
                <w:rFonts w:ascii="Arial" w:eastAsia="Arial" w:hAnsi="Arial" w:cs="Arial"/>
                <w:sz w:val="16"/>
                <w:szCs w:val="16"/>
              </w:rPr>
              <w:t xml:space="preserve">Walking groups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1EFDF2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A50A20D"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265A01F"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 women of childbearing age</w:t>
            </w:r>
          </w:p>
        </w:tc>
      </w:tr>
      <w:tr w:rsidR="00136E0D" w14:paraId="6D5FB251" w14:textId="77777777">
        <w:trPr>
          <w:trHeight w:val="20"/>
        </w:trPr>
        <w:tc>
          <w:tcPr>
            <w:tcW w:w="1320" w:type="dxa"/>
            <w:vAlign w:val="center"/>
          </w:tcPr>
          <w:p w14:paraId="5D65115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9570AF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B4CE086" w14:textId="77777777" w:rsidR="00136E0D" w:rsidRDefault="00E94C16">
            <w:pPr>
              <w:rPr>
                <w:rFonts w:ascii="Arial" w:eastAsia="Arial" w:hAnsi="Arial" w:cs="Arial"/>
                <w:sz w:val="16"/>
                <w:szCs w:val="16"/>
              </w:rPr>
            </w:pPr>
            <w:r>
              <w:rPr>
                <w:rFonts w:ascii="Arial" w:eastAsia="Arial" w:hAnsi="Arial" w:cs="Arial"/>
                <w:sz w:val="16"/>
                <w:szCs w:val="16"/>
              </w:rPr>
              <w:t xml:space="preserve">A map of opportunities for physical and/or sporting activity and active mobility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7F4E6E5C"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7EECBF05"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tcPr>
          <w:p w14:paraId="5B692FE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ACEE3CE" w14:textId="77777777">
        <w:trPr>
          <w:trHeight w:val="20"/>
        </w:trPr>
        <w:tc>
          <w:tcPr>
            <w:tcW w:w="1320" w:type="dxa"/>
            <w:vAlign w:val="center"/>
          </w:tcPr>
          <w:p w14:paraId="0B48C1DE"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01421F9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0C3AC31" w14:textId="77777777" w:rsidR="00136E0D" w:rsidRDefault="00E94C16">
            <w:pPr>
              <w:rPr>
                <w:rFonts w:ascii="Arial" w:eastAsia="Arial" w:hAnsi="Arial" w:cs="Arial"/>
                <w:sz w:val="16"/>
                <w:szCs w:val="16"/>
              </w:rPr>
            </w:pPr>
            <w:r>
              <w:rPr>
                <w:rFonts w:ascii="Arial" w:eastAsia="Arial" w:hAnsi="Arial" w:cs="Arial"/>
                <w:sz w:val="16"/>
                <w:szCs w:val="16"/>
              </w:rPr>
              <w:t xml:space="preserve">Acting on territories through the lens of equity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4DB1ABB1"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34148D14"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tcPr>
          <w:p w14:paraId="137501B3"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2ADC59AF" w14:textId="77777777">
        <w:trPr>
          <w:trHeight w:val="20"/>
        </w:trPr>
        <w:tc>
          <w:tcPr>
            <w:tcW w:w="1320" w:type="dxa"/>
            <w:tcBorders>
              <w:right w:val="single" w:sz="4" w:space="0" w:color="000000"/>
            </w:tcBorders>
            <w:vAlign w:val="center"/>
          </w:tcPr>
          <w:p w14:paraId="3E061D05"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B9411BA" w14:textId="77777777" w:rsidR="00136E0D" w:rsidRDefault="00E94C16">
            <w:pPr>
              <w:jc w:val="center"/>
              <w:rPr>
                <w:rFonts w:ascii="Arial" w:eastAsia="Arial" w:hAnsi="Arial" w:cs="Arial"/>
                <w:b/>
                <w:sz w:val="16"/>
                <w:szCs w:val="16"/>
              </w:rPr>
            </w:pPr>
            <w:r>
              <w:rPr>
                <w:rFonts w:ascii="Arial" w:eastAsia="Arial" w:hAnsi="Arial" w:cs="Arial"/>
                <w:b/>
                <w:sz w:val="16"/>
                <w:szCs w:val="16"/>
              </w:rPr>
              <w:t>OP12</w:t>
            </w:r>
          </w:p>
        </w:tc>
        <w:tc>
          <w:tcPr>
            <w:tcW w:w="3585" w:type="dxa"/>
            <w:tcBorders>
              <w:top w:val="single" w:sz="4" w:space="0" w:color="000000"/>
              <w:left w:val="single" w:sz="4" w:space="0" w:color="000000"/>
              <w:bottom w:val="single" w:sz="4" w:space="0" w:color="000000"/>
              <w:right w:val="single" w:sz="4" w:space="0" w:color="000000"/>
            </w:tcBorders>
            <w:vAlign w:val="center"/>
          </w:tcPr>
          <w:p w14:paraId="4A78B5EE" w14:textId="77777777" w:rsidR="00136E0D" w:rsidRDefault="00E94C16">
            <w:pPr>
              <w:rPr>
                <w:rFonts w:ascii="Arial" w:eastAsia="Arial" w:hAnsi="Arial" w:cs="Arial"/>
                <w:sz w:val="16"/>
                <w:szCs w:val="16"/>
              </w:rPr>
            </w:pPr>
            <w:r>
              <w:rPr>
                <w:rFonts w:ascii="Arial" w:eastAsia="Arial" w:hAnsi="Arial" w:cs="Arial"/>
                <w:sz w:val="16"/>
                <w:szCs w:val="16"/>
              </w:rPr>
              <w:t xml:space="preserve">Intersectoral' coordination prevention - chronicity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13E84F7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23E5B0E"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D38107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07FB6776" w14:textId="77777777">
        <w:trPr>
          <w:trHeight w:val="20"/>
        </w:trPr>
        <w:tc>
          <w:tcPr>
            <w:tcW w:w="1320" w:type="dxa"/>
            <w:vAlign w:val="center"/>
          </w:tcPr>
          <w:p w14:paraId="626947BE"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7BF2349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5D771C6" w14:textId="77777777" w:rsidR="00136E0D" w:rsidRDefault="00E94C16">
            <w:pPr>
              <w:rPr>
                <w:rFonts w:ascii="Arial" w:eastAsia="Arial" w:hAnsi="Arial" w:cs="Arial"/>
                <w:sz w:val="16"/>
                <w:szCs w:val="16"/>
              </w:rPr>
            </w:pPr>
            <w:r>
              <w:rPr>
                <w:rFonts w:ascii="Arial" w:eastAsia="Arial" w:hAnsi="Arial" w:cs="Arial"/>
                <w:sz w:val="16"/>
                <w:szCs w:val="16"/>
              </w:rPr>
              <w:t xml:space="preserve">Motivational </w:t>
            </w:r>
            <w:r>
              <w:rPr>
                <w:rFonts w:ascii="Arial" w:eastAsia="Arial" w:hAnsi="Arial" w:cs="Arial"/>
                <w:i/>
                <w:sz w:val="16"/>
                <w:szCs w:val="16"/>
              </w:rPr>
              <w:t xml:space="preserve">counselling </w:t>
            </w:r>
            <w:r>
              <w:rPr>
                <w:rFonts w:ascii="Arial" w:eastAsia="Arial" w:hAnsi="Arial" w:cs="Arial"/>
                <w:sz w:val="16"/>
                <w:szCs w:val="16"/>
              </w:rPr>
              <w:t xml:space="preserve">training (national) </w:t>
            </w:r>
          </w:p>
        </w:tc>
        <w:tc>
          <w:tcPr>
            <w:tcW w:w="1845" w:type="dxa"/>
            <w:tcBorders>
              <w:top w:val="single" w:sz="4" w:space="0" w:color="000000"/>
              <w:left w:val="single" w:sz="4" w:space="0" w:color="000000"/>
              <w:bottom w:val="single" w:sz="4" w:space="0" w:color="000000"/>
              <w:right w:val="single" w:sz="4" w:space="0" w:color="000000"/>
            </w:tcBorders>
            <w:vAlign w:val="center"/>
          </w:tcPr>
          <w:p w14:paraId="05347D58"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cross-cutting </w:t>
            </w:r>
          </w:p>
        </w:tc>
        <w:tc>
          <w:tcPr>
            <w:tcW w:w="2025" w:type="dxa"/>
            <w:tcBorders>
              <w:top w:val="single" w:sz="4" w:space="0" w:color="000000"/>
              <w:left w:val="single" w:sz="4" w:space="0" w:color="000000"/>
              <w:bottom w:val="single" w:sz="4" w:space="0" w:color="000000"/>
              <w:right w:val="single" w:sz="4" w:space="0" w:color="000000"/>
            </w:tcBorders>
            <w:vAlign w:val="center"/>
          </w:tcPr>
          <w:p w14:paraId="49B9463A"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63C7EDD1"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31F0CE2" w14:textId="77777777">
        <w:trPr>
          <w:trHeight w:val="20"/>
        </w:trPr>
        <w:tc>
          <w:tcPr>
            <w:tcW w:w="1320" w:type="dxa"/>
            <w:vAlign w:val="center"/>
          </w:tcPr>
          <w:p w14:paraId="52BCC8FF"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F77C22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05FC150" w14:textId="77777777" w:rsidR="00136E0D" w:rsidRDefault="00E94C16">
            <w:pPr>
              <w:rPr>
                <w:rFonts w:ascii="Arial" w:eastAsia="Arial" w:hAnsi="Arial" w:cs="Arial"/>
                <w:sz w:val="16"/>
                <w:szCs w:val="16"/>
              </w:rPr>
            </w:pPr>
            <w:r>
              <w:rPr>
                <w:rFonts w:ascii="Arial" w:eastAsia="Arial" w:hAnsi="Arial" w:cs="Arial"/>
                <w:sz w:val="16"/>
                <w:szCs w:val="16"/>
              </w:rPr>
              <w:t xml:space="preserve">Promoting healthy lifestyles in specific contexts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487D290"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39A59024"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F9786E7"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 women of childbearing age</w:t>
            </w:r>
          </w:p>
        </w:tc>
      </w:tr>
      <w:tr w:rsidR="00136E0D" w14:paraId="111A2BB0" w14:textId="77777777">
        <w:trPr>
          <w:trHeight w:val="20"/>
        </w:trPr>
        <w:tc>
          <w:tcPr>
            <w:tcW w:w="1320" w:type="dxa"/>
            <w:vAlign w:val="center"/>
          </w:tcPr>
          <w:p w14:paraId="293E001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A96187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B368511" w14:textId="77777777" w:rsidR="00136E0D" w:rsidRDefault="00E94C16">
            <w:pPr>
              <w:rPr>
                <w:rFonts w:ascii="Arial" w:eastAsia="Arial" w:hAnsi="Arial" w:cs="Arial"/>
                <w:sz w:val="16"/>
                <w:szCs w:val="16"/>
              </w:rPr>
            </w:pPr>
            <w:r>
              <w:rPr>
                <w:rFonts w:ascii="Arial" w:eastAsia="Arial" w:hAnsi="Arial" w:cs="Arial"/>
                <w:sz w:val="16"/>
                <w:szCs w:val="16"/>
              </w:rPr>
              <w:t xml:space="preserve">Health promotion in health care settings for health personnel </w:t>
            </w:r>
          </w:p>
        </w:tc>
        <w:tc>
          <w:tcPr>
            <w:tcW w:w="1845" w:type="dxa"/>
            <w:tcBorders>
              <w:top w:val="single" w:sz="4" w:space="0" w:color="000000"/>
              <w:left w:val="single" w:sz="4" w:space="0" w:color="000000"/>
              <w:bottom w:val="single" w:sz="4" w:space="0" w:color="000000"/>
              <w:right w:val="single" w:sz="4" w:space="0" w:color="000000"/>
            </w:tcBorders>
            <w:vAlign w:val="center"/>
          </w:tcPr>
          <w:p w14:paraId="759BE19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8299CBD"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policy-makers</w:t>
            </w:r>
            <w:proofErr w:type="gramEnd"/>
            <w:r>
              <w:rPr>
                <w:rFonts w:ascii="Arial" w:eastAsia="Arial" w:hAnsi="Arial" w:cs="Arial"/>
                <w:sz w:val="16"/>
                <w:szCs w:val="16"/>
              </w:rPr>
              <w:t xml:space="preserve">; healthcare professionals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F6F04D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AE4C250" w14:textId="77777777">
        <w:trPr>
          <w:trHeight w:val="20"/>
        </w:trPr>
        <w:tc>
          <w:tcPr>
            <w:tcW w:w="1320" w:type="dxa"/>
            <w:tcBorders>
              <w:bottom w:val="single" w:sz="4" w:space="0" w:color="000000"/>
            </w:tcBorders>
            <w:vAlign w:val="center"/>
          </w:tcPr>
          <w:p w14:paraId="340AC898"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1CBE37E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87353BD" w14:textId="77777777" w:rsidR="00136E0D" w:rsidRDefault="00E94C16">
            <w:pPr>
              <w:rPr>
                <w:rFonts w:ascii="Arial" w:eastAsia="Arial" w:hAnsi="Arial" w:cs="Arial"/>
                <w:sz w:val="16"/>
                <w:szCs w:val="16"/>
              </w:rPr>
            </w:pPr>
            <w:r>
              <w:rPr>
                <w:rFonts w:ascii="Arial" w:eastAsia="Arial" w:hAnsi="Arial" w:cs="Arial"/>
                <w:sz w:val="16"/>
                <w:szCs w:val="16"/>
              </w:rPr>
              <w:t xml:space="preserve">Health promotion in deprived territorial contexts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B6043B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0711A277"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r>
              <w:rPr>
                <w:rFonts w:ascii="Arial" w:eastAsia="Arial" w:hAnsi="Arial" w:cs="Arial"/>
                <w:sz w:val="16"/>
                <w:szCs w:val="16"/>
              </w:rPr>
              <w:t>;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A925572"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w:t>
            </w:r>
          </w:p>
        </w:tc>
      </w:tr>
      <w:tr w:rsidR="00136E0D" w14:paraId="295C17EF"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64FF7756" w14:textId="77777777" w:rsidR="00136E0D" w:rsidRDefault="00E94C16">
            <w:pPr>
              <w:rPr>
                <w:rFonts w:ascii="Arial" w:eastAsia="Arial" w:hAnsi="Arial" w:cs="Arial"/>
                <w:b/>
                <w:sz w:val="16"/>
                <w:szCs w:val="16"/>
              </w:rPr>
            </w:pPr>
            <w:r>
              <w:rPr>
                <w:rFonts w:ascii="Arial" w:eastAsia="Arial" w:hAnsi="Arial" w:cs="Arial"/>
                <w:b/>
                <w:sz w:val="16"/>
                <w:szCs w:val="16"/>
              </w:rPr>
              <w:t>TOSCANA</w:t>
            </w:r>
          </w:p>
        </w:tc>
        <w:tc>
          <w:tcPr>
            <w:tcW w:w="645" w:type="dxa"/>
            <w:tcBorders>
              <w:top w:val="single" w:sz="4" w:space="0" w:color="000000"/>
              <w:left w:val="single" w:sz="4" w:space="0" w:color="000000"/>
              <w:bottom w:val="single" w:sz="4" w:space="0" w:color="000000"/>
              <w:right w:val="single" w:sz="4" w:space="0" w:color="000000"/>
            </w:tcBorders>
            <w:vAlign w:val="center"/>
          </w:tcPr>
          <w:p w14:paraId="37921D3F"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7B78CF27" w14:textId="77777777" w:rsidR="00136E0D" w:rsidRDefault="00E94C16">
            <w:pPr>
              <w:rPr>
                <w:rFonts w:ascii="Arial" w:eastAsia="Arial" w:hAnsi="Arial" w:cs="Arial"/>
                <w:sz w:val="16"/>
                <w:szCs w:val="16"/>
              </w:rPr>
            </w:pPr>
            <w:r>
              <w:rPr>
                <w:rFonts w:ascii="Arial" w:eastAsia="Arial" w:hAnsi="Arial" w:cs="Arial"/>
                <w:sz w:val="16"/>
                <w:szCs w:val="16"/>
              </w:rPr>
              <w:t xml:space="preserve">Single Regional Programming Act for interventions to promote healthy lifestyles, wellbeing for active and aware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4B0002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F01E0A8"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61471B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8D0C75C" w14:textId="77777777">
        <w:trPr>
          <w:trHeight w:val="20"/>
        </w:trPr>
        <w:tc>
          <w:tcPr>
            <w:tcW w:w="1320" w:type="dxa"/>
            <w:tcBorders>
              <w:top w:val="single" w:sz="4" w:space="0" w:color="000000"/>
            </w:tcBorders>
            <w:vAlign w:val="center"/>
          </w:tcPr>
          <w:p w14:paraId="4D0EEF1C"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50F7E35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0DA0043" w14:textId="77777777" w:rsidR="00136E0D" w:rsidRDefault="00E94C16">
            <w:pPr>
              <w:rPr>
                <w:rFonts w:ascii="Arial" w:eastAsia="Arial" w:hAnsi="Arial" w:cs="Arial"/>
                <w:sz w:val="16"/>
                <w:szCs w:val="16"/>
              </w:rPr>
            </w:pPr>
            <w:r>
              <w:rPr>
                <w:rFonts w:ascii="Arial" w:eastAsia="Arial" w:hAnsi="Arial" w:cs="Arial"/>
                <w:sz w:val="16"/>
                <w:szCs w:val="16"/>
              </w:rPr>
              <w:t xml:space="preserve">Fostering change: brief motivational </w:t>
            </w:r>
            <w:r>
              <w:rPr>
                <w:rFonts w:ascii="Arial" w:eastAsia="Arial" w:hAnsi="Arial" w:cs="Arial"/>
                <w:i/>
                <w:sz w:val="16"/>
                <w:szCs w:val="16"/>
              </w:rPr>
              <w:t xml:space="preserve">counselling </w:t>
            </w:r>
            <w:r>
              <w:rPr>
                <w:rFonts w:ascii="Arial" w:eastAsia="Arial" w:hAnsi="Arial" w:cs="Arial"/>
                <w:sz w:val="16"/>
                <w:szCs w:val="16"/>
              </w:rPr>
              <w:t xml:space="preserve">as an operational tool for promoting healthy and sustainable lifestyles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648DAE3" w14:textId="77777777" w:rsidR="00136E0D" w:rsidRDefault="00E94C16">
            <w:pPr>
              <w:jc w:val="center"/>
              <w:rPr>
                <w:rFonts w:ascii="Arial" w:eastAsia="Arial" w:hAnsi="Arial" w:cs="Arial"/>
                <w:sz w:val="16"/>
                <w:szCs w:val="16"/>
              </w:rPr>
            </w:pPr>
            <w:r>
              <w:rPr>
                <w:rFonts w:ascii="Arial" w:eastAsia="Arial" w:hAnsi="Arial" w:cs="Arial"/>
                <w:sz w:val="16"/>
                <w:szCs w:val="16"/>
              </w:rPr>
              <w:t>alcohol, smoking, physical 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4021A6B"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1FBC608D" w14:textId="77777777" w:rsidR="00136E0D" w:rsidRDefault="00E94C16">
            <w:pPr>
              <w:jc w:val="center"/>
              <w:rPr>
                <w:rFonts w:ascii="Arial" w:eastAsia="Arial" w:hAnsi="Arial" w:cs="Arial"/>
                <w:sz w:val="16"/>
                <w:szCs w:val="16"/>
              </w:rPr>
            </w:pPr>
            <w:r>
              <w:rPr>
                <w:rFonts w:ascii="Arial" w:eastAsia="Arial" w:hAnsi="Arial" w:cs="Arial"/>
                <w:sz w:val="16"/>
                <w:szCs w:val="16"/>
              </w:rPr>
              <w:t>adulthood; working age</w:t>
            </w:r>
          </w:p>
        </w:tc>
      </w:tr>
      <w:tr w:rsidR="00136E0D" w14:paraId="54DDBF25" w14:textId="77777777">
        <w:trPr>
          <w:trHeight w:val="20"/>
        </w:trPr>
        <w:tc>
          <w:tcPr>
            <w:tcW w:w="1320" w:type="dxa"/>
            <w:vAlign w:val="center"/>
          </w:tcPr>
          <w:p w14:paraId="1C7CC88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A24933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82F9D95" w14:textId="77777777" w:rsidR="00136E0D" w:rsidRDefault="00E94C16">
            <w:pPr>
              <w:rPr>
                <w:rFonts w:ascii="Arial" w:eastAsia="Arial" w:hAnsi="Arial" w:cs="Arial"/>
                <w:sz w:val="16"/>
                <w:szCs w:val="16"/>
              </w:rPr>
            </w:pPr>
            <w:r>
              <w:rPr>
                <w:rFonts w:ascii="Arial" w:eastAsia="Arial" w:hAnsi="Arial" w:cs="Arial"/>
                <w:sz w:val="16"/>
                <w:szCs w:val="16"/>
              </w:rPr>
              <w:t xml:space="preserve">Annual integrated training on AFA (adapted physical activity) for health and non-health professionals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5BD54C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4B6AA64B"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57A6E13"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w:t>
            </w:r>
          </w:p>
        </w:tc>
      </w:tr>
      <w:tr w:rsidR="00136E0D" w14:paraId="3139DB26" w14:textId="77777777">
        <w:trPr>
          <w:trHeight w:val="20"/>
        </w:trPr>
        <w:tc>
          <w:tcPr>
            <w:tcW w:w="1320" w:type="dxa"/>
            <w:vAlign w:val="center"/>
          </w:tcPr>
          <w:p w14:paraId="59FACC0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571FD5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111A3F1" w14:textId="77777777" w:rsidR="00136E0D" w:rsidRDefault="00E94C16">
            <w:pPr>
              <w:rPr>
                <w:rFonts w:ascii="Arial" w:eastAsia="Arial" w:hAnsi="Arial" w:cs="Arial"/>
                <w:sz w:val="16"/>
                <w:szCs w:val="16"/>
              </w:rPr>
            </w:pPr>
            <w:r>
              <w:rPr>
                <w:rFonts w:ascii="Arial" w:eastAsia="Arial" w:hAnsi="Arial" w:cs="Arial"/>
                <w:sz w:val="16"/>
                <w:szCs w:val="16"/>
              </w:rPr>
              <w:t xml:space="preserve">Communicating and informing for smart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1CCB0F2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 head injuries</w:t>
            </w:r>
          </w:p>
        </w:tc>
        <w:tc>
          <w:tcPr>
            <w:tcW w:w="2025" w:type="dxa"/>
            <w:tcBorders>
              <w:top w:val="single" w:sz="4" w:space="0" w:color="000000"/>
              <w:left w:val="single" w:sz="4" w:space="0" w:color="000000"/>
              <w:bottom w:val="single" w:sz="4" w:space="0" w:color="000000"/>
              <w:right w:val="single" w:sz="4" w:space="0" w:color="000000"/>
            </w:tcBorders>
            <w:vAlign w:val="center"/>
          </w:tcPr>
          <w:p w14:paraId="3510D9E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2855C7C"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working age;</w:t>
            </w:r>
          </w:p>
        </w:tc>
      </w:tr>
      <w:tr w:rsidR="00136E0D" w14:paraId="15950CBE" w14:textId="77777777">
        <w:trPr>
          <w:trHeight w:val="20"/>
        </w:trPr>
        <w:tc>
          <w:tcPr>
            <w:tcW w:w="1320" w:type="dxa"/>
            <w:vAlign w:val="center"/>
          </w:tcPr>
          <w:p w14:paraId="139917B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32FE2A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F1727B1" w14:textId="77777777" w:rsidR="00136E0D" w:rsidRDefault="00E94C16">
            <w:pPr>
              <w:rPr>
                <w:rFonts w:ascii="Arial" w:eastAsia="Arial" w:hAnsi="Arial" w:cs="Arial"/>
                <w:sz w:val="16"/>
                <w:szCs w:val="16"/>
              </w:rPr>
            </w:pPr>
            <w:r>
              <w:rPr>
                <w:rFonts w:ascii="Arial" w:eastAsia="Arial" w:hAnsi="Arial" w:cs="Arial"/>
                <w:sz w:val="16"/>
                <w:szCs w:val="16"/>
              </w:rPr>
              <w:t xml:space="preserve">Physical activity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for individuals with risk factors or who are frail in the region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065A711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56B062C1"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7C96E30"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w:t>
            </w:r>
          </w:p>
        </w:tc>
      </w:tr>
      <w:tr w:rsidR="00136E0D" w14:paraId="796C8A9D" w14:textId="77777777">
        <w:trPr>
          <w:trHeight w:val="20"/>
        </w:trPr>
        <w:tc>
          <w:tcPr>
            <w:tcW w:w="1320" w:type="dxa"/>
            <w:vAlign w:val="center"/>
          </w:tcPr>
          <w:p w14:paraId="12169EA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8D241E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536A904"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physical activity in the Tuscan population of all ages in the presence of risk factors, </w:t>
            </w:r>
            <w:proofErr w:type="gramStart"/>
            <w:r>
              <w:rPr>
                <w:rFonts w:ascii="Arial" w:eastAsia="Arial" w:hAnsi="Arial" w:cs="Arial"/>
                <w:sz w:val="16"/>
                <w:szCs w:val="16"/>
              </w:rPr>
              <w:t>pathologies</w:t>
            </w:r>
            <w:proofErr w:type="gramEnd"/>
            <w:r>
              <w:rPr>
                <w:rFonts w:ascii="Arial" w:eastAsia="Arial" w:hAnsi="Arial" w:cs="Arial"/>
                <w:sz w:val="16"/>
                <w:szCs w:val="16"/>
              </w:rPr>
              <w:t xml:space="preserve"> or frailty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1CFEA21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6F9E446B"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tcPr>
          <w:p w14:paraId="25B3AFD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22E8B2D2" w14:textId="77777777">
        <w:trPr>
          <w:trHeight w:val="20"/>
        </w:trPr>
        <w:tc>
          <w:tcPr>
            <w:tcW w:w="1320" w:type="dxa"/>
            <w:vAlign w:val="center"/>
          </w:tcPr>
          <w:p w14:paraId="540E90E3"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DD9250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E6DC80C"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physical activity in the Tuscan population of all ages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74A033AC"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0EB39FB"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tcPr>
          <w:p w14:paraId="1B1C2CA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AE4B295" w14:textId="77777777">
        <w:trPr>
          <w:trHeight w:val="20"/>
        </w:trPr>
        <w:tc>
          <w:tcPr>
            <w:tcW w:w="1320" w:type="dxa"/>
            <w:vAlign w:val="center"/>
          </w:tcPr>
          <w:p w14:paraId="5420DAB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B73495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0D1648C" w14:textId="77777777" w:rsidR="00136E0D" w:rsidRDefault="00E94C16">
            <w:pPr>
              <w:rPr>
                <w:rFonts w:ascii="Arial" w:eastAsia="Arial" w:hAnsi="Arial" w:cs="Arial"/>
                <w:sz w:val="16"/>
                <w:szCs w:val="16"/>
              </w:rPr>
            </w:pPr>
            <w:r>
              <w:rPr>
                <w:rFonts w:ascii="Arial" w:eastAsia="Arial" w:hAnsi="Arial" w:cs="Arial"/>
                <w:sz w:val="16"/>
                <w:szCs w:val="16"/>
              </w:rPr>
              <w:t xml:space="preserve">Specific alliances with territorial </w:t>
            </w:r>
            <w:r>
              <w:rPr>
                <w:rFonts w:ascii="Arial" w:eastAsia="Arial" w:hAnsi="Arial" w:cs="Arial"/>
                <w:i/>
                <w:sz w:val="16"/>
                <w:szCs w:val="16"/>
              </w:rPr>
              <w:t xml:space="preserve">stakeholders </w:t>
            </w:r>
            <w:r>
              <w:rPr>
                <w:rFonts w:ascii="Arial" w:eastAsia="Arial" w:hAnsi="Arial" w:cs="Arial"/>
                <w:sz w:val="16"/>
                <w:szCs w:val="16"/>
              </w:rPr>
              <w:t xml:space="preserve">to create active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C0B35CF"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51C3611"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6530B49"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working age; women of childbearing age</w:t>
            </w:r>
          </w:p>
        </w:tc>
      </w:tr>
      <w:tr w:rsidR="00136E0D" w14:paraId="14BEEB95" w14:textId="77777777">
        <w:trPr>
          <w:trHeight w:val="428"/>
        </w:trPr>
        <w:tc>
          <w:tcPr>
            <w:tcW w:w="1320" w:type="dxa"/>
            <w:tcBorders>
              <w:bottom w:val="single" w:sz="4" w:space="0" w:color="000000"/>
            </w:tcBorders>
            <w:vAlign w:val="center"/>
          </w:tcPr>
          <w:p w14:paraId="02A3C76A"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025D35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629CCC3" w14:textId="77777777" w:rsidR="00136E0D" w:rsidRDefault="00E94C16">
            <w:pPr>
              <w:rPr>
                <w:rFonts w:ascii="Arial" w:eastAsia="Arial" w:hAnsi="Arial" w:cs="Arial"/>
                <w:sz w:val="16"/>
                <w:szCs w:val="16"/>
              </w:rPr>
            </w:pPr>
            <w:r>
              <w:rPr>
                <w:rFonts w:ascii="Arial" w:eastAsia="Arial" w:hAnsi="Arial" w:cs="Arial"/>
                <w:sz w:val="16"/>
                <w:szCs w:val="16"/>
              </w:rPr>
              <w:t xml:space="preserve">Interventions aimed at fostering the acquisition of digital skills in the over-65 population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2CA10DA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994F3EB"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25E3FB6" w14:textId="77777777" w:rsidR="00136E0D" w:rsidRDefault="00E94C16">
            <w:pPr>
              <w:jc w:val="center"/>
              <w:rPr>
                <w:rFonts w:ascii="Arial" w:eastAsia="Arial" w:hAnsi="Arial" w:cs="Arial"/>
                <w:sz w:val="16"/>
                <w:szCs w:val="16"/>
              </w:rPr>
            </w:pPr>
            <w:r>
              <w:rPr>
                <w:rFonts w:ascii="Arial" w:eastAsia="Arial" w:hAnsi="Arial" w:cs="Arial"/>
                <w:sz w:val="16"/>
                <w:szCs w:val="16"/>
              </w:rPr>
              <w:t>old age</w:t>
            </w:r>
          </w:p>
        </w:tc>
      </w:tr>
      <w:tr w:rsidR="00136E0D" w14:paraId="428B1DDD"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7B606B06" w14:textId="77777777" w:rsidR="00136E0D" w:rsidRDefault="00E94C16">
            <w:pPr>
              <w:rPr>
                <w:rFonts w:ascii="Arial" w:eastAsia="Arial" w:hAnsi="Arial" w:cs="Arial"/>
                <w:b/>
                <w:sz w:val="16"/>
                <w:szCs w:val="16"/>
              </w:rPr>
            </w:pPr>
            <w:r>
              <w:rPr>
                <w:rFonts w:ascii="Arial" w:eastAsia="Arial" w:hAnsi="Arial" w:cs="Arial"/>
                <w:b/>
                <w:sz w:val="16"/>
                <w:szCs w:val="16"/>
              </w:rPr>
              <w:t>VENETO</w:t>
            </w:r>
          </w:p>
        </w:tc>
        <w:tc>
          <w:tcPr>
            <w:tcW w:w="645" w:type="dxa"/>
            <w:tcBorders>
              <w:top w:val="single" w:sz="4" w:space="0" w:color="000000"/>
              <w:left w:val="single" w:sz="4" w:space="0" w:color="000000"/>
              <w:bottom w:val="single" w:sz="4" w:space="0" w:color="000000"/>
              <w:right w:val="single" w:sz="4" w:space="0" w:color="000000"/>
            </w:tcBorders>
            <w:vAlign w:val="center"/>
          </w:tcPr>
          <w:p w14:paraId="3CF6B25A"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5F24F332" w14:textId="77777777" w:rsidR="00136E0D" w:rsidRDefault="00E94C16">
            <w:pPr>
              <w:rPr>
                <w:rFonts w:ascii="Arial" w:eastAsia="Arial" w:hAnsi="Arial" w:cs="Arial"/>
                <w:sz w:val="16"/>
                <w:szCs w:val="16"/>
              </w:rPr>
            </w:pPr>
            <w:r>
              <w:rPr>
                <w:rFonts w:ascii="Arial" w:eastAsia="Arial" w:hAnsi="Arial" w:cs="Arial"/>
                <w:sz w:val="16"/>
                <w:szCs w:val="16"/>
              </w:rPr>
              <w:t xml:space="preserve">Preparation and dissemination of communication tools for the dissemination of the Active Communities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2792B07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1887CE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C2C822F"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18A94F0D" w14:textId="77777777">
        <w:trPr>
          <w:trHeight w:val="20"/>
        </w:trPr>
        <w:tc>
          <w:tcPr>
            <w:tcW w:w="1320" w:type="dxa"/>
            <w:tcBorders>
              <w:top w:val="single" w:sz="4" w:space="0" w:color="000000"/>
            </w:tcBorders>
            <w:vAlign w:val="center"/>
          </w:tcPr>
          <w:p w14:paraId="6E058A7D"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659ECA2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7BD4369" w14:textId="77777777" w:rsidR="00136E0D" w:rsidRDefault="00E94C16">
            <w:pPr>
              <w:rPr>
                <w:rFonts w:ascii="Arial" w:eastAsia="Arial" w:hAnsi="Arial" w:cs="Arial"/>
                <w:sz w:val="16"/>
                <w:szCs w:val="16"/>
              </w:rPr>
            </w:pPr>
            <w:r>
              <w:rPr>
                <w:rFonts w:ascii="Arial" w:eastAsia="Arial" w:hAnsi="Arial" w:cs="Arial"/>
                <w:sz w:val="16"/>
                <w:szCs w:val="16"/>
              </w:rPr>
              <w:t xml:space="preserve">Renewal of existing agreements or signing of new agreements for the creation and dissemination of the Active Communities </w:t>
            </w:r>
            <w:proofErr w:type="spellStart"/>
            <w:r>
              <w:rPr>
                <w:rFonts w:ascii="Arial" w:eastAsia="Arial" w:hAnsi="Arial" w:cs="Arial"/>
                <w:sz w:val="16"/>
                <w:szCs w:val="16"/>
              </w:rPr>
              <w:t>programme</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52CFCA71"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8962CD7"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442FB24"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6250B433" w14:textId="77777777">
        <w:trPr>
          <w:trHeight w:val="20"/>
        </w:trPr>
        <w:tc>
          <w:tcPr>
            <w:tcW w:w="1320" w:type="dxa"/>
            <w:vAlign w:val="center"/>
          </w:tcPr>
          <w:p w14:paraId="324A575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904EE6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D3BE5A6"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a training module on brief motivational </w:t>
            </w:r>
            <w:r>
              <w:rPr>
                <w:rFonts w:ascii="Arial" w:eastAsia="Arial" w:hAnsi="Arial" w:cs="Arial"/>
                <w:i/>
                <w:sz w:val="16"/>
                <w:szCs w:val="16"/>
              </w:rPr>
              <w:t>counselling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7DE5FC86" w14:textId="77777777" w:rsidR="00136E0D" w:rsidRDefault="00E94C16">
            <w:pPr>
              <w:jc w:val="center"/>
              <w:rPr>
                <w:rFonts w:ascii="Arial" w:eastAsia="Arial" w:hAnsi="Arial" w:cs="Arial"/>
                <w:sz w:val="16"/>
                <w:szCs w:val="16"/>
              </w:rPr>
            </w:pPr>
            <w:r>
              <w:rPr>
                <w:rFonts w:ascii="Arial" w:eastAsia="Arial" w:hAnsi="Arial" w:cs="Arial"/>
                <w:sz w:val="16"/>
                <w:szCs w:val="16"/>
              </w:rPr>
              <w:t>smoking, alcohol, 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B159E2E"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07625482"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5CF3A473" w14:textId="77777777">
        <w:trPr>
          <w:trHeight w:val="20"/>
        </w:trPr>
        <w:tc>
          <w:tcPr>
            <w:tcW w:w="1320" w:type="dxa"/>
            <w:vAlign w:val="center"/>
          </w:tcPr>
          <w:p w14:paraId="4D1DF27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0EC060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9AF9D2C"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joint training courses for all health and non-health professionals involved in the promotion of motor activity</w:t>
            </w:r>
          </w:p>
        </w:tc>
        <w:tc>
          <w:tcPr>
            <w:tcW w:w="1845" w:type="dxa"/>
            <w:tcBorders>
              <w:top w:val="single" w:sz="4" w:space="0" w:color="000000"/>
              <w:left w:val="single" w:sz="4" w:space="0" w:color="000000"/>
              <w:bottom w:val="single" w:sz="4" w:space="0" w:color="000000"/>
              <w:right w:val="single" w:sz="4" w:space="0" w:color="000000"/>
            </w:tcBorders>
            <w:vAlign w:val="center"/>
          </w:tcPr>
          <w:p w14:paraId="712D730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7A2CFC5"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C09BF10" w14:textId="77777777" w:rsidR="00136E0D" w:rsidRDefault="00E94C16">
            <w:pPr>
              <w:jc w:val="center"/>
              <w:rPr>
                <w:rFonts w:ascii="Arial" w:eastAsia="Arial" w:hAnsi="Arial" w:cs="Arial"/>
                <w:sz w:val="16"/>
                <w:szCs w:val="16"/>
              </w:rPr>
            </w:pPr>
            <w:r>
              <w:rPr>
                <w:rFonts w:ascii="Arial" w:eastAsia="Arial" w:hAnsi="Arial" w:cs="Arial"/>
                <w:sz w:val="16"/>
                <w:szCs w:val="16"/>
              </w:rPr>
              <w:t>working age</w:t>
            </w:r>
          </w:p>
        </w:tc>
      </w:tr>
      <w:tr w:rsidR="00136E0D" w14:paraId="451C0400" w14:textId="77777777">
        <w:trPr>
          <w:trHeight w:val="20"/>
        </w:trPr>
        <w:tc>
          <w:tcPr>
            <w:tcW w:w="1320" w:type="dxa"/>
            <w:vAlign w:val="center"/>
          </w:tcPr>
          <w:p w14:paraId="09F8AF3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4677A5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0CE65BB" w14:textId="77777777" w:rsidR="00136E0D" w:rsidRDefault="00E94C16">
            <w:pPr>
              <w:rPr>
                <w:rFonts w:ascii="Arial" w:eastAsia="Arial" w:hAnsi="Arial" w:cs="Arial"/>
                <w:sz w:val="16"/>
                <w:szCs w:val="16"/>
              </w:rPr>
            </w:pPr>
            <w:r>
              <w:rPr>
                <w:rFonts w:ascii="Arial" w:eastAsia="Arial" w:hAnsi="Arial" w:cs="Arial"/>
                <w:sz w:val="16"/>
                <w:szCs w:val="16"/>
              </w:rPr>
              <w:t>Establishment of the network of active municipalities</w:t>
            </w:r>
          </w:p>
        </w:tc>
        <w:tc>
          <w:tcPr>
            <w:tcW w:w="1845" w:type="dxa"/>
            <w:tcBorders>
              <w:top w:val="single" w:sz="4" w:space="0" w:color="000000"/>
              <w:left w:val="single" w:sz="4" w:space="0" w:color="000000"/>
              <w:bottom w:val="single" w:sz="4" w:space="0" w:color="000000"/>
              <w:right w:val="single" w:sz="4" w:space="0" w:color="000000"/>
            </w:tcBorders>
            <w:vAlign w:val="center"/>
          </w:tcPr>
          <w:p w14:paraId="79217AE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474735E"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27A9E6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E18B7A2" w14:textId="77777777">
        <w:trPr>
          <w:trHeight w:val="20"/>
        </w:trPr>
        <w:tc>
          <w:tcPr>
            <w:tcW w:w="1320" w:type="dxa"/>
            <w:vAlign w:val="center"/>
          </w:tcPr>
          <w:p w14:paraId="5ED2566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648B40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E2F8D37" w14:textId="77777777" w:rsidR="00136E0D" w:rsidRDefault="00E94C16">
            <w:pPr>
              <w:rPr>
                <w:rFonts w:ascii="Arial" w:eastAsia="Arial" w:hAnsi="Arial" w:cs="Arial"/>
                <w:sz w:val="16"/>
                <w:szCs w:val="16"/>
              </w:rPr>
            </w:pPr>
            <w:r>
              <w:rPr>
                <w:rFonts w:ascii="Arial" w:eastAsia="Arial" w:hAnsi="Arial" w:cs="Arial"/>
                <w:sz w:val="16"/>
                <w:szCs w:val="16"/>
              </w:rPr>
              <w:t xml:space="preserve">Dissemination and </w:t>
            </w:r>
            <w:proofErr w:type="spellStart"/>
            <w:r>
              <w:rPr>
                <w:rFonts w:ascii="Arial" w:eastAsia="Arial" w:hAnsi="Arial" w:cs="Arial"/>
                <w:sz w:val="16"/>
                <w:szCs w:val="16"/>
              </w:rPr>
              <w:t>capillarisation</w:t>
            </w:r>
            <w:proofErr w:type="spellEnd"/>
            <w:r>
              <w:rPr>
                <w:rFonts w:ascii="Arial" w:eastAsia="Arial" w:hAnsi="Arial" w:cs="Arial"/>
                <w:sz w:val="16"/>
                <w:szCs w:val="16"/>
              </w:rPr>
              <w:t xml:space="preserve"> of exercise prescription and taking care of the patient with chronicity</w:t>
            </w:r>
          </w:p>
        </w:tc>
        <w:tc>
          <w:tcPr>
            <w:tcW w:w="1845" w:type="dxa"/>
            <w:tcBorders>
              <w:top w:val="single" w:sz="4" w:space="0" w:color="000000"/>
              <w:left w:val="single" w:sz="4" w:space="0" w:color="000000"/>
              <w:bottom w:val="single" w:sz="4" w:space="0" w:color="000000"/>
              <w:right w:val="single" w:sz="4" w:space="0" w:color="000000"/>
            </w:tcBorders>
            <w:vAlign w:val="center"/>
          </w:tcPr>
          <w:p w14:paraId="31496FEA"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9574470"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3E9741F"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5EB3C685" w14:textId="77777777">
        <w:trPr>
          <w:trHeight w:val="20"/>
        </w:trPr>
        <w:tc>
          <w:tcPr>
            <w:tcW w:w="1320" w:type="dxa"/>
            <w:vAlign w:val="center"/>
          </w:tcPr>
          <w:p w14:paraId="55498AAE"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015A245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A3092AA" w14:textId="77777777" w:rsidR="00136E0D" w:rsidRDefault="00E94C16">
            <w:pPr>
              <w:rPr>
                <w:rFonts w:ascii="Arial" w:eastAsia="Arial" w:hAnsi="Arial" w:cs="Arial"/>
                <w:sz w:val="16"/>
                <w:szCs w:val="16"/>
              </w:rPr>
            </w:pPr>
            <w:r>
              <w:rPr>
                <w:rFonts w:ascii="Arial" w:eastAsia="Arial" w:hAnsi="Arial" w:cs="Arial"/>
                <w:sz w:val="16"/>
                <w:szCs w:val="16"/>
              </w:rPr>
              <w:t xml:space="preserve">Adhesion of the Municipality to the Network of Active Municipalities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3477700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511B40D"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73354C0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7DCCDED0" w14:textId="77777777">
        <w:trPr>
          <w:trHeight w:val="20"/>
        </w:trPr>
        <w:tc>
          <w:tcPr>
            <w:tcW w:w="1320" w:type="dxa"/>
            <w:tcBorders>
              <w:right w:val="single" w:sz="4" w:space="0" w:color="000000"/>
            </w:tcBorders>
            <w:vAlign w:val="center"/>
          </w:tcPr>
          <w:p w14:paraId="31D3CBE3" w14:textId="77777777" w:rsidR="00136E0D" w:rsidRDefault="00136E0D">
            <w:pPr>
              <w:rPr>
                <w:rFonts w:ascii="Arial" w:eastAsia="Arial" w:hAnsi="Arial" w:cs="Arial"/>
                <w:b/>
                <w:sz w:val="16"/>
                <w:szCs w:val="16"/>
                <w:highlight w:val="yellow"/>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54188B3" w14:textId="77777777" w:rsidR="00136E0D" w:rsidRDefault="00E94C16">
            <w:pPr>
              <w:jc w:val="center"/>
              <w:rPr>
                <w:rFonts w:ascii="Arial" w:eastAsia="Arial" w:hAnsi="Arial" w:cs="Arial"/>
                <w:b/>
                <w:sz w:val="16"/>
                <w:szCs w:val="16"/>
              </w:rPr>
            </w:pPr>
            <w:r>
              <w:rPr>
                <w:rFonts w:ascii="Arial" w:eastAsia="Arial" w:hAnsi="Arial" w:cs="Arial"/>
                <w:b/>
                <w:sz w:val="16"/>
                <w:szCs w:val="16"/>
              </w:rPr>
              <w:t>OP11</w:t>
            </w:r>
          </w:p>
        </w:tc>
        <w:tc>
          <w:tcPr>
            <w:tcW w:w="3585" w:type="dxa"/>
            <w:tcBorders>
              <w:top w:val="single" w:sz="4" w:space="0" w:color="000000"/>
              <w:left w:val="single" w:sz="4" w:space="0" w:color="000000"/>
              <w:bottom w:val="single" w:sz="4" w:space="0" w:color="000000"/>
              <w:right w:val="single" w:sz="4" w:space="0" w:color="000000"/>
            </w:tcBorders>
            <w:vAlign w:val="center"/>
          </w:tcPr>
          <w:p w14:paraId="5E260E92" w14:textId="77777777" w:rsidR="00136E0D" w:rsidRDefault="00E94C16">
            <w:pPr>
              <w:rPr>
                <w:rFonts w:ascii="Arial" w:eastAsia="Arial" w:hAnsi="Arial" w:cs="Arial"/>
                <w:sz w:val="16"/>
                <w:szCs w:val="16"/>
              </w:rPr>
            </w:pPr>
            <w:r>
              <w:rPr>
                <w:rFonts w:ascii="Arial" w:eastAsia="Arial" w:hAnsi="Arial" w:cs="Arial"/>
                <w:sz w:val="16"/>
                <w:szCs w:val="16"/>
              </w:rPr>
              <w:t>Preparation and implementation of a communication plan for the dissemination of MCNT prevention strategies and messages addressed to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7509E52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7AA165E"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7328C2F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BA5EB90" w14:textId="77777777">
        <w:trPr>
          <w:trHeight w:val="20"/>
        </w:trPr>
        <w:tc>
          <w:tcPr>
            <w:tcW w:w="1320" w:type="dxa"/>
            <w:vAlign w:val="center"/>
          </w:tcPr>
          <w:p w14:paraId="378CC447"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2E52B53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5FF5F51" w14:textId="77777777" w:rsidR="00136E0D" w:rsidRDefault="00E94C16">
            <w:pPr>
              <w:rPr>
                <w:rFonts w:ascii="Arial" w:eastAsia="Arial" w:hAnsi="Arial" w:cs="Arial"/>
                <w:sz w:val="16"/>
                <w:szCs w:val="16"/>
              </w:rPr>
            </w:pPr>
            <w:r>
              <w:rPr>
                <w:rFonts w:ascii="Arial" w:eastAsia="Arial" w:hAnsi="Arial" w:cs="Arial"/>
                <w:sz w:val="16"/>
                <w:szCs w:val="16"/>
              </w:rPr>
              <w:t>Preparation and dissemination of communication tools to disseminate MCNT prevention strategies and messages to the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0F879D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7664D7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AB7E3AB"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FEB1F15" w14:textId="77777777">
        <w:trPr>
          <w:trHeight w:val="20"/>
        </w:trPr>
        <w:tc>
          <w:tcPr>
            <w:tcW w:w="1320" w:type="dxa"/>
            <w:vAlign w:val="center"/>
          </w:tcPr>
          <w:p w14:paraId="574AE85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FC0940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9FC518C" w14:textId="77777777" w:rsidR="00136E0D" w:rsidRDefault="00E94C16">
            <w:pPr>
              <w:rPr>
                <w:rFonts w:ascii="Arial" w:eastAsia="Arial" w:hAnsi="Arial" w:cs="Arial"/>
                <w:sz w:val="16"/>
                <w:szCs w:val="16"/>
              </w:rPr>
            </w:pPr>
            <w:r>
              <w:rPr>
                <w:rFonts w:ascii="Arial" w:eastAsia="Arial" w:hAnsi="Arial" w:cs="Arial"/>
                <w:sz w:val="16"/>
                <w:szCs w:val="16"/>
              </w:rPr>
              <w:t xml:space="preserve"> Establishment of an inter-sectoral regional operational group for the promotion of healthy lifestyles and prevention of NTMs</w:t>
            </w:r>
          </w:p>
        </w:tc>
        <w:tc>
          <w:tcPr>
            <w:tcW w:w="1845" w:type="dxa"/>
            <w:tcBorders>
              <w:top w:val="single" w:sz="4" w:space="0" w:color="000000"/>
              <w:left w:val="single" w:sz="4" w:space="0" w:color="000000"/>
              <w:bottom w:val="single" w:sz="4" w:space="0" w:color="000000"/>
              <w:right w:val="single" w:sz="4" w:space="0" w:color="000000"/>
            </w:tcBorders>
            <w:vAlign w:val="center"/>
          </w:tcPr>
          <w:p w14:paraId="6FD142E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A003FA1"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695E7D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60B81F2" w14:textId="77777777">
        <w:trPr>
          <w:trHeight w:val="20"/>
        </w:trPr>
        <w:tc>
          <w:tcPr>
            <w:tcW w:w="1320" w:type="dxa"/>
            <w:vAlign w:val="center"/>
          </w:tcPr>
          <w:p w14:paraId="3A14408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5FC0AA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13093F0"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a training module on brief motivational </w:t>
            </w:r>
            <w:r>
              <w:rPr>
                <w:rFonts w:ascii="Arial" w:eastAsia="Arial" w:hAnsi="Arial" w:cs="Arial"/>
                <w:i/>
                <w:sz w:val="16"/>
                <w:szCs w:val="16"/>
              </w:rPr>
              <w:t>counselling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5FA822AC" w14:textId="77777777" w:rsidR="00136E0D" w:rsidRDefault="00E94C16">
            <w:pPr>
              <w:jc w:val="center"/>
              <w:rPr>
                <w:rFonts w:ascii="Arial" w:eastAsia="Arial" w:hAnsi="Arial" w:cs="Arial"/>
                <w:sz w:val="16"/>
                <w:szCs w:val="16"/>
              </w:rPr>
            </w:pPr>
            <w:r>
              <w:rPr>
                <w:rFonts w:ascii="Arial" w:eastAsia="Arial" w:hAnsi="Arial" w:cs="Arial"/>
                <w:sz w:val="16"/>
                <w:szCs w:val="16"/>
              </w:rPr>
              <w:t>smoking, alcohol, 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046FB12"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4E1AD28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79B59C4" w14:textId="77777777">
        <w:trPr>
          <w:trHeight w:val="20"/>
        </w:trPr>
        <w:tc>
          <w:tcPr>
            <w:tcW w:w="1320" w:type="dxa"/>
            <w:vAlign w:val="center"/>
          </w:tcPr>
          <w:p w14:paraId="3285194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7267B4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A5504A6" w14:textId="77777777" w:rsidR="00136E0D" w:rsidRDefault="00E94C16">
            <w:pPr>
              <w:rPr>
                <w:rFonts w:ascii="Arial" w:eastAsia="Arial" w:hAnsi="Arial" w:cs="Arial"/>
                <w:sz w:val="16"/>
                <w:szCs w:val="16"/>
              </w:rPr>
            </w:pPr>
            <w:proofErr w:type="spellStart"/>
            <w:r>
              <w:rPr>
                <w:rFonts w:ascii="Arial" w:eastAsia="Arial" w:hAnsi="Arial" w:cs="Arial"/>
                <w:sz w:val="16"/>
                <w:szCs w:val="16"/>
              </w:rPr>
              <w:t>Realisation</w:t>
            </w:r>
            <w:proofErr w:type="spellEnd"/>
            <w:r>
              <w:rPr>
                <w:rFonts w:ascii="Arial" w:eastAsia="Arial" w:hAnsi="Arial" w:cs="Arial"/>
                <w:sz w:val="16"/>
                <w:szCs w:val="16"/>
              </w:rPr>
              <w:t xml:space="preserve"> of a joint inter-sectoral and inter-professional training module to develop knowledge and skills and disseminate tools for MCNT prevention in the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AA03FAE"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40B7B4DA"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2A1E357"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A70F55B" w14:textId="77777777">
        <w:trPr>
          <w:trHeight w:val="20"/>
        </w:trPr>
        <w:tc>
          <w:tcPr>
            <w:tcW w:w="1320" w:type="dxa"/>
            <w:vAlign w:val="center"/>
          </w:tcPr>
          <w:p w14:paraId="1DCFBA4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529017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1291DDF" w14:textId="77777777" w:rsidR="00136E0D" w:rsidRDefault="00E94C16">
            <w:pPr>
              <w:rPr>
                <w:rFonts w:ascii="Arial" w:eastAsia="Arial" w:hAnsi="Arial" w:cs="Arial"/>
                <w:sz w:val="16"/>
                <w:szCs w:val="16"/>
              </w:rPr>
            </w:pPr>
            <w:r>
              <w:rPr>
                <w:rFonts w:ascii="Arial" w:eastAsia="Arial" w:hAnsi="Arial" w:cs="Arial"/>
                <w:sz w:val="16"/>
                <w:szCs w:val="16"/>
              </w:rPr>
              <w:t>Collective catering in out-of-hospital care facilities for the improvement of nutritional quality</w:t>
            </w:r>
          </w:p>
        </w:tc>
        <w:tc>
          <w:tcPr>
            <w:tcW w:w="1845" w:type="dxa"/>
            <w:tcBorders>
              <w:top w:val="single" w:sz="4" w:space="0" w:color="000000"/>
              <w:left w:val="single" w:sz="4" w:space="0" w:color="000000"/>
              <w:bottom w:val="single" w:sz="4" w:space="0" w:color="000000"/>
              <w:right w:val="single" w:sz="4" w:space="0" w:color="000000"/>
            </w:tcBorders>
            <w:vAlign w:val="center"/>
          </w:tcPr>
          <w:p w14:paraId="316BDB5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1CA5E97"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B9B935C"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19178C90" w14:textId="77777777">
        <w:trPr>
          <w:trHeight w:val="20"/>
        </w:trPr>
        <w:tc>
          <w:tcPr>
            <w:tcW w:w="1320" w:type="dxa"/>
            <w:vAlign w:val="center"/>
          </w:tcPr>
          <w:p w14:paraId="1A81821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568AAF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B745E56" w14:textId="77777777" w:rsidR="00136E0D" w:rsidRDefault="00E94C16">
            <w:pPr>
              <w:rPr>
                <w:rFonts w:ascii="Arial" w:eastAsia="Arial" w:hAnsi="Arial" w:cs="Arial"/>
                <w:sz w:val="16"/>
                <w:szCs w:val="16"/>
              </w:rPr>
            </w:pPr>
            <w:r>
              <w:rPr>
                <w:rFonts w:ascii="Arial" w:eastAsia="Arial" w:hAnsi="Arial" w:cs="Arial"/>
                <w:sz w:val="16"/>
                <w:szCs w:val="16"/>
              </w:rPr>
              <w:t>Mapping the Veneto system network for health promotion and MCNT prevention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A53EC86"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0A59E02"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tcPr>
          <w:p w14:paraId="3CAB7796"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1C562C3A" w14:textId="77777777">
        <w:trPr>
          <w:trHeight w:val="20"/>
        </w:trPr>
        <w:tc>
          <w:tcPr>
            <w:tcW w:w="1320" w:type="dxa"/>
            <w:vAlign w:val="center"/>
          </w:tcPr>
          <w:p w14:paraId="3778265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76389A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0A4D8C2" w14:textId="77777777" w:rsidR="00136E0D" w:rsidRDefault="00E94C16">
            <w:pPr>
              <w:rPr>
                <w:rFonts w:ascii="Arial" w:eastAsia="Arial" w:hAnsi="Arial" w:cs="Arial"/>
                <w:sz w:val="16"/>
                <w:szCs w:val="16"/>
              </w:rPr>
            </w:pPr>
            <w:r>
              <w:rPr>
                <w:rFonts w:ascii="Arial" w:eastAsia="Arial" w:hAnsi="Arial" w:cs="Arial"/>
                <w:sz w:val="16"/>
                <w:szCs w:val="16"/>
              </w:rPr>
              <w:t>Development and implementation of the Veneto system for health promotion and MCNT prevention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F1C6571"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smoking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F6C6728"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tcPr>
          <w:p w14:paraId="2CBE51D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59B95A7" w14:textId="77777777">
        <w:trPr>
          <w:trHeight w:val="20"/>
        </w:trPr>
        <w:tc>
          <w:tcPr>
            <w:tcW w:w="1320" w:type="dxa"/>
            <w:vAlign w:val="center"/>
          </w:tcPr>
          <w:p w14:paraId="30EB6A5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25C3B9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766E679" w14:textId="77777777" w:rsidR="00136E0D" w:rsidRDefault="00E94C16">
            <w:pPr>
              <w:rPr>
                <w:rFonts w:ascii="Arial" w:eastAsia="Arial" w:hAnsi="Arial" w:cs="Arial"/>
                <w:sz w:val="16"/>
                <w:szCs w:val="16"/>
              </w:rPr>
            </w:pPr>
            <w:r>
              <w:rPr>
                <w:rFonts w:ascii="Arial" w:eastAsia="Arial" w:hAnsi="Arial" w:cs="Arial"/>
                <w:sz w:val="16"/>
                <w:szCs w:val="16"/>
              </w:rPr>
              <w:t xml:space="preserve">Implementation of integrated MCNT data </w:t>
            </w:r>
            <w:proofErr w:type="spellStart"/>
            <w:r>
              <w:rPr>
                <w:rFonts w:ascii="Arial" w:eastAsia="Arial" w:hAnsi="Arial" w:cs="Arial"/>
                <w:sz w:val="16"/>
                <w:szCs w:val="16"/>
              </w:rPr>
              <w:t>visualisation</w:t>
            </w:r>
            <w:proofErr w:type="spellEnd"/>
            <w:r>
              <w:rPr>
                <w:rFonts w:ascii="Arial" w:eastAsia="Arial" w:hAnsi="Arial" w:cs="Arial"/>
                <w:sz w:val="16"/>
                <w:szCs w:val="16"/>
              </w:rPr>
              <w:t xml:space="preserve"> tools and strengthening of tools for early identification of individuals with risk factors</w:t>
            </w:r>
          </w:p>
        </w:tc>
        <w:tc>
          <w:tcPr>
            <w:tcW w:w="1845" w:type="dxa"/>
            <w:tcBorders>
              <w:top w:val="single" w:sz="4" w:space="0" w:color="000000"/>
              <w:left w:val="single" w:sz="4" w:space="0" w:color="000000"/>
              <w:bottom w:val="single" w:sz="4" w:space="0" w:color="000000"/>
              <w:right w:val="single" w:sz="4" w:space="0" w:color="000000"/>
            </w:tcBorders>
            <w:vAlign w:val="center"/>
          </w:tcPr>
          <w:p w14:paraId="01A488E7"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024AA5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9A7635C"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B00170F" w14:textId="77777777">
        <w:trPr>
          <w:trHeight w:val="20"/>
        </w:trPr>
        <w:tc>
          <w:tcPr>
            <w:tcW w:w="1320" w:type="dxa"/>
            <w:tcBorders>
              <w:bottom w:val="single" w:sz="4" w:space="0" w:color="000000"/>
            </w:tcBorders>
            <w:vAlign w:val="center"/>
          </w:tcPr>
          <w:p w14:paraId="1CC905EE"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6F5424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9FC1D7E" w14:textId="77777777" w:rsidR="00136E0D" w:rsidRDefault="00E94C16">
            <w:pPr>
              <w:rPr>
                <w:rFonts w:ascii="Arial" w:eastAsia="Arial" w:hAnsi="Arial" w:cs="Arial"/>
                <w:sz w:val="16"/>
                <w:szCs w:val="16"/>
              </w:rPr>
            </w:pPr>
            <w:r>
              <w:rPr>
                <w:rFonts w:ascii="Arial" w:eastAsia="Arial" w:hAnsi="Arial" w:cs="Arial"/>
                <w:sz w:val="16"/>
                <w:szCs w:val="16"/>
              </w:rPr>
              <w:t xml:space="preserve">Actions to develop and implement multifactorial MCNT prevention initiatives aimed at the general population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08044F1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85B7A9A"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587B3DD6"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4888896A"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1D814589" w14:textId="77777777" w:rsidR="00136E0D" w:rsidRDefault="00E94C16">
            <w:pPr>
              <w:rPr>
                <w:rFonts w:ascii="Arial" w:eastAsia="Arial" w:hAnsi="Arial" w:cs="Arial"/>
                <w:b/>
                <w:sz w:val="16"/>
                <w:szCs w:val="16"/>
              </w:rPr>
            </w:pPr>
            <w:r>
              <w:rPr>
                <w:rFonts w:ascii="Arial" w:eastAsia="Arial" w:hAnsi="Arial" w:cs="Arial"/>
                <w:b/>
                <w:sz w:val="16"/>
                <w:szCs w:val="16"/>
              </w:rPr>
              <w:t>MARCHE</w:t>
            </w:r>
          </w:p>
        </w:tc>
        <w:tc>
          <w:tcPr>
            <w:tcW w:w="645" w:type="dxa"/>
            <w:tcBorders>
              <w:top w:val="single" w:sz="4" w:space="0" w:color="000000"/>
              <w:left w:val="single" w:sz="4" w:space="0" w:color="000000"/>
              <w:bottom w:val="single" w:sz="4" w:space="0" w:color="000000"/>
              <w:right w:val="single" w:sz="4" w:space="0" w:color="000000"/>
            </w:tcBorders>
            <w:vAlign w:val="center"/>
          </w:tcPr>
          <w:p w14:paraId="03555D42"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7CE76133" w14:textId="77777777" w:rsidR="00136E0D" w:rsidRDefault="00E94C16">
            <w:pPr>
              <w:rPr>
                <w:rFonts w:ascii="Arial" w:eastAsia="Arial" w:hAnsi="Arial" w:cs="Arial"/>
                <w:sz w:val="16"/>
                <w:szCs w:val="16"/>
              </w:rPr>
            </w:pPr>
            <w:r>
              <w:rPr>
                <w:rFonts w:ascii="Arial" w:eastAsia="Arial" w:hAnsi="Arial" w:cs="Arial"/>
                <w:sz w:val="16"/>
                <w:szCs w:val="16"/>
              </w:rPr>
              <w:t xml:space="preserve">Let's locate health: mapping the supply of motor activity in the Marche region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5388D28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30125F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E193810"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50CECFB7" w14:textId="77777777">
        <w:trPr>
          <w:trHeight w:val="20"/>
        </w:trPr>
        <w:tc>
          <w:tcPr>
            <w:tcW w:w="1320" w:type="dxa"/>
            <w:tcBorders>
              <w:top w:val="single" w:sz="4" w:space="0" w:color="000000"/>
            </w:tcBorders>
            <w:vAlign w:val="center"/>
          </w:tcPr>
          <w:p w14:paraId="390C8BEA"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316052C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7542356" w14:textId="77777777" w:rsidR="00136E0D" w:rsidRDefault="00E94C16">
            <w:pPr>
              <w:rPr>
                <w:rFonts w:ascii="Arial" w:eastAsia="Arial" w:hAnsi="Arial" w:cs="Arial"/>
                <w:sz w:val="16"/>
                <w:szCs w:val="16"/>
              </w:rPr>
            </w:pPr>
            <w:r>
              <w:rPr>
                <w:rFonts w:ascii="Arial" w:eastAsia="Arial" w:hAnsi="Arial" w:cs="Arial"/>
                <w:sz w:val="16"/>
                <w:szCs w:val="16"/>
              </w:rPr>
              <w:t>IMB: network of operators for short-term motivational intervention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1DC76ED"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smoking, alcohol, physical inactivity </w:t>
            </w:r>
          </w:p>
        </w:tc>
        <w:tc>
          <w:tcPr>
            <w:tcW w:w="2025" w:type="dxa"/>
            <w:tcBorders>
              <w:top w:val="single" w:sz="4" w:space="0" w:color="000000"/>
              <w:left w:val="single" w:sz="4" w:space="0" w:color="000000"/>
              <w:bottom w:val="single" w:sz="4" w:space="0" w:color="000000"/>
              <w:right w:val="single" w:sz="4" w:space="0" w:color="000000"/>
            </w:tcBorders>
            <w:vAlign w:val="center"/>
          </w:tcPr>
          <w:p w14:paraId="11CB5664"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0BDEA3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3560CAE" w14:textId="77777777">
        <w:trPr>
          <w:trHeight w:val="20"/>
        </w:trPr>
        <w:tc>
          <w:tcPr>
            <w:tcW w:w="1320" w:type="dxa"/>
            <w:vAlign w:val="center"/>
          </w:tcPr>
          <w:p w14:paraId="29037ED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626C6E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8A8F42B" w14:textId="77777777" w:rsidR="00136E0D" w:rsidRDefault="00E94C16">
            <w:pPr>
              <w:rPr>
                <w:rFonts w:ascii="Arial" w:eastAsia="Arial" w:hAnsi="Arial" w:cs="Arial"/>
                <w:sz w:val="16"/>
                <w:szCs w:val="16"/>
              </w:rPr>
            </w:pPr>
            <w:r>
              <w:rPr>
                <w:rFonts w:ascii="Arial" w:eastAsia="Arial" w:hAnsi="Arial" w:cs="Arial"/>
                <w:sz w:val="16"/>
                <w:szCs w:val="16"/>
              </w:rPr>
              <w:t xml:space="preserve">Let us do good </w:t>
            </w:r>
          </w:p>
        </w:tc>
        <w:tc>
          <w:tcPr>
            <w:tcW w:w="1845" w:type="dxa"/>
            <w:tcBorders>
              <w:top w:val="single" w:sz="4" w:space="0" w:color="000000"/>
              <w:left w:val="single" w:sz="4" w:space="0" w:color="000000"/>
              <w:bottom w:val="single" w:sz="4" w:space="0" w:color="000000"/>
              <w:right w:val="single" w:sz="4" w:space="0" w:color="000000"/>
            </w:tcBorders>
            <w:vAlign w:val="center"/>
          </w:tcPr>
          <w:p w14:paraId="24ABD93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FB899F2"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7F6D500"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 working age</w:t>
            </w:r>
          </w:p>
        </w:tc>
      </w:tr>
      <w:tr w:rsidR="00136E0D" w14:paraId="39BFC739" w14:textId="77777777">
        <w:trPr>
          <w:trHeight w:val="20"/>
        </w:trPr>
        <w:tc>
          <w:tcPr>
            <w:tcW w:w="1320" w:type="dxa"/>
            <w:vAlign w:val="center"/>
          </w:tcPr>
          <w:p w14:paraId="47316B7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DF3AE2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86E1CA4" w14:textId="77777777" w:rsidR="00136E0D" w:rsidRDefault="00E94C16">
            <w:pPr>
              <w:rPr>
                <w:rFonts w:ascii="Arial" w:eastAsia="Arial" w:hAnsi="Arial" w:cs="Arial"/>
                <w:sz w:val="16"/>
                <w:szCs w:val="16"/>
              </w:rPr>
            </w:pPr>
            <w:r>
              <w:rPr>
                <w:rFonts w:ascii="Arial" w:eastAsia="Arial" w:hAnsi="Arial" w:cs="Arial"/>
                <w:sz w:val="16"/>
                <w:szCs w:val="16"/>
              </w:rPr>
              <w:t xml:space="preserve">Grandparents, </w:t>
            </w:r>
            <w:proofErr w:type="gramStart"/>
            <w:r>
              <w:rPr>
                <w:rFonts w:ascii="Arial" w:eastAsia="Arial" w:hAnsi="Arial" w:cs="Arial"/>
                <w:sz w:val="16"/>
                <w:szCs w:val="16"/>
              </w:rPr>
              <w:t>grandchildren</w:t>
            </w:r>
            <w:proofErr w:type="gramEnd"/>
            <w:r>
              <w:rPr>
                <w:rFonts w:ascii="Arial" w:eastAsia="Arial" w:hAnsi="Arial" w:cs="Arial"/>
                <w:sz w:val="16"/>
                <w:szCs w:val="16"/>
              </w:rPr>
              <w:t xml:space="preserve"> and the community for health</w:t>
            </w:r>
          </w:p>
        </w:tc>
        <w:tc>
          <w:tcPr>
            <w:tcW w:w="1845" w:type="dxa"/>
            <w:tcBorders>
              <w:top w:val="single" w:sz="4" w:space="0" w:color="000000"/>
              <w:left w:val="single" w:sz="4" w:space="0" w:color="000000"/>
              <w:bottom w:val="single" w:sz="4" w:space="0" w:color="000000"/>
              <w:right w:val="single" w:sz="4" w:space="0" w:color="000000"/>
            </w:tcBorders>
            <w:vAlign w:val="center"/>
          </w:tcPr>
          <w:p w14:paraId="534D71B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D0FF416"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813C6D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old age</w:t>
            </w:r>
          </w:p>
        </w:tc>
      </w:tr>
      <w:tr w:rsidR="00136E0D" w14:paraId="1FC3FBC4" w14:textId="77777777">
        <w:trPr>
          <w:trHeight w:val="20"/>
        </w:trPr>
        <w:tc>
          <w:tcPr>
            <w:tcW w:w="1320" w:type="dxa"/>
            <w:vAlign w:val="center"/>
          </w:tcPr>
          <w:p w14:paraId="0D4ABA7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6E10CA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2AF21D6" w14:textId="77777777" w:rsidR="00136E0D" w:rsidRDefault="00E94C16">
            <w:pPr>
              <w:rPr>
                <w:rFonts w:ascii="Arial" w:eastAsia="Arial" w:hAnsi="Arial" w:cs="Arial"/>
                <w:sz w:val="16"/>
                <w:szCs w:val="16"/>
              </w:rPr>
            </w:pPr>
            <w:r>
              <w:rPr>
                <w:rFonts w:ascii="Arial" w:eastAsia="Arial" w:hAnsi="Arial" w:cs="Arial"/>
                <w:sz w:val="16"/>
                <w:szCs w:val="16"/>
              </w:rPr>
              <w:t>City together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3B1C6F1"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pollution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2629C7DF"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BE588F5"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62319720" w14:textId="77777777">
        <w:trPr>
          <w:trHeight w:val="20"/>
        </w:trPr>
        <w:tc>
          <w:tcPr>
            <w:tcW w:w="1320" w:type="dxa"/>
            <w:vAlign w:val="center"/>
          </w:tcPr>
          <w:p w14:paraId="3C9E631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34C883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A120FBA" w14:textId="77777777" w:rsidR="00136E0D" w:rsidRDefault="00E94C16">
            <w:pPr>
              <w:rPr>
                <w:rFonts w:ascii="Arial" w:eastAsia="Arial" w:hAnsi="Arial" w:cs="Arial"/>
                <w:sz w:val="16"/>
                <w:szCs w:val="16"/>
              </w:rPr>
            </w:pPr>
            <w:r>
              <w:rPr>
                <w:rFonts w:ascii="Arial" w:eastAsia="Arial" w:hAnsi="Arial" w:cs="Arial"/>
                <w:sz w:val="16"/>
                <w:szCs w:val="16"/>
              </w:rPr>
              <w:t>Adapted physical activity/structured physical exercise: implementation of the Marche territorial network</w:t>
            </w:r>
          </w:p>
        </w:tc>
        <w:tc>
          <w:tcPr>
            <w:tcW w:w="1845" w:type="dxa"/>
            <w:tcBorders>
              <w:top w:val="single" w:sz="4" w:space="0" w:color="000000"/>
              <w:left w:val="single" w:sz="4" w:space="0" w:color="000000"/>
              <w:bottom w:val="single" w:sz="4" w:space="0" w:color="000000"/>
              <w:right w:val="single" w:sz="4" w:space="0" w:color="000000"/>
            </w:tcBorders>
            <w:vAlign w:val="center"/>
          </w:tcPr>
          <w:p w14:paraId="31F22E6F" w14:textId="77777777" w:rsidR="00136E0D" w:rsidRDefault="00E94C16">
            <w:pPr>
              <w:jc w:val="center"/>
              <w:rPr>
                <w:rFonts w:ascii="Arial" w:eastAsia="Arial" w:hAnsi="Arial" w:cs="Arial"/>
                <w:sz w:val="16"/>
                <w:szCs w:val="16"/>
                <w:highlight w:val="white"/>
              </w:rPr>
            </w:pPr>
            <w:r>
              <w:rPr>
                <w:rFonts w:ascii="Arial" w:eastAsia="Arial" w:hAnsi="Arial" w:cs="Arial"/>
                <w:sz w:val="16"/>
                <w:szCs w:val="16"/>
              </w:rPr>
              <w:t xml:space="preserve">physical inactivity, </w:t>
            </w:r>
            <w:r>
              <w:rPr>
                <w:rFonts w:ascii="Arial" w:eastAsia="Arial" w:hAnsi="Arial" w:cs="Arial"/>
                <w:sz w:val="16"/>
                <w:szCs w:val="16"/>
                <w:highlight w:val="white"/>
              </w:rPr>
              <w:t>diabetes</w:t>
            </w:r>
          </w:p>
        </w:tc>
        <w:tc>
          <w:tcPr>
            <w:tcW w:w="2025" w:type="dxa"/>
            <w:tcBorders>
              <w:top w:val="single" w:sz="4" w:space="0" w:color="000000"/>
              <w:left w:val="single" w:sz="4" w:space="0" w:color="000000"/>
              <w:bottom w:val="single" w:sz="4" w:space="0" w:color="000000"/>
              <w:right w:val="single" w:sz="4" w:space="0" w:color="000000"/>
            </w:tcBorders>
            <w:vAlign w:val="center"/>
          </w:tcPr>
          <w:p w14:paraId="32EC2653" w14:textId="77777777" w:rsidR="00136E0D" w:rsidRDefault="00E94C16">
            <w:pPr>
              <w:jc w:val="center"/>
              <w:rPr>
                <w:rFonts w:ascii="Arial" w:eastAsia="Arial" w:hAnsi="Arial" w:cs="Arial"/>
                <w:sz w:val="16"/>
                <w:szCs w:val="16"/>
              </w:rPr>
            </w:pPr>
            <w:proofErr w:type="gramStart"/>
            <w:r>
              <w:rPr>
                <w:rFonts w:ascii="Arial" w:eastAsia="Arial" w:hAnsi="Arial" w:cs="Arial"/>
                <w:sz w:val="16"/>
                <w:szCs w:val="16"/>
              </w:rPr>
              <w:t>policy-maker</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28871B5D"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48E19012" w14:textId="77777777">
        <w:trPr>
          <w:trHeight w:val="20"/>
        </w:trPr>
        <w:tc>
          <w:tcPr>
            <w:tcW w:w="1320" w:type="dxa"/>
            <w:vAlign w:val="center"/>
          </w:tcPr>
          <w:p w14:paraId="237F8663"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E533CAF"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A4BF2AC"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a regional technical-scientific support group for PP02 </w:t>
            </w:r>
          </w:p>
        </w:tc>
        <w:tc>
          <w:tcPr>
            <w:tcW w:w="1845" w:type="dxa"/>
            <w:tcBorders>
              <w:top w:val="single" w:sz="4" w:space="0" w:color="000000"/>
              <w:left w:val="single" w:sz="4" w:space="0" w:color="000000"/>
              <w:bottom w:val="single" w:sz="4" w:space="0" w:color="000000"/>
              <w:right w:val="single" w:sz="4" w:space="0" w:color="000000"/>
            </w:tcBorders>
            <w:vAlign w:val="center"/>
          </w:tcPr>
          <w:p w14:paraId="1EA975F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61E8700"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C2DECC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17F8E6A" w14:textId="77777777">
        <w:trPr>
          <w:trHeight w:val="20"/>
        </w:trPr>
        <w:tc>
          <w:tcPr>
            <w:tcW w:w="1320" w:type="dxa"/>
            <w:tcBorders>
              <w:bottom w:val="single" w:sz="4" w:space="0" w:color="000000"/>
            </w:tcBorders>
            <w:vAlign w:val="center"/>
          </w:tcPr>
          <w:p w14:paraId="1060CD19"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CA8E14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5D7D057" w14:textId="77777777" w:rsidR="00136E0D" w:rsidRDefault="00E94C16">
            <w:pPr>
              <w:rPr>
                <w:rFonts w:ascii="Arial" w:eastAsia="Arial" w:hAnsi="Arial" w:cs="Arial"/>
                <w:sz w:val="16"/>
                <w:szCs w:val="16"/>
              </w:rPr>
            </w:pPr>
            <w:r>
              <w:rPr>
                <w:rFonts w:ascii="Arial" w:eastAsia="Arial" w:hAnsi="Arial" w:cs="Arial"/>
                <w:sz w:val="16"/>
                <w:szCs w:val="16"/>
              </w:rPr>
              <w:t xml:space="preserve">Let's activate health for all: training for operators of day and/or residential </w:t>
            </w:r>
            <w:proofErr w:type="spellStart"/>
            <w:r>
              <w:rPr>
                <w:rFonts w:ascii="Arial" w:eastAsia="Arial" w:hAnsi="Arial" w:cs="Arial"/>
                <w:sz w:val="16"/>
                <w:szCs w:val="16"/>
              </w:rPr>
              <w:t>centres</w:t>
            </w:r>
            <w:proofErr w:type="spellEnd"/>
            <w:r>
              <w:rPr>
                <w:rFonts w:ascii="Arial" w:eastAsia="Arial" w:hAnsi="Arial" w:cs="Arial"/>
                <w:sz w:val="16"/>
                <w:szCs w:val="16"/>
              </w:rPr>
              <w:t xml:space="preserve"> for the mentally disabled and those with dementia on the promotion of health and healthy lifestyles and with motor activity initiatives.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3606834" w14:textId="77777777" w:rsidR="00136E0D" w:rsidRDefault="00E94C16">
            <w:pPr>
              <w:jc w:val="center"/>
              <w:rPr>
                <w:rFonts w:ascii="Arial" w:eastAsia="Arial" w:hAnsi="Arial" w:cs="Arial"/>
                <w:sz w:val="16"/>
                <w:szCs w:val="16"/>
              </w:rPr>
            </w:pPr>
            <w:proofErr w:type="spellStart"/>
            <w:r>
              <w:rPr>
                <w:rFonts w:ascii="Arial" w:eastAsia="Arial" w:hAnsi="Arial" w:cs="Arial"/>
                <w:sz w:val="16"/>
                <w:szCs w:val="16"/>
              </w:rPr>
              <w:t>n.a.</w:t>
            </w:r>
            <w:proofErr w:type="spellEnd"/>
            <w:r>
              <w:rPr>
                <w:rFonts w:ascii="Arial" w:eastAsia="Arial" w:hAnsi="Arial" w:cs="Arial"/>
                <w:sz w:val="16"/>
                <w:szCs w:val="16"/>
              </w:rPr>
              <w:t xml:space="preserve"> (persons already with dementia)</w:t>
            </w:r>
          </w:p>
        </w:tc>
        <w:tc>
          <w:tcPr>
            <w:tcW w:w="2025" w:type="dxa"/>
            <w:tcBorders>
              <w:top w:val="single" w:sz="4" w:space="0" w:color="000000"/>
              <w:left w:val="single" w:sz="4" w:space="0" w:color="000000"/>
              <w:bottom w:val="single" w:sz="4" w:space="0" w:color="000000"/>
              <w:right w:val="single" w:sz="4" w:space="0" w:color="000000"/>
            </w:tcBorders>
            <w:vAlign w:val="center"/>
          </w:tcPr>
          <w:p w14:paraId="048A817D"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0964FC8"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1AEE879B"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05873B6C" w14:textId="77777777" w:rsidR="00136E0D" w:rsidRDefault="00E94C16">
            <w:pPr>
              <w:rPr>
                <w:rFonts w:ascii="Arial" w:eastAsia="Arial" w:hAnsi="Arial" w:cs="Arial"/>
                <w:b/>
                <w:sz w:val="16"/>
                <w:szCs w:val="16"/>
              </w:rPr>
            </w:pPr>
            <w:r>
              <w:rPr>
                <w:rFonts w:ascii="Arial" w:eastAsia="Arial" w:hAnsi="Arial" w:cs="Arial"/>
                <w:b/>
                <w:sz w:val="16"/>
                <w:szCs w:val="16"/>
              </w:rPr>
              <w:lastRenderedPageBreak/>
              <w:t>UMBRIA</w:t>
            </w:r>
          </w:p>
        </w:tc>
        <w:tc>
          <w:tcPr>
            <w:tcW w:w="645" w:type="dxa"/>
            <w:tcBorders>
              <w:top w:val="single" w:sz="4" w:space="0" w:color="000000"/>
              <w:left w:val="single" w:sz="4" w:space="0" w:color="000000"/>
              <w:bottom w:val="single" w:sz="4" w:space="0" w:color="000000"/>
              <w:right w:val="single" w:sz="4" w:space="0" w:color="000000"/>
            </w:tcBorders>
            <w:vAlign w:val="center"/>
          </w:tcPr>
          <w:p w14:paraId="2FFF5994"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721C5735" w14:textId="77777777" w:rsidR="00136E0D" w:rsidRDefault="00E94C16">
            <w:pPr>
              <w:rPr>
                <w:rFonts w:ascii="Arial" w:eastAsia="Arial" w:hAnsi="Arial" w:cs="Arial"/>
                <w:sz w:val="16"/>
                <w:szCs w:val="16"/>
              </w:rPr>
            </w:pPr>
            <w:r>
              <w:rPr>
                <w:rFonts w:ascii="Arial" w:eastAsia="Arial" w:hAnsi="Arial" w:cs="Arial"/>
                <w:sz w:val="16"/>
                <w:szCs w:val="16"/>
              </w:rPr>
              <w:t xml:space="preserve">Support for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to promote physical activitỳ in the population of all age groups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44A814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94EE998"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36453C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37F61AB5" w14:textId="77777777">
        <w:trPr>
          <w:trHeight w:val="20"/>
        </w:trPr>
        <w:tc>
          <w:tcPr>
            <w:tcW w:w="1320" w:type="dxa"/>
            <w:tcBorders>
              <w:top w:val="single" w:sz="4" w:space="0" w:color="000000"/>
            </w:tcBorders>
            <w:vAlign w:val="center"/>
          </w:tcPr>
          <w:p w14:paraId="4BD51362"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48557AC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2541EE1" w14:textId="77777777" w:rsidR="00136E0D" w:rsidRDefault="00E94C16">
            <w:pPr>
              <w:rPr>
                <w:rFonts w:ascii="Arial" w:eastAsia="Arial" w:hAnsi="Arial" w:cs="Arial"/>
                <w:sz w:val="16"/>
                <w:szCs w:val="16"/>
              </w:rPr>
            </w:pPr>
            <w:r>
              <w:rPr>
                <w:rFonts w:ascii="Arial" w:eastAsia="Arial" w:hAnsi="Arial" w:cs="Arial"/>
                <w:sz w:val="16"/>
                <w:szCs w:val="16"/>
              </w:rPr>
              <w:t xml:space="preserve">Construction of a targeted and integrated communication campaign to support the physical activity promotion measures to be launched </w:t>
            </w:r>
          </w:p>
        </w:tc>
        <w:tc>
          <w:tcPr>
            <w:tcW w:w="1845" w:type="dxa"/>
            <w:tcBorders>
              <w:top w:val="single" w:sz="4" w:space="0" w:color="000000"/>
              <w:left w:val="single" w:sz="4" w:space="0" w:color="000000"/>
              <w:bottom w:val="single" w:sz="4" w:space="0" w:color="000000"/>
              <w:right w:val="single" w:sz="4" w:space="0" w:color="000000"/>
            </w:tcBorders>
            <w:vAlign w:val="center"/>
          </w:tcPr>
          <w:p w14:paraId="4031578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FF6F1CA"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FA6AAD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664A6CBE" w14:textId="77777777">
        <w:trPr>
          <w:trHeight w:val="20"/>
        </w:trPr>
        <w:tc>
          <w:tcPr>
            <w:tcW w:w="1320" w:type="dxa"/>
            <w:vAlign w:val="center"/>
          </w:tcPr>
          <w:p w14:paraId="776B689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E987D1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B02B3BD" w14:textId="77777777" w:rsidR="00136E0D" w:rsidRDefault="00E94C16">
            <w:pPr>
              <w:rPr>
                <w:rFonts w:ascii="Arial" w:eastAsia="Arial" w:hAnsi="Arial" w:cs="Arial"/>
                <w:sz w:val="16"/>
                <w:szCs w:val="16"/>
              </w:rPr>
            </w:pPr>
            <w:r>
              <w:rPr>
                <w:rFonts w:ascii="Arial" w:eastAsia="Arial" w:hAnsi="Arial" w:cs="Arial"/>
                <w:sz w:val="16"/>
                <w:szCs w:val="16"/>
              </w:rPr>
              <w:t xml:space="preserve">Consolidate/support alliances and </w:t>
            </w:r>
            <w:r>
              <w:rPr>
                <w:rFonts w:ascii="Arial" w:eastAsia="Arial" w:hAnsi="Arial" w:cs="Arial"/>
                <w:i/>
                <w:sz w:val="16"/>
                <w:szCs w:val="16"/>
              </w:rPr>
              <w:t xml:space="preserve">governance </w:t>
            </w:r>
            <w:r>
              <w:rPr>
                <w:rFonts w:ascii="Arial" w:eastAsia="Arial" w:hAnsi="Arial" w:cs="Arial"/>
                <w:sz w:val="16"/>
                <w:szCs w:val="16"/>
              </w:rPr>
              <w:t>through the activation of an integrated coordination table with the participation of all actors involved in various capacities and the definition of framework agreements with stakeholders at regional level</w:t>
            </w:r>
          </w:p>
        </w:tc>
        <w:tc>
          <w:tcPr>
            <w:tcW w:w="1845" w:type="dxa"/>
            <w:tcBorders>
              <w:top w:val="single" w:sz="4" w:space="0" w:color="000000"/>
              <w:left w:val="single" w:sz="4" w:space="0" w:color="000000"/>
              <w:bottom w:val="single" w:sz="4" w:space="0" w:color="000000"/>
              <w:right w:val="single" w:sz="4" w:space="0" w:color="000000"/>
            </w:tcBorders>
            <w:vAlign w:val="center"/>
          </w:tcPr>
          <w:p w14:paraId="61B64D46"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29BF5AC3"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D09A6A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4EB4F154" w14:textId="77777777">
        <w:trPr>
          <w:trHeight w:val="20"/>
        </w:trPr>
        <w:tc>
          <w:tcPr>
            <w:tcW w:w="1320" w:type="dxa"/>
            <w:vAlign w:val="center"/>
          </w:tcPr>
          <w:p w14:paraId="503A9156"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71E661B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E3E87C9" w14:textId="77777777" w:rsidR="00136E0D" w:rsidRDefault="00E94C16">
            <w:pPr>
              <w:rPr>
                <w:rFonts w:ascii="Arial" w:eastAsia="Arial" w:hAnsi="Arial" w:cs="Arial"/>
                <w:sz w:val="16"/>
                <w:szCs w:val="16"/>
              </w:rPr>
            </w:pPr>
            <w:r>
              <w:rPr>
                <w:rFonts w:ascii="Arial" w:eastAsia="Arial" w:hAnsi="Arial" w:cs="Arial"/>
                <w:sz w:val="16"/>
                <w:szCs w:val="16"/>
              </w:rPr>
              <w:t xml:space="preserve">Training courses to support the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for the operators involved </w:t>
            </w:r>
          </w:p>
        </w:tc>
        <w:tc>
          <w:tcPr>
            <w:tcW w:w="1845" w:type="dxa"/>
            <w:tcBorders>
              <w:top w:val="single" w:sz="4" w:space="0" w:color="000000"/>
              <w:left w:val="single" w:sz="4" w:space="0" w:color="000000"/>
              <w:bottom w:val="single" w:sz="4" w:space="0" w:color="000000"/>
              <w:right w:val="single" w:sz="4" w:space="0" w:color="000000"/>
            </w:tcBorders>
            <w:vAlign w:val="center"/>
          </w:tcPr>
          <w:p w14:paraId="2FEC04C2"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7F5F0C"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D6DF74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46F3058" w14:textId="77777777">
        <w:trPr>
          <w:trHeight w:val="20"/>
        </w:trPr>
        <w:tc>
          <w:tcPr>
            <w:tcW w:w="1320" w:type="dxa"/>
            <w:tcBorders>
              <w:right w:val="single" w:sz="4" w:space="0" w:color="000000"/>
            </w:tcBorders>
            <w:vAlign w:val="center"/>
          </w:tcPr>
          <w:p w14:paraId="0E9B11BD"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E043A8D" w14:textId="77777777" w:rsidR="00136E0D" w:rsidRDefault="00E94C16">
            <w:pPr>
              <w:jc w:val="center"/>
              <w:rPr>
                <w:rFonts w:ascii="Arial" w:eastAsia="Arial" w:hAnsi="Arial" w:cs="Arial"/>
                <w:b/>
                <w:sz w:val="16"/>
                <w:szCs w:val="16"/>
              </w:rPr>
            </w:pPr>
            <w:r>
              <w:rPr>
                <w:rFonts w:ascii="Arial" w:eastAsia="Arial" w:hAnsi="Arial" w:cs="Arial"/>
                <w:b/>
                <w:sz w:val="16"/>
                <w:szCs w:val="16"/>
              </w:rPr>
              <w:t>OP13</w:t>
            </w:r>
          </w:p>
        </w:tc>
        <w:tc>
          <w:tcPr>
            <w:tcW w:w="3585" w:type="dxa"/>
            <w:tcBorders>
              <w:top w:val="single" w:sz="4" w:space="0" w:color="000000"/>
              <w:left w:val="single" w:sz="4" w:space="0" w:color="000000"/>
              <w:bottom w:val="single" w:sz="4" w:space="0" w:color="000000"/>
              <w:right w:val="single" w:sz="4" w:space="0" w:color="000000"/>
            </w:tcBorders>
            <w:vAlign w:val="center"/>
          </w:tcPr>
          <w:p w14:paraId="33472A96" w14:textId="77777777" w:rsidR="00136E0D" w:rsidRDefault="00E94C16">
            <w:pPr>
              <w:rPr>
                <w:rFonts w:ascii="Arial" w:eastAsia="Arial" w:hAnsi="Arial" w:cs="Arial"/>
                <w:sz w:val="16"/>
                <w:szCs w:val="16"/>
              </w:rPr>
            </w:pPr>
            <w:r>
              <w:rPr>
                <w:rFonts w:ascii="Arial" w:eastAsia="Arial" w:hAnsi="Arial" w:cs="Arial"/>
                <w:sz w:val="16"/>
                <w:szCs w:val="16"/>
              </w:rPr>
              <w:t xml:space="preserve">Digital health </w:t>
            </w:r>
          </w:p>
        </w:tc>
        <w:tc>
          <w:tcPr>
            <w:tcW w:w="1845" w:type="dxa"/>
            <w:tcBorders>
              <w:top w:val="single" w:sz="4" w:space="0" w:color="000000"/>
              <w:left w:val="single" w:sz="4" w:space="0" w:color="000000"/>
              <w:bottom w:val="single" w:sz="4" w:space="0" w:color="000000"/>
              <w:right w:val="single" w:sz="4" w:space="0" w:color="000000"/>
            </w:tcBorders>
            <w:vAlign w:val="center"/>
          </w:tcPr>
          <w:p w14:paraId="4C397D9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494773A"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EAED6B1" w14:textId="77777777" w:rsidR="00136E0D" w:rsidRDefault="00E94C16">
            <w:pPr>
              <w:jc w:val="center"/>
              <w:rPr>
                <w:rFonts w:ascii="Arial" w:eastAsia="Arial" w:hAnsi="Arial" w:cs="Arial"/>
                <w:sz w:val="16"/>
                <w:szCs w:val="16"/>
              </w:rPr>
            </w:pPr>
            <w:proofErr w:type="spellStart"/>
            <w:r>
              <w:rPr>
                <w:rFonts w:ascii="Arial" w:eastAsia="Arial" w:hAnsi="Arial" w:cs="Arial"/>
                <w:sz w:val="16"/>
                <w:szCs w:val="16"/>
              </w:rPr>
              <w:t>n.a.</w:t>
            </w:r>
            <w:proofErr w:type="spellEnd"/>
          </w:p>
        </w:tc>
      </w:tr>
      <w:tr w:rsidR="00136E0D" w14:paraId="0FA22995" w14:textId="77777777">
        <w:trPr>
          <w:trHeight w:val="20"/>
        </w:trPr>
        <w:tc>
          <w:tcPr>
            <w:tcW w:w="1320" w:type="dxa"/>
            <w:vAlign w:val="center"/>
          </w:tcPr>
          <w:p w14:paraId="689E9D52"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28064EA6"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503F373" w14:textId="77777777" w:rsidR="00136E0D" w:rsidRDefault="00E94C16">
            <w:pPr>
              <w:rPr>
                <w:rFonts w:ascii="Arial" w:eastAsia="Arial" w:hAnsi="Arial" w:cs="Arial"/>
                <w:sz w:val="16"/>
                <w:szCs w:val="16"/>
              </w:rPr>
            </w:pPr>
            <w:r>
              <w:rPr>
                <w:rFonts w:ascii="Arial" w:eastAsia="Arial" w:hAnsi="Arial" w:cs="Arial"/>
                <w:sz w:val="16"/>
                <w:szCs w:val="16"/>
              </w:rPr>
              <w:t xml:space="preserve">Empowerment </w:t>
            </w:r>
          </w:p>
        </w:tc>
        <w:tc>
          <w:tcPr>
            <w:tcW w:w="1845" w:type="dxa"/>
            <w:tcBorders>
              <w:top w:val="single" w:sz="4" w:space="0" w:color="000000"/>
              <w:left w:val="single" w:sz="4" w:space="0" w:color="000000"/>
              <w:bottom w:val="single" w:sz="4" w:space="0" w:color="000000"/>
              <w:right w:val="single" w:sz="4" w:space="0" w:color="000000"/>
            </w:tcBorders>
            <w:vAlign w:val="center"/>
          </w:tcPr>
          <w:p w14:paraId="539F3EA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F331EC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73176AB" w14:textId="77777777" w:rsidR="00136E0D" w:rsidRDefault="00E94C16">
            <w:pPr>
              <w:jc w:val="center"/>
              <w:rPr>
                <w:rFonts w:ascii="Arial" w:eastAsia="Arial" w:hAnsi="Arial" w:cs="Arial"/>
                <w:sz w:val="16"/>
                <w:szCs w:val="16"/>
              </w:rPr>
            </w:pPr>
            <w:proofErr w:type="spellStart"/>
            <w:r>
              <w:rPr>
                <w:rFonts w:ascii="Arial" w:eastAsia="Arial" w:hAnsi="Arial" w:cs="Arial"/>
                <w:sz w:val="16"/>
                <w:szCs w:val="16"/>
              </w:rPr>
              <w:t>n.a.</w:t>
            </w:r>
            <w:proofErr w:type="spellEnd"/>
          </w:p>
        </w:tc>
      </w:tr>
      <w:tr w:rsidR="00136E0D" w14:paraId="1D7F2F30" w14:textId="77777777">
        <w:trPr>
          <w:trHeight w:val="20"/>
        </w:trPr>
        <w:tc>
          <w:tcPr>
            <w:tcW w:w="1320" w:type="dxa"/>
            <w:vAlign w:val="center"/>
          </w:tcPr>
          <w:p w14:paraId="5B21FA1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18430B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74D35E5" w14:textId="77777777" w:rsidR="00136E0D" w:rsidRDefault="00E94C16">
            <w:pPr>
              <w:rPr>
                <w:rFonts w:ascii="Arial" w:eastAsia="Arial" w:hAnsi="Arial" w:cs="Arial"/>
                <w:sz w:val="16"/>
                <w:szCs w:val="16"/>
              </w:rPr>
            </w:pPr>
            <w:r>
              <w:rPr>
                <w:rFonts w:ascii="Arial" w:eastAsia="Arial" w:hAnsi="Arial" w:cs="Arial"/>
                <w:sz w:val="16"/>
                <w:szCs w:val="16"/>
              </w:rPr>
              <w:t xml:space="preserve">Training </w:t>
            </w:r>
          </w:p>
        </w:tc>
        <w:tc>
          <w:tcPr>
            <w:tcW w:w="1845" w:type="dxa"/>
            <w:tcBorders>
              <w:top w:val="single" w:sz="4" w:space="0" w:color="000000"/>
              <w:left w:val="single" w:sz="4" w:space="0" w:color="000000"/>
              <w:bottom w:val="single" w:sz="4" w:space="0" w:color="000000"/>
              <w:right w:val="single" w:sz="4" w:space="0" w:color="000000"/>
            </w:tcBorders>
            <w:vAlign w:val="center"/>
          </w:tcPr>
          <w:p w14:paraId="3819572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F3044A9"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39C6DFA9" w14:textId="77777777" w:rsidR="00136E0D" w:rsidRDefault="00E94C16">
            <w:pPr>
              <w:jc w:val="center"/>
              <w:rPr>
                <w:rFonts w:ascii="Arial" w:eastAsia="Arial" w:hAnsi="Arial" w:cs="Arial"/>
                <w:sz w:val="16"/>
                <w:szCs w:val="16"/>
              </w:rPr>
            </w:pPr>
            <w:proofErr w:type="spellStart"/>
            <w:r>
              <w:rPr>
                <w:rFonts w:ascii="Arial" w:eastAsia="Arial" w:hAnsi="Arial" w:cs="Arial"/>
                <w:sz w:val="16"/>
                <w:szCs w:val="16"/>
              </w:rPr>
              <w:t>n.a.</w:t>
            </w:r>
            <w:proofErr w:type="spellEnd"/>
          </w:p>
        </w:tc>
      </w:tr>
      <w:tr w:rsidR="00136E0D" w14:paraId="24663168" w14:textId="77777777">
        <w:trPr>
          <w:trHeight w:val="20"/>
        </w:trPr>
        <w:tc>
          <w:tcPr>
            <w:tcW w:w="1320" w:type="dxa"/>
            <w:tcBorders>
              <w:bottom w:val="single" w:sz="4" w:space="0" w:color="000000"/>
            </w:tcBorders>
            <w:vAlign w:val="center"/>
          </w:tcPr>
          <w:p w14:paraId="33420148"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0637ED8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A9FA9EF" w14:textId="77777777" w:rsidR="00136E0D" w:rsidRDefault="00E94C16">
            <w:pPr>
              <w:rPr>
                <w:rFonts w:ascii="Arial" w:eastAsia="Arial" w:hAnsi="Arial" w:cs="Arial"/>
                <w:sz w:val="16"/>
                <w:szCs w:val="16"/>
              </w:rPr>
            </w:pPr>
            <w:r>
              <w:rPr>
                <w:rFonts w:ascii="Arial" w:eastAsia="Arial" w:hAnsi="Arial" w:cs="Arial"/>
                <w:sz w:val="16"/>
                <w:szCs w:val="16"/>
              </w:rPr>
              <w:t xml:space="preserve">Information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4A470C8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2B803DD"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878FBF2" w14:textId="77777777" w:rsidR="00136E0D" w:rsidRDefault="00E94C16">
            <w:pPr>
              <w:jc w:val="center"/>
              <w:rPr>
                <w:rFonts w:ascii="Arial" w:eastAsia="Arial" w:hAnsi="Arial" w:cs="Arial"/>
                <w:sz w:val="16"/>
                <w:szCs w:val="16"/>
              </w:rPr>
            </w:pPr>
            <w:proofErr w:type="spellStart"/>
            <w:r>
              <w:rPr>
                <w:rFonts w:ascii="Arial" w:eastAsia="Arial" w:hAnsi="Arial" w:cs="Arial"/>
                <w:sz w:val="16"/>
                <w:szCs w:val="16"/>
              </w:rPr>
              <w:t>n.a.</w:t>
            </w:r>
            <w:proofErr w:type="spellEnd"/>
          </w:p>
        </w:tc>
      </w:tr>
      <w:tr w:rsidR="00136E0D" w14:paraId="2C2A7B4F"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7F8228FC" w14:textId="77777777" w:rsidR="00136E0D" w:rsidRDefault="00E94C16">
            <w:pPr>
              <w:rPr>
                <w:rFonts w:ascii="Arial" w:eastAsia="Arial" w:hAnsi="Arial" w:cs="Arial"/>
                <w:b/>
                <w:sz w:val="16"/>
                <w:szCs w:val="16"/>
              </w:rPr>
            </w:pPr>
            <w:r>
              <w:rPr>
                <w:rFonts w:ascii="Arial" w:eastAsia="Arial" w:hAnsi="Arial" w:cs="Arial"/>
                <w:b/>
                <w:sz w:val="16"/>
                <w:szCs w:val="16"/>
              </w:rPr>
              <w:t>CAMPANIA</w:t>
            </w:r>
          </w:p>
        </w:tc>
        <w:tc>
          <w:tcPr>
            <w:tcW w:w="645" w:type="dxa"/>
            <w:tcBorders>
              <w:top w:val="single" w:sz="4" w:space="0" w:color="000000"/>
              <w:left w:val="single" w:sz="4" w:space="0" w:color="000000"/>
              <w:bottom w:val="single" w:sz="4" w:space="0" w:color="000000"/>
              <w:right w:val="single" w:sz="4" w:space="0" w:color="000000"/>
            </w:tcBorders>
            <w:vAlign w:val="center"/>
          </w:tcPr>
          <w:p w14:paraId="3F6B5351"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1368295D"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a regional technical group </w:t>
            </w:r>
            <w:r>
              <w:rPr>
                <w:rFonts w:ascii="Arial" w:eastAsia="Arial" w:hAnsi="Arial" w:cs="Arial"/>
                <w:i/>
                <w:sz w:val="16"/>
                <w:szCs w:val="16"/>
              </w:rPr>
              <w:t xml:space="preserve">health equity </w:t>
            </w:r>
            <w:r>
              <w:rPr>
                <w:rFonts w:ascii="Arial" w:eastAsia="Arial" w:hAnsi="Arial" w:cs="Arial"/>
                <w:sz w:val="16"/>
                <w:szCs w:val="16"/>
              </w:rPr>
              <w:t xml:space="preserve">audit </w:t>
            </w:r>
          </w:p>
        </w:tc>
        <w:tc>
          <w:tcPr>
            <w:tcW w:w="1845" w:type="dxa"/>
            <w:tcBorders>
              <w:top w:val="single" w:sz="4" w:space="0" w:color="000000"/>
              <w:left w:val="single" w:sz="4" w:space="0" w:color="000000"/>
              <w:bottom w:val="single" w:sz="4" w:space="0" w:color="000000"/>
              <w:right w:val="single" w:sz="4" w:space="0" w:color="000000"/>
            </w:tcBorders>
            <w:vAlign w:val="center"/>
          </w:tcPr>
          <w:p w14:paraId="1E078D9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2CF5AD5"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7DC5EB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6B84E20" w14:textId="77777777">
        <w:trPr>
          <w:trHeight w:val="20"/>
        </w:trPr>
        <w:tc>
          <w:tcPr>
            <w:tcW w:w="1320" w:type="dxa"/>
            <w:tcBorders>
              <w:top w:val="single" w:sz="4" w:space="0" w:color="000000"/>
            </w:tcBorders>
            <w:vAlign w:val="center"/>
          </w:tcPr>
          <w:p w14:paraId="74C93D98"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674CDD6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AD611D5"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a regional and corporate monitoring system for the </w:t>
            </w:r>
            <w:r>
              <w:rPr>
                <w:rFonts w:ascii="Arial" w:eastAsia="Arial" w:hAnsi="Arial" w:cs="Arial"/>
                <w:i/>
                <w:sz w:val="16"/>
                <w:szCs w:val="16"/>
              </w:rPr>
              <w:t xml:space="preserve">governance </w:t>
            </w:r>
            <w:r>
              <w:rPr>
                <w:rFonts w:ascii="Arial" w:eastAsia="Arial" w:hAnsi="Arial" w:cs="Arial"/>
                <w:sz w:val="16"/>
                <w:szCs w:val="16"/>
              </w:rPr>
              <w:t xml:space="preserve">and monitoring of health promotion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/actions/interventions by themes and </w:t>
            </w:r>
            <w:r>
              <w:rPr>
                <w:rFonts w:ascii="Arial" w:eastAsia="Arial" w:hAnsi="Arial" w:cs="Arial"/>
                <w:i/>
                <w:sz w:val="16"/>
                <w:szCs w:val="16"/>
              </w:rPr>
              <w:t xml:space="preserve">settings </w:t>
            </w:r>
            <w:r>
              <w:rPr>
                <w:rFonts w:ascii="Arial" w:eastAsia="Arial" w:hAnsi="Arial" w:cs="Arial"/>
                <w:sz w:val="16"/>
                <w:szCs w:val="16"/>
              </w:rPr>
              <w:t xml:space="preserve">and targets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176DD5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8152419"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E16AB5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4EA1CB2B" w14:textId="77777777">
        <w:trPr>
          <w:trHeight w:val="20"/>
        </w:trPr>
        <w:tc>
          <w:tcPr>
            <w:tcW w:w="1320" w:type="dxa"/>
            <w:vAlign w:val="center"/>
          </w:tcPr>
          <w:p w14:paraId="6799DE7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4F867F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8B8C4A0" w14:textId="77777777" w:rsidR="00136E0D" w:rsidRDefault="00E94C16">
            <w:pPr>
              <w:rPr>
                <w:rFonts w:ascii="Arial" w:eastAsia="Arial" w:hAnsi="Arial" w:cs="Arial"/>
                <w:sz w:val="16"/>
                <w:szCs w:val="16"/>
              </w:rPr>
            </w:pPr>
            <w:r>
              <w:rPr>
                <w:rFonts w:ascii="Arial" w:eastAsia="Arial" w:hAnsi="Arial" w:cs="Arial"/>
                <w:sz w:val="16"/>
                <w:szCs w:val="16"/>
              </w:rPr>
              <w:t xml:space="preserve">Activation of a monitoring and evaluation system of the structured exercise and AFA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activated at the facilities of the AFA for Health network established at each ASL. </w:t>
            </w:r>
          </w:p>
        </w:tc>
        <w:tc>
          <w:tcPr>
            <w:tcW w:w="1845" w:type="dxa"/>
            <w:tcBorders>
              <w:top w:val="single" w:sz="4" w:space="0" w:color="000000"/>
              <w:left w:val="single" w:sz="4" w:space="0" w:color="000000"/>
              <w:bottom w:val="single" w:sz="4" w:space="0" w:color="000000"/>
              <w:right w:val="single" w:sz="4" w:space="0" w:color="000000"/>
            </w:tcBorders>
            <w:vAlign w:val="center"/>
          </w:tcPr>
          <w:p w14:paraId="035BDE7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7671E80C"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AE0016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A8B13BD" w14:textId="77777777">
        <w:trPr>
          <w:trHeight w:val="20"/>
        </w:trPr>
        <w:tc>
          <w:tcPr>
            <w:tcW w:w="1320" w:type="dxa"/>
            <w:vAlign w:val="center"/>
          </w:tcPr>
          <w:p w14:paraId="2FFBFDC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144586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5FFFA00" w14:textId="77777777" w:rsidR="00136E0D" w:rsidRDefault="00E94C16">
            <w:pPr>
              <w:rPr>
                <w:rFonts w:ascii="Arial" w:eastAsia="Arial" w:hAnsi="Arial" w:cs="Arial"/>
                <w:sz w:val="16"/>
                <w:szCs w:val="16"/>
              </w:rPr>
            </w:pPr>
            <w:r>
              <w:rPr>
                <w:rFonts w:ascii="Arial" w:eastAsia="Arial" w:hAnsi="Arial" w:cs="Arial"/>
                <w:sz w:val="16"/>
                <w:szCs w:val="16"/>
              </w:rPr>
              <w:t xml:space="preserve">Regional and corporate </w:t>
            </w:r>
            <w:r>
              <w:rPr>
                <w:rFonts w:ascii="Arial" w:eastAsia="Arial" w:hAnsi="Arial" w:cs="Arial"/>
                <w:i/>
                <w:sz w:val="16"/>
                <w:szCs w:val="16"/>
              </w:rPr>
              <w:t xml:space="preserve">governance </w:t>
            </w:r>
            <w:r>
              <w:rPr>
                <w:rFonts w:ascii="Arial" w:eastAsia="Arial" w:hAnsi="Arial" w:cs="Arial"/>
                <w:sz w:val="16"/>
                <w:szCs w:val="16"/>
              </w:rPr>
              <w:t>actions aimed at reducing the impact of risk factors for active ageing with reduced burden of disease and disability" starting from established experiences (</w:t>
            </w:r>
            <w:proofErr w:type="gramStart"/>
            <w:r>
              <w:rPr>
                <w:rFonts w:ascii="Arial" w:eastAsia="Arial" w:hAnsi="Arial" w:cs="Arial"/>
                <w:sz w:val="16"/>
                <w:szCs w:val="16"/>
              </w:rPr>
              <w:t>e.g.</w:t>
            </w:r>
            <w:proofErr w:type="gramEnd"/>
            <w:r>
              <w:rPr>
                <w:rFonts w:ascii="Arial" w:eastAsia="Arial" w:hAnsi="Arial" w:cs="Arial"/>
                <w:sz w:val="16"/>
                <w:szCs w:val="16"/>
              </w:rPr>
              <w:t xml:space="preserve"> Cilento Elderly Community)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2826ADA4"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EE025AC" w14:textId="77777777" w:rsidR="00136E0D" w:rsidRDefault="00E94C16">
            <w:pPr>
              <w:jc w:val="center"/>
              <w:rPr>
                <w:rFonts w:ascii="Arial" w:eastAsia="Arial" w:hAnsi="Arial" w:cs="Arial"/>
                <w:sz w:val="16"/>
                <w:szCs w:val="16"/>
              </w:rPr>
            </w:pPr>
            <w:r>
              <w:rPr>
                <w:rFonts w:ascii="Arial" w:eastAsia="Arial" w:hAnsi="Arial" w:cs="Arial"/>
                <w:sz w:val="16"/>
                <w:szCs w:val="16"/>
              </w:rPr>
              <w:t>other; 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812210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A24E017" w14:textId="77777777">
        <w:trPr>
          <w:trHeight w:val="20"/>
        </w:trPr>
        <w:tc>
          <w:tcPr>
            <w:tcW w:w="1320" w:type="dxa"/>
            <w:vAlign w:val="center"/>
          </w:tcPr>
          <w:p w14:paraId="24812AF4"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A599EB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B29D427" w14:textId="77777777" w:rsidR="00136E0D" w:rsidRDefault="00E94C16">
            <w:pPr>
              <w:rPr>
                <w:rFonts w:ascii="Arial" w:eastAsia="Arial" w:hAnsi="Arial" w:cs="Arial"/>
                <w:sz w:val="16"/>
                <w:szCs w:val="16"/>
              </w:rPr>
            </w:pPr>
            <w:r>
              <w:rPr>
                <w:rFonts w:ascii="Arial" w:eastAsia="Arial" w:hAnsi="Arial" w:cs="Arial"/>
                <w:sz w:val="16"/>
                <w:szCs w:val="16"/>
              </w:rPr>
              <w:t xml:space="preserve">Corporate </w:t>
            </w:r>
            <w:r>
              <w:rPr>
                <w:rFonts w:ascii="Arial" w:eastAsia="Arial" w:hAnsi="Arial" w:cs="Arial"/>
                <w:i/>
                <w:sz w:val="16"/>
                <w:szCs w:val="16"/>
              </w:rPr>
              <w:t xml:space="preserve">governance </w:t>
            </w:r>
            <w:r>
              <w:rPr>
                <w:rFonts w:ascii="Arial" w:eastAsia="Arial" w:hAnsi="Arial" w:cs="Arial"/>
                <w:sz w:val="16"/>
                <w:szCs w:val="16"/>
              </w:rPr>
              <w:t xml:space="preserve">actions on health education and promotion for the adoption of healthy lifestyles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7EBCAC90"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cross-cutting </w:t>
            </w:r>
          </w:p>
        </w:tc>
        <w:tc>
          <w:tcPr>
            <w:tcW w:w="2025" w:type="dxa"/>
            <w:tcBorders>
              <w:top w:val="single" w:sz="4" w:space="0" w:color="000000"/>
              <w:left w:val="single" w:sz="4" w:space="0" w:color="000000"/>
              <w:bottom w:val="single" w:sz="4" w:space="0" w:color="000000"/>
              <w:right w:val="single" w:sz="4" w:space="0" w:color="000000"/>
            </w:tcBorders>
            <w:vAlign w:val="center"/>
          </w:tcPr>
          <w:p w14:paraId="27350CB2"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934D039"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944DCAB" w14:textId="77777777">
        <w:trPr>
          <w:trHeight w:val="20"/>
        </w:trPr>
        <w:tc>
          <w:tcPr>
            <w:tcW w:w="1320" w:type="dxa"/>
            <w:vAlign w:val="center"/>
          </w:tcPr>
          <w:p w14:paraId="33B5B3D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CC0FEA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2F5DAFA" w14:textId="77777777" w:rsidR="00136E0D" w:rsidRDefault="00E94C16">
            <w:pPr>
              <w:rPr>
                <w:rFonts w:ascii="Arial" w:eastAsia="Arial" w:hAnsi="Arial" w:cs="Arial"/>
                <w:sz w:val="16"/>
                <w:szCs w:val="16"/>
              </w:rPr>
            </w:pPr>
            <w:r>
              <w:rPr>
                <w:rFonts w:ascii="Arial" w:eastAsia="Arial" w:hAnsi="Arial" w:cs="Arial"/>
                <w:sz w:val="16"/>
                <w:szCs w:val="16"/>
              </w:rPr>
              <w:t xml:space="preserve">Technical table for the definition of guidelines for the programming of active dementia communities and psychosocial support actions for frailty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5CDE9D42"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343D14E"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BC17F7E" w14:textId="77777777" w:rsidR="00136E0D" w:rsidRDefault="00136E0D">
            <w:pPr>
              <w:jc w:val="center"/>
              <w:rPr>
                <w:rFonts w:ascii="Arial" w:eastAsia="Arial" w:hAnsi="Arial" w:cs="Arial"/>
                <w:sz w:val="16"/>
                <w:szCs w:val="16"/>
              </w:rPr>
            </w:pPr>
          </w:p>
        </w:tc>
      </w:tr>
      <w:tr w:rsidR="00136E0D" w14:paraId="31315349" w14:textId="77777777">
        <w:trPr>
          <w:trHeight w:val="20"/>
        </w:trPr>
        <w:tc>
          <w:tcPr>
            <w:tcW w:w="1320" w:type="dxa"/>
            <w:vAlign w:val="center"/>
          </w:tcPr>
          <w:p w14:paraId="31D24212"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A3D7DF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4171765" w14:textId="77777777" w:rsidR="00136E0D" w:rsidRDefault="00E94C16">
            <w:pPr>
              <w:rPr>
                <w:rFonts w:ascii="Arial" w:eastAsia="Arial" w:hAnsi="Arial" w:cs="Arial"/>
                <w:sz w:val="16"/>
                <w:szCs w:val="16"/>
              </w:rPr>
            </w:pPr>
            <w:proofErr w:type="spellStart"/>
            <w:r>
              <w:rPr>
                <w:rFonts w:ascii="Arial" w:eastAsia="Arial" w:hAnsi="Arial" w:cs="Arial"/>
                <w:sz w:val="16"/>
                <w:szCs w:val="16"/>
              </w:rPr>
              <w:t>Organisation</w:t>
            </w:r>
            <w:proofErr w:type="spellEnd"/>
            <w:r>
              <w:rPr>
                <w:rFonts w:ascii="Arial" w:eastAsia="Arial" w:hAnsi="Arial" w:cs="Arial"/>
                <w:sz w:val="16"/>
                <w:szCs w:val="16"/>
              </w:rPr>
              <w:t xml:space="preserve"> of joint training courses, including those on brief </w:t>
            </w:r>
            <w:r>
              <w:rPr>
                <w:rFonts w:ascii="Arial" w:eastAsia="Arial" w:hAnsi="Arial" w:cs="Arial"/>
                <w:i/>
                <w:sz w:val="16"/>
                <w:szCs w:val="16"/>
              </w:rPr>
              <w:t>counselling</w:t>
            </w:r>
            <w:r>
              <w:rPr>
                <w:rFonts w:ascii="Arial" w:eastAsia="Arial" w:hAnsi="Arial" w:cs="Arial"/>
                <w:sz w:val="16"/>
                <w:szCs w:val="16"/>
              </w:rPr>
              <w:t>, between health and non-health workers involved in the activities̀ of the regional '</w:t>
            </w:r>
            <w:proofErr w:type="spellStart"/>
            <w:r>
              <w:rPr>
                <w:rFonts w:ascii="Arial" w:eastAsia="Arial" w:hAnsi="Arial" w:cs="Arial"/>
                <w:sz w:val="16"/>
                <w:szCs w:val="16"/>
              </w:rPr>
              <w:t>afa</w:t>
            </w:r>
            <w:proofErr w:type="spellEnd"/>
            <w:r>
              <w:rPr>
                <w:rFonts w:ascii="Arial" w:eastAsia="Arial" w:hAnsi="Arial" w:cs="Arial"/>
                <w:sz w:val="16"/>
                <w:szCs w:val="16"/>
              </w:rPr>
              <w:t xml:space="preserve"> for health' network </w:t>
            </w:r>
          </w:p>
        </w:tc>
        <w:tc>
          <w:tcPr>
            <w:tcW w:w="1845" w:type="dxa"/>
            <w:tcBorders>
              <w:top w:val="single" w:sz="4" w:space="0" w:color="000000"/>
              <w:left w:val="single" w:sz="4" w:space="0" w:color="000000"/>
              <w:bottom w:val="single" w:sz="4" w:space="0" w:color="000000"/>
              <w:right w:val="single" w:sz="4" w:space="0" w:color="000000"/>
            </w:tcBorders>
            <w:vAlign w:val="center"/>
          </w:tcPr>
          <w:p w14:paraId="14E95848"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56EC8CC9"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BE1D19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18C27DC6" w14:textId="77777777">
        <w:trPr>
          <w:trHeight w:val="20"/>
        </w:trPr>
        <w:tc>
          <w:tcPr>
            <w:tcW w:w="1320" w:type="dxa"/>
            <w:vAlign w:val="center"/>
          </w:tcPr>
          <w:p w14:paraId="4C54E66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0187AF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6329612" w14:textId="77777777" w:rsidR="00136E0D" w:rsidRDefault="00E94C16">
            <w:pPr>
              <w:rPr>
                <w:rFonts w:ascii="Arial" w:eastAsia="Arial" w:hAnsi="Arial" w:cs="Arial"/>
                <w:sz w:val="16"/>
                <w:szCs w:val="16"/>
              </w:rPr>
            </w:pPr>
            <w:proofErr w:type="spellStart"/>
            <w:r>
              <w:rPr>
                <w:rFonts w:ascii="Arial" w:eastAsia="Arial" w:hAnsi="Arial" w:cs="Arial"/>
                <w:sz w:val="16"/>
                <w:szCs w:val="16"/>
              </w:rPr>
              <w:t>Organisation</w:t>
            </w:r>
            <w:proofErr w:type="spellEnd"/>
            <w:r>
              <w:rPr>
                <w:rFonts w:ascii="Arial" w:eastAsia="Arial" w:hAnsi="Arial" w:cs="Arial"/>
                <w:sz w:val="16"/>
                <w:szCs w:val="16"/>
              </w:rPr>
              <w:t xml:space="preserve"> of short </w:t>
            </w:r>
            <w:r>
              <w:rPr>
                <w:rFonts w:ascii="Arial" w:eastAsia="Arial" w:hAnsi="Arial" w:cs="Arial"/>
                <w:i/>
                <w:sz w:val="16"/>
                <w:szCs w:val="16"/>
              </w:rPr>
              <w:t xml:space="preserve">counselling </w:t>
            </w:r>
            <w:r>
              <w:rPr>
                <w:rFonts w:ascii="Arial" w:eastAsia="Arial" w:hAnsi="Arial" w:cs="Arial"/>
                <w:sz w:val="16"/>
                <w:szCs w:val="16"/>
              </w:rPr>
              <w:t xml:space="preserve">training courses for healthcare professionals (including GPs and PLSs) and other non-healthcare stakeholders engaged in activities̀ promoting physical activitỳ in opportunistic settings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DB414DF" w14:textId="77777777" w:rsidR="00136E0D" w:rsidRDefault="00E94C16">
            <w:pPr>
              <w:jc w:val="center"/>
              <w:rPr>
                <w:rFonts w:ascii="Arial" w:eastAsia="Arial" w:hAnsi="Arial" w:cs="Arial"/>
                <w:sz w:val="16"/>
                <w:szCs w:val="16"/>
              </w:rPr>
            </w:pPr>
            <w:r>
              <w:rPr>
                <w:rFonts w:ascii="Arial" w:eastAsia="Arial" w:hAnsi="Arial" w:cs="Arial"/>
                <w:sz w:val="16"/>
                <w:szCs w:val="16"/>
              </w:rPr>
              <w:t>smoking, alcohol, 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50916AE1"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75BE189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72AAA566" w14:textId="77777777">
        <w:trPr>
          <w:trHeight w:val="20"/>
        </w:trPr>
        <w:tc>
          <w:tcPr>
            <w:tcW w:w="1320" w:type="dxa"/>
            <w:vAlign w:val="center"/>
          </w:tcPr>
          <w:p w14:paraId="785FE6D3"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2271AF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1419E25" w14:textId="77777777" w:rsidR="00136E0D" w:rsidRDefault="00E94C16">
            <w:pPr>
              <w:rPr>
                <w:rFonts w:ascii="Arial" w:eastAsia="Arial" w:hAnsi="Arial" w:cs="Arial"/>
                <w:sz w:val="16"/>
                <w:szCs w:val="16"/>
              </w:rPr>
            </w:pPr>
            <w:r>
              <w:rPr>
                <w:rFonts w:ascii="Arial" w:eastAsia="Arial" w:hAnsi="Arial" w:cs="Arial"/>
                <w:sz w:val="16"/>
                <w:szCs w:val="16"/>
              </w:rPr>
              <w:t>Elaboration of a regional document describing recommended and sustainable practices proposed to local authorities for the creation and enhancement of urban contexts conducive to the promotion of an active lifestyle, accident prevention and the promotion of physical activity by facilitating the inclusion of socio-economically disadvantaged and frail individuals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4D5C97F4"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743E536A"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161304C5"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4D97DE3A" w14:textId="77777777">
        <w:trPr>
          <w:trHeight w:val="20"/>
        </w:trPr>
        <w:tc>
          <w:tcPr>
            <w:tcW w:w="1320" w:type="dxa"/>
            <w:vAlign w:val="center"/>
          </w:tcPr>
          <w:p w14:paraId="17981DD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1BE58A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E5C4022" w14:textId="77777777" w:rsidR="00136E0D" w:rsidRDefault="00E94C16">
            <w:pPr>
              <w:rPr>
                <w:rFonts w:ascii="Arial" w:eastAsia="Arial" w:hAnsi="Arial" w:cs="Arial"/>
                <w:sz w:val="16"/>
                <w:szCs w:val="16"/>
              </w:rPr>
            </w:pPr>
            <w:r>
              <w:rPr>
                <w:rFonts w:ascii="Arial" w:eastAsia="Arial" w:hAnsi="Arial" w:cs="Arial"/>
                <w:sz w:val="16"/>
                <w:szCs w:val="16"/>
              </w:rPr>
              <w:t>Establishment of an inter-sectoral and multidisciplinary regional coordination table for the creation of a best practice model according to a '</w:t>
            </w:r>
            <w:r>
              <w:rPr>
                <w:rFonts w:ascii="Arial" w:eastAsia="Arial" w:hAnsi="Arial" w:cs="Arial"/>
                <w:i/>
                <w:sz w:val="16"/>
                <w:szCs w:val="16"/>
              </w:rPr>
              <w:t>one health</w:t>
            </w:r>
            <w:r>
              <w:rPr>
                <w:rFonts w:ascii="Arial" w:eastAsia="Arial" w:hAnsi="Arial" w:cs="Arial"/>
                <w:sz w:val="16"/>
                <w:szCs w:val="16"/>
              </w:rPr>
              <w:t>' approach</w:t>
            </w:r>
          </w:p>
        </w:tc>
        <w:tc>
          <w:tcPr>
            <w:tcW w:w="1845" w:type="dxa"/>
            <w:tcBorders>
              <w:top w:val="single" w:sz="4" w:space="0" w:color="000000"/>
              <w:left w:val="single" w:sz="4" w:space="0" w:color="000000"/>
              <w:bottom w:val="single" w:sz="4" w:space="0" w:color="000000"/>
              <w:right w:val="single" w:sz="4" w:space="0" w:color="000000"/>
            </w:tcBorders>
            <w:vAlign w:val="center"/>
          </w:tcPr>
          <w:p w14:paraId="7415320A"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C2D93BB"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B894E91"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68BA5ED8" w14:textId="77777777">
        <w:trPr>
          <w:trHeight w:val="20"/>
        </w:trPr>
        <w:tc>
          <w:tcPr>
            <w:tcW w:w="1320" w:type="dxa"/>
            <w:vAlign w:val="center"/>
          </w:tcPr>
          <w:p w14:paraId="563530D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19F4C7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7448EEC" w14:textId="77777777" w:rsidR="00136E0D" w:rsidRDefault="00E94C16">
            <w:pPr>
              <w:rPr>
                <w:rFonts w:ascii="Arial" w:eastAsia="Arial" w:hAnsi="Arial" w:cs="Arial"/>
                <w:sz w:val="16"/>
                <w:szCs w:val="16"/>
              </w:rPr>
            </w:pPr>
            <w:r>
              <w:rPr>
                <w:rFonts w:ascii="Arial" w:eastAsia="Arial" w:hAnsi="Arial" w:cs="Arial"/>
                <w:sz w:val="16"/>
                <w:szCs w:val="16"/>
              </w:rPr>
              <w:t>Implementation of the '</w:t>
            </w:r>
            <w:proofErr w:type="spellStart"/>
            <w:r>
              <w:rPr>
                <w:rFonts w:ascii="Arial" w:eastAsia="Arial" w:hAnsi="Arial" w:cs="Arial"/>
                <w:sz w:val="16"/>
                <w:szCs w:val="16"/>
              </w:rPr>
              <w:t>afa</w:t>
            </w:r>
            <w:proofErr w:type="spellEnd"/>
            <w:r>
              <w:rPr>
                <w:rFonts w:ascii="Arial" w:eastAsia="Arial" w:hAnsi="Arial" w:cs="Arial"/>
                <w:sz w:val="16"/>
                <w:szCs w:val="16"/>
              </w:rPr>
              <w:t xml:space="preserve"> territorial network for health </w:t>
            </w:r>
          </w:p>
        </w:tc>
        <w:tc>
          <w:tcPr>
            <w:tcW w:w="1845" w:type="dxa"/>
            <w:tcBorders>
              <w:top w:val="single" w:sz="4" w:space="0" w:color="000000"/>
              <w:left w:val="single" w:sz="4" w:space="0" w:color="000000"/>
              <w:bottom w:val="single" w:sz="4" w:space="0" w:color="000000"/>
              <w:right w:val="single" w:sz="4" w:space="0" w:color="000000"/>
            </w:tcBorders>
            <w:vAlign w:val="center"/>
          </w:tcPr>
          <w:p w14:paraId="4C2BE7F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4B6E248D"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B7D15CE"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399F874B" w14:textId="77777777">
        <w:trPr>
          <w:trHeight w:val="20"/>
        </w:trPr>
        <w:tc>
          <w:tcPr>
            <w:tcW w:w="1320" w:type="dxa"/>
            <w:vAlign w:val="center"/>
          </w:tcPr>
          <w:p w14:paraId="50D56A9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667392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108C1F8" w14:textId="77777777" w:rsidR="00136E0D" w:rsidRDefault="00E94C16">
            <w:pPr>
              <w:rPr>
                <w:rFonts w:ascii="Arial" w:eastAsia="Arial" w:hAnsi="Arial" w:cs="Arial"/>
                <w:sz w:val="16"/>
                <w:szCs w:val="16"/>
              </w:rPr>
            </w:pPr>
            <w:r>
              <w:rPr>
                <w:rFonts w:ascii="Arial" w:eastAsia="Arial" w:hAnsi="Arial" w:cs="Arial"/>
                <w:sz w:val="16"/>
                <w:szCs w:val="16"/>
              </w:rPr>
              <w:t xml:space="preserve">Stipulation of AASSLL-municipalities collaboration agreements for the implementation of the objectives set out in the regional document describing the recommended and sustainable practices proposed to local authorities for the creation and enhancement of urban contexts conducive to the promotion of an active lifestyle, accident prevention and the promotion of physical activitỳ facilitating the inclusion of socio-economically disadvantaged and frail̀ individuals </w:t>
            </w:r>
          </w:p>
        </w:tc>
        <w:tc>
          <w:tcPr>
            <w:tcW w:w="1845" w:type="dxa"/>
            <w:tcBorders>
              <w:top w:val="single" w:sz="4" w:space="0" w:color="000000"/>
              <w:left w:val="single" w:sz="4" w:space="0" w:color="000000"/>
              <w:bottom w:val="single" w:sz="4" w:space="0" w:color="000000"/>
              <w:right w:val="single" w:sz="4" w:space="0" w:color="000000"/>
            </w:tcBorders>
            <w:vAlign w:val="center"/>
          </w:tcPr>
          <w:p w14:paraId="28062C66" w14:textId="77777777" w:rsidR="00136E0D" w:rsidRDefault="00E94C16">
            <w:pPr>
              <w:jc w:val="center"/>
              <w:rPr>
                <w:rFonts w:ascii="Arial" w:eastAsia="Arial" w:hAnsi="Arial" w:cs="Arial"/>
                <w:sz w:val="16"/>
                <w:szCs w:val="16"/>
              </w:rPr>
            </w:pPr>
            <w:r>
              <w:rPr>
                <w:rFonts w:ascii="Arial" w:eastAsia="Arial" w:hAnsi="Arial" w:cs="Arial"/>
                <w:sz w:val="16"/>
                <w:szCs w:val="16"/>
              </w:rPr>
              <w:t> -</w:t>
            </w:r>
          </w:p>
        </w:tc>
        <w:tc>
          <w:tcPr>
            <w:tcW w:w="2025" w:type="dxa"/>
            <w:tcBorders>
              <w:top w:val="single" w:sz="4" w:space="0" w:color="000000"/>
              <w:left w:val="single" w:sz="4" w:space="0" w:color="000000"/>
              <w:bottom w:val="single" w:sz="4" w:space="0" w:color="000000"/>
              <w:right w:val="single" w:sz="4" w:space="0" w:color="000000"/>
            </w:tcBorders>
            <w:vAlign w:val="center"/>
          </w:tcPr>
          <w:p w14:paraId="0FE20EB6"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E5B24CC"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68169BF5" w14:textId="77777777">
        <w:trPr>
          <w:trHeight w:val="20"/>
        </w:trPr>
        <w:tc>
          <w:tcPr>
            <w:tcW w:w="1320" w:type="dxa"/>
            <w:vAlign w:val="center"/>
          </w:tcPr>
          <w:p w14:paraId="3816125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1CAD2D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D06B11C" w14:textId="77777777" w:rsidR="00136E0D" w:rsidRDefault="00E94C16">
            <w:pPr>
              <w:rPr>
                <w:rFonts w:ascii="Arial" w:eastAsia="Arial" w:hAnsi="Arial" w:cs="Arial"/>
                <w:sz w:val="16"/>
                <w:szCs w:val="16"/>
              </w:rPr>
            </w:pPr>
            <w:r>
              <w:rPr>
                <w:rFonts w:ascii="Arial" w:eastAsia="Arial" w:hAnsi="Arial" w:cs="Arial"/>
                <w:sz w:val="16"/>
                <w:szCs w:val="16"/>
              </w:rPr>
              <w:t xml:space="preserve">Stipulation of a memorandum of understanding with ANCI Campania for the implementation of actions aimed at fostering the creation of health-friendly contexts in cities, including through the development of sustainable mobility and the creation of green areas and public spaces that are safe, </w:t>
            </w:r>
            <w:proofErr w:type="gramStart"/>
            <w:r>
              <w:rPr>
                <w:rFonts w:ascii="Arial" w:eastAsia="Arial" w:hAnsi="Arial" w:cs="Arial"/>
                <w:sz w:val="16"/>
                <w:szCs w:val="16"/>
              </w:rPr>
              <w:t>inclusive</w:t>
            </w:r>
            <w:proofErr w:type="gramEnd"/>
            <w:r>
              <w:rPr>
                <w:rFonts w:ascii="Arial" w:eastAsia="Arial" w:hAnsi="Arial" w:cs="Arial"/>
                <w:sz w:val="16"/>
                <w:szCs w:val="16"/>
              </w:rPr>
              <w:t xml:space="preserve"> and accessible also to the elderly </w:t>
            </w:r>
          </w:p>
        </w:tc>
        <w:tc>
          <w:tcPr>
            <w:tcW w:w="1845" w:type="dxa"/>
            <w:tcBorders>
              <w:top w:val="single" w:sz="4" w:space="0" w:color="000000"/>
              <w:left w:val="single" w:sz="4" w:space="0" w:color="000000"/>
              <w:bottom w:val="single" w:sz="4" w:space="0" w:color="000000"/>
              <w:right w:val="single" w:sz="4" w:space="0" w:color="000000"/>
            </w:tcBorders>
            <w:vAlign w:val="center"/>
          </w:tcPr>
          <w:p w14:paraId="24C54B73" w14:textId="77777777" w:rsidR="00136E0D" w:rsidRDefault="00E94C16">
            <w:pPr>
              <w:jc w:val="center"/>
              <w:rPr>
                <w:rFonts w:ascii="Arial" w:eastAsia="Arial" w:hAnsi="Arial" w:cs="Arial"/>
                <w:sz w:val="16"/>
                <w:szCs w:val="16"/>
              </w:rPr>
            </w:pPr>
            <w:r>
              <w:rPr>
                <w:rFonts w:ascii="Arial" w:eastAsia="Arial" w:hAnsi="Arial" w:cs="Arial"/>
                <w:sz w:val="16"/>
                <w:szCs w:val="16"/>
              </w:rPr>
              <w:t>pollution, 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FEC512C"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7F2C904"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C8CB7F5" w14:textId="77777777">
        <w:trPr>
          <w:trHeight w:val="20"/>
        </w:trPr>
        <w:tc>
          <w:tcPr>
            <w:tcW w:w="1320" w:type="dxa"/>
            <w:vAlign w:val="center"/>
          </w:tcPr>
          <w:p w14:paraId="4669E95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82A42B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84E4D95" w14:textId="77777777" w:rsidR="00136E0D" w:rsidRDefault="00E94C16">
            <w:pPr>
              <w:rPr>
                <w:rFonts w:ascii="Arial" w:eastAsia="Arial" w:hAnsi="Arial" w:cs="Arial"/>
                <w:sz w:val="16"/>
                <w:szCs w:val="16"/>
              </w:rPr>
            </w:pPr>
            <w:r>
              <w:rPr>
                <w:rFonts w:ascii="Arial" w:eastAsia="Arial" w:hAnsi="Arial" w:cs="Arial"/>
                <w:sz w:val="16"/>
                <w:szCs w:val="16"/>
              </w:rPr>
              <w:t xml:space="preserve">Defining dementia-friendly community building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2F032492"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 </w:t>
            </w:r>
          </w:p>
        </w:tc>
        <w:tc>
          <w:tcPr>
            <w:tcW w:w="2025" w:type="dxa"/>
            <w:tcBorders>
              <w:top w:val="single" w:sz="4" w:space="0" w:color="000000"/>
              <w:left w:val="single" w:sz="4" w:space="0" w:color="000000"/>
              <w:bottom w:val="single" w:sz="4" w:space="0" w:color="000000"/>
              <w:right w:val="single" w:sz="4" w:space="0" w:color="000000"/>
            </w:tcBorders>
            <w:vAlign w:val="center"/>
          </w:tcPr>
          <w:p w14:paraId="269ECDE8"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54E011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27C09CBF" w14:textId="77777777">
        <w:trPr>
          <w:trHeight w:val="20"/>
        </w:trPr>
        <w:tc>
          <w:tcPr>
            <w:tcW w:w="1320" w:type="dxa"/>
            <w:vAlign w:val="center"/>
          </w:tcPr>
          <w:p w14:paraId="0D79FB5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1BACCB9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F0B5185" w14:textId="77777777" w:rsidR="00136E0D" w:rsidRDefault="00E94C16">
            <w:pPr>
              <w:rPr>
                <w:rFonts w:ascii="Arial" w:eastAsia="Arial" w:hAnsi="Arial" w:cs="Arial"/>
                <w:sz w:val="16"/>
                <w:szCs w:val="16"/>
              </w:rPr>
            </w:pPr>
            <w:r>
              <w:rPr>
                <w:rFonts w:ascii="Arial" w:eastAsia="Arial" w:hAnsi="Arial" w:cs="Arial"/>
                <w:sz w:val="16"/>
                <w:szCs w:val="16"/>
              </w:rPr>
              <w:t xml:space="preserve">Collaboration agreements ASL-structures/providers of structured exercise and </w:t>
            </w:r>
            <w:proofErr w:type="spellStart"/>
            <w:r>
              <w:rPr>
                <w:rFonts w:ascii="Arial" w:eastAsia="Arial" w:hAnsi="Arial" w:cs="Arial"/>
                <w:sz w:val="16"/>
                <w:szCs w:val="16"/>
              </w:rPr>
              <w:t>afa</w:t>
            </w:r>
            <w:proofErr w:type="spellEnd"/>
            <w:r>
              <w:rPr>
                <w:rFonts w:ascii="Arial" w:eastAsia="Arial" w:hAnsi="Arial" w:cs="Arial"/>
                <w:sz w:val="16"/>
                <w:szCs w:val="16"/>
              </w:rPr>
              <w:t xml:space="preserve">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 addressed to the population of all age groups with one or more risk factors, or specific pathologies or frailty conditions̀ (elderly), including patients with </w:t>
            </w:r>
            <w:proofErr w:type="spellStart"/>
            <w:r>
              <w:rPr>
                <w:rFonts w:ascii="Arial" w:eastAsia="Arial" w:hAnsi="Arial" w:cs="Arial"/>
                <w:sz w:val="16"/>
                <w:szCs w:val="16"/>
              </w:rPr>
              <w:t>stabilised</w:t>
            </w:r>
            <w:proofErr w:type="spellEnd"/>
            <w:r>
              <w:rPr>
                <w:rFonts w:ascii="Arial" w:eastAsia="Arial" w:hAnsi="Arial" w:cs="Arial"/>
                <w:sz w:val="16"/>
                <w:szCs w:val="16"/>
              </w:rPr>
              <w:t xml:space="preserve"> MCNT </w:t>
            </w:r>
          </w:p>
        </w:tc>
        <w:tc>
          <w:tcPr>
            <w:tcW w:w="1845" w:type="dxa"/>
            <w:tcBorders>
              <w:top w:val="single" w:sz="4" w:space="0" w:color="000000"/>
              <w:left w:val="single" w:sz="4" w:space="0" w:color="000000"/>
              <w:bottom w:val="single" w:sz="4" w:space="0" w:color="000000"/>
              <w:right w:val="single" w:sz="4" w:space="0" w:color="000000"/>
            </w:tcBorders>
            <w:vAlign w:val="center"/>
          </w:tcPr>
          <w:p w14:paraId="00434A37"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3082CCDD"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4FA0C8F"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4525D45A" w14:textId="77777777">
        <w:trPr>
          <w:trHeight w:val="20"/>
        </w:trPr>
        <w:tc>
          <w:tcPr>
            <w:tcW w:w="1320" w:type="dxa"/>
            <w:vAlign w:val="center"/>
          </w:tcPr>
          <w:p w14:paraId="234A1A3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CDC66C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E5ECB7C" w14:textId="77777777" w:rsidR="00136E0D" w:rsidRDefault="00E94C16">
            <w:pPr>
              <w:rPr>
                <w:rFonts w:ascii="Arial" w:eastAsia="Arial" w:hAnsi="Arial" w:cs="Arial"/>
                <w:sz w:val="16"/>
                <w:szCs w:val="16"/>
              </w:rPr>
            </w:pPr>
            <w:r>
              <w:rPr>
                <w:rFonts w:ascii="Arial" w:eastAsia="Arial" w:hAnsi="Arial" w:cs="Arial"/>
                <w:sz w:val="16"/>
                <w:szCs w:val="16"/>
              </w:rPr>
              <w:t xml:space="preserve">Conclusion of regional agreements with CONI, UISP and other associations operating in the promotion of motor and sports activities̀ for the </w:t>
            </w:r>
            <w:proofErr w:type="spellStart"/>
            <w:r>
              <w:rPr>
                <w:rFonts w:ascii="Arial" w:eastAsia="Arial" w:hAnsi="Arial" w:cs="Arial"/>
                <w:sz w:val="16"/>
                <w:szCs w:val="16"/>
              </w:rPr>
              <w:t>realisation</w:t>
            </w:r>
            <w:proofErr w:type="spellEnd"/>
            <w:r>
              <w:rPr>
                <w:rFonts w:ascii="Arial" w:eastAsia="Arial" w:hAnsi="Arial" w:cs="Arial"/>
                <w:sz w:val="16"/>
                <w:szCs w:val="16"/>
              </w:rPr>
              <w:t xml:space="preserve"> and implementation of the regional '</w:t>
            </w:r>
            <w:proofErr w:type="spellStart"/>
            <w:r>
              <w:rPr>
                <w:rFonts w:ascii="Arial" w:eastAsia="Arial" w:hAnsi="Arial" w:cs="Arial"/>
                <w:sz w:val="16"/>
                <w:szCs w:val="16"/>
              </w:rPr>
              <w:t>afa</w:t>
            </w:r>
            <w:proofErr w:type="spellEnd"/>
            <w:r>
              <w:rPr>
                <w:rFonts w:ascii="Arial" w:eastAsia="Arial" w:hAnsi="Arial" w:cs="Arial"/>
                <w:sz w:val="16"/>
                <w:szCs w:val="16"/>
              </w:rPr>
              <w:t xml:space="preserve"> for health' network </w:t>
            </w:r>
          </w:p>
        </w:tc>
        <w:tc>
          <w:tcPr>
            <w:tcW w:w="1845" w:type="dxa"/>
            <w:tcBorders>
              <w:top w:val="single" w:sz="4" w:space="0" w:color="000000"/>
              <w:left w:val="single" w:sz="4" w:space="0" w:color="000000"/>
              <w:bottom w:val="single" w:sz="4" w:space="0" w:color="000000"/>
              <w:right w:val="single" w:sz="4" w:space="0" w:color="000000"/>
            </w:tcBorders>
            <w:vAlign w:val="center"/>
          </w:tcPr>
          <w:p w14:paraId="75B1381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obesity,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2AC11D8D"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D976C6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8A98A3E" w14:textId="77777777">
        <w:trPr>
          <w:trHeight w:val="20"/>
        </w:trPr>
        <w:tc>
          <w:tcPr>
            <w:tcW w:w="1320" w:type="dxa"/>
            <w:vAlign w:val="center"/>
          </w:tcPr>
          <w:p w14:paraId="575057F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04C4FD7"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A9FB728" w14:textId="77777777" w:rsidR="00136E0D" w:rsidRDefault="00E94C16">
            <w:pPr>
              <w:rPr>
                <w:rFonts w:ascii="Arial" w:eastAsia="Arial" w:hAnsi="Arial" w:cs="Arial"/>
                <w:sz w:val="16"/>
                <w:szCs w:val="16"/>
              </w:rPr>
            </w:pPr>
            <w:r>
              <w:rPr>
                <w:rFonts w:ascii="Arial" w:eastAsia="Arial" w:hAnsi="Arial" w:cs="Arial"/>
                <w:sz w:val="16"/>
                <w:szCs w:val="16"/>
              </w:rPr>
              <w:t xml:space="preserve">Awareness-raising actions towards municipalities to reduce the </w:t>
            </w:r>
            <w:proofErr w:type="spellStart"/>
            <w:r>
              <w:rPr>
                <w:rFonts w:ascii="Arial" w:eastAsia="Arial" w:hAnsi="Arial" w:cs="Arial"/>
                <w:sz w:val="16"/>
                <w:szCs w:val="16"/>
              </w:rPr>
              <w:t>marginalisation</w:t>
            </w:r>
            <w:proofErr w:type="spellEnd"/>
            <w:r>
              <w:rPr>
                <w:rFonts w:ascii="Arial" w:eastAsia="Arial" w:hAnsi="Arial" w:cs="Arial"/>
                <w:sz w:val="16"/>
                <w:szCs w:val="16"/>
              </w:rPr>
              <w:t xml:space="preserve">̀ of frail elderly people </w:t>
            </w:r>
          </w:p>
        </w:tc>
        <w:tc>
          <w:tcPr>
            <w:tcW w:w="1845" w:type="dxa"/>
            <w:tcBorders>
              <w:top w:val="single" w:sz="4" w:space="0" w:color="000000"/>
              <w:left w:val="single" w:sz="4" w:space="0" w:color="000000"/>
              <w:bottom w:val="single" w:sz="4" w:space="0" w:color="000000"/>
              <w:right w:val="single" w:sz="4" w:space="0" w:color="000000"/>
            </w:tcBorders>
            <w:vAlign w:val="center"/>
          </w:tcPr>
          <w:p w14:paraId="6C426161" w14:textId="77777777" w:rsidR="00136E0D" w:rsidRDefault="00E94C16">
            <w:pPr>
              <w:jc w:val="center"/>
              <w:rPr>
                <w:rFonts w:ascii="Arial" w:eastAsia="Arial" w:hAnsi="Arial" w:cs="Arial"/>
                <w:sz w:val="16"/>
                <w:szCs w:val="16"/>
              </w:rPr>
            </w:pPr>
            <w:r>
              <w:rPr>
                <w:rFonts w:ascii="Arial" w:eastAsia="Arial" w:hAnsi="Arial" w:cs="Arial"/>
                <w:sz w:val="16"/>
                <w:szCs w:val="16"/>
              </w:rPr>
              <w:t>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499EBD00"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9C57F17"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6DCF92B0" w14:textId="77777777">
        <w:trPr>
          <w:trHeight w:val="20"/>
        </w:trPr>
        <w:tc>
          <w:tcPr>
            <w:tcW w:w="1320" w:type="dxa"/>
            <w:vAlign w:val="center"/>
          </w:tcPr>
          <w:p w14:paraId="7B29542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7B8E17A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52E90EE"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a joint health - social policy - ANCI technical table for the implementation of </w:t>
            </w:r>
            <w:proofErr w:type="spellStart"/>
            <w:r>
              <w:rPr>
                <w:rFonts w:ascii="Arial" w:eastAsia="Arial" w:hAnsi="Arial" w:cs="Arial"/>
                <w:sz w:val="16"/>
                <w:szCs w:val="16"/>
              </w:rPr>
              <w:t>programmes</w:t>
            </w:r>
            <w:proofErr w:type="spellEnd"/>
            <w:r>
              <w:rPr>
                <w:rFonts w:ascii="Arial" w:eastAsia="Arial" w:hAnsi="Arial" w:cs="Arial"/>
                <w:sz w:val="16"/>
                <w:szCs w:val="16"/>
              </w:rPr>
              <w:t xml:space="preserve">/pathways aimed at reducing the impact of risk factors for active ageing and reduced burden of disease and disability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367AA88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AA0AB2C"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0D3863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084ACBD" w14:textId="77777777">
        <w:trPr>
          <w:trHeight w:val="20"/>
        </w:trPr>
        <w:tc>
          <w:tcPr>
            <w:tcW w:w="1320" w:type="dxa"/>
            <w:vAlign w:val="center"/>
          </w:tcPr>
          <w:p w14:paraId="4F3B4D1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1086B0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AFDD96F" w14:textId="77777777" w:rsidR="00136E0D" w:rsidRDefault="00E94C16">
            <w:pPr>
              <w:rPr>
                <w:rFonts w:ascii="Arial" w:eastAsia="Arial" w:hAnsi="Arial" w:cs="Arial"/>
                <w:sz w:val="16"/>
                <w:szCs w:val="16"/>
              </w:rPr>
            </w:pPr>
            <w:r>
              <w:rPr>
                <w:rFonts w:ascii="Arial" w:eastAsia="Arial" w:hAnsi="Arial" w:cs="Arial"/>
                <w:sz w:val="16"/>
                <w:szCs w:val="16"/>
              </w:rPr>
              <w:t xml:space="preserve">Inform and educate the population on the usefulness of </w:t>
            </w:r>
            <w:proofErr w:type="spellStart"/>
            <w:r>
              <w:rPr>
                <w:rFonts w:ascii="Arial" w:eastAsia="Arial" w:hAnsi="Arial" w:cs="Arial"/>
                <w:sz w:val="16"/>
                <w:szCs w:val="16"/>
              </w:rPr>
              <w:t>afa</w:t>
            </w:r>
            <w:proofErr w:type="spellEnd"/>
            <w:r>
              <w:rPr>
                <w:rFonts w:ascii="Arial" w:eastAsia="Arial" w:hAnsi="Arial" w:cs="Arial"/>
                <w:sz w:val="16"/>
                <w:szCs w:val="16"/>
              </w:rPr>
              <w:t xml:space="preserve"> and how to participate in </w:t>
            </w:r>
            <w:proofErr w:type="spellStart"/>
            <w:r>
              <w:rPr>
                <w:rFonts w:ascii="Arial" w:eastAsia="Arial" w:hAnsi="Arial" w:cs="Arial"/>
                <w:sz w:val="16"/>
                <w:szCs w:val="16"/>
              </w:rPr>
              <w:t>programmes</w:t>
            </w:r>
            <w:proofErr w:type="spellEnd"/>
          </w:p>
        </w:tc>
        <w:tc>
          <w:tcPr>
            <w:tcW w:w="1845" w:type="dxa"/>
            <w:tcBorders>
              <w:top w:val="single" w:sz="4" w:space="0" w:color="000000"/>
              <w:left w:val="single" w:sz="4" w:space="0" w:color="000000"/>
              <w:bottom w:val="single" w:sz="4" w:space="0" w:color="000000"/>
              <w:right w:val="single" w:sz="4" w:space="0" w:color="000000"/>
            </w:tcBorders>
            <w:vAlign w:val="center"/>
          </w:tcPr>
          <w:p w14:paraId="678B4985"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6590571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D6B180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21767CBF" w14:textId="77777777">
        <w:trPr>
          <w:trHeight w:val="20"/>
        </w:trPr>
        <w:tc>
          <w:tcPr>
            <w:tcW w:w="1320" w:type="dxa"/>
            <w:tcBorders>
              <w:bottom w:val="single" w:sz="4" w:space="0" w:color="000000"/>
            </w:tcBorders>
            <w:vAlign w:val="center"/>
          </w:tcPr>
          <w:p w14:paraId="3CE3A880"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04C4082D"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F7A595F" w14:textId="77777777" w:rsidR="00136E0D" w:rsidRDefault="00E94C16">
            <w:pPr>
              <w:rPr>
                <w:rFonts w:ascii="Arial" w:eastAsia="Arial" w:hAnsi="Arial" w:cs="Arial"/>
                <w:sz w:val="16"/>
                <w:szCs w:val="16"/>
              </w:rPr>
            </w:pPr>
            <w:r>
              <w:rPr>
                <w:rFonts w:ascii="Arial" w:eastAsia="Arial" w:hAnsi="Arial" w:cs="Arial"/>
                <w:sz w:val="16"/>
                <w:szCs w:val="16"/>
              </w:rPr>
              <w:t xml:space="preserve">Mapping the range of opportunities̀ for motor and sports activities in the area and providing adequate information to citizens on how to access and use them </w:t>
            </w:r>
          </w:p>
        </w:tc>
        <w:tc>
          <w:tcPr>
            <w:tcW w:w="1845" w:type="dxa"/>
            <w:tcBorders>
              <w:top w:val="single" w:sz="4" w:space="0" w:color="000000"/>
              <w:left w:val="single" w:sz="4" w:space="0" w:color="000000"/>
              <w:bottom w:val="single" w:sz="4" w:space="0" w:color="000000"/>
              <w:right w:val="single" w:sz="4" w:space="0" w:color="000000"/>
            </w:tcBorders>
            <w:vAlign w:val="center"/>
          </w:tcPr>
          <w:p w14:paraId="43C3861A" w14:textId="77777777" w:rsidR="00136E0D" w:rsidRDefault="00E94C16">
            <w:pPr>
              <w:jc w:val="center"/>
              <w:rPr>
                <w:rFonts w:ascii="Arial" w:eastAsia="Arial" w:hAnsi="Arial" w:cs="Arial"/>
                <w:sz w:val="16"/>
                <w:szCs w:val="16"/>
              </w:rPr>
            </w:pPr>
            <w:r>
              <w:rPr>
                <w:rFonts w:ascii="Arial" w:eastAsia="Arial" w:hAnsi="Arial" w:cs="Arial"/>
                <w:sz w:val="16"/>
                <w:szCs w:val="16"/>
              </w:rPr>
              <w:t xml:space="preserve">- </w:t>
            </w:r>
          </w:p>
        </w:tc>
        <w:tc>
          <w:tcPr>
            <w:tcW w:w="2025" w:type="dxa"/>
            <w:tcBorders>
              <w:top w:val="single" w:sz="4" w:space="0" w:color="000000"/>
              <w:left w:val="single" w:sz="4" w:space="0" w:color="000000"/>
              <w:bottom w:val="single" w:sz="4" w:space="0" w:color="000000"/>
              <w:right w:val="single" w:sz="4" w:space="0" w:color="000000"/>
            </w:tcBorders>
            <w:vAlign w:val="center"/>
          </w:tcPr>
          <w:p w14:paraId="3EFC5F33"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2DCF38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FD37FF7"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599C7FFB" w14:textId="77777777" w:rsidR="00136E0D" w:rsidRDefault="00E94C16">
            <w:pPr>
              <w:rPr>
                <w:rFonts w:ascii="Arial" w:eastAsia="Arial" w:hAnsi="Arial" w:cs="Arial"/>
                <w:b/>
                <w:sz w:val="16"/>
                <w:szCs w:val="16"/>
              </w:rPr>
            </w:pPr>
            <w:r>
              <w:rPr>
                <w:rFonts w:ascii="Arial" w:eastAsia="Arial" w:hAnsi="Arial" w:cs="Arial"/>
                <w:b/>
                <w:sz w:val="16"/>
                <w:szCs w:val="16"/>
              </w:rPr>
              <w:t>CALABRIA</w:t>
            </w:r>
          </w:p>
        </w:tc>
        <w:tc>
          <w:tcPr>
            <w:tcW w:w="645" w:type="dxa"/>
            <w:tcBorders>
              <w:top w:val="single" w:sz="4" w:space="0" w:color="000000"/>
              <w:left w:val="single" w:sz="4" w:space="0" w:color="000000"/>
              <w:bottom w:val="single" w:sz="4" w:space="0" w:color="000000"/>
              <w:right w:val="single" w:sz="4" w:space="0" w:color="000000"/>
            </w:tcBorders>
            <w:vAlign w:val="center"/>
          </w:tcPr>
          <w:p w14:paraId="63E69CCB"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211A0512" w14:textId="77777777" w:rsidR="00136E0D" w:rsidRDefault="00E94C16">
            <w:pPr>
              <w:rPr>
                <w:rFonts w:ascii="Arial" w:eastAsia="Arial" w:hAnsi="Arial" w:cs="Arial"/>
                <w:sz w:val="16"/>
                <w:szCs w:val="16"/>
              </w:rPr>
            </w:pPr>
            <w:r>
              <w:rPr>
                <w:rFonts w:ascii="Arial" w:eastAsia="Arial" w:hAnsi="Arial" w:cs="Arial"/>
                <w:sz w:val="16"/>
                <w:szCs w:val="16"/>
              </w:rPr>
              <w:t xml:space="preserve">Short </w:t>
            </w:r>
            <w:r>
              <w:rPr>
                <w:rFonts w:ascii="Arial" w:eastAsia="Arial" w:hAnsi="Arial" w:cs="Arial"/>
                <w:i/>
                <w:sz w:val="16"/>
                <w:szCs w:val="16"/>
              </w:rPr>
              <w:t xml:space="preserve">counselling </w:t>
            </w:r>
            <w:r>
              <w:rPr>
                <w:rFonts w:ascii="Arial" w:eastAsia="Arial" w:hAnsi="Arial" w:cs="Arial"/>
                <w:sz w:val="16"/>
                <w:szCs w:val="16"/>
              </w:rPr>
              <w:t>training courses for NHS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7E413789"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6FC8539"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408F985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DBFFC52" w14:textId="77777777">
        <w:trPr>
          <w:trHeight w:val="20"/>
        </w:trPr>
        <w:tc>
          <w:tcPr>
            <w:tcW w:w="1320" w:type="dxa"/>
            <w:tcBorders>
              <w:top w:val="single" w:sz="4" w:space="0" w:color="000000"/>
            </w:tcBorders>
            <w:vAlign w:val="center"/>
          </w:tcPr>
          <w:p w14:paraId="4FE12270"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0AF2F84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62AC017" w14:textId="77777777" w:rsidR="00136E0D" w:rsidRDefault="00E94C16">
            <w:pPr>
              <w:rPr>
                <w:rFonts w:ascii="Arial" w:eastAsia="Arial" w:hAnsi="Arial" w:cs="Arial"/>
                <w:sz w:val="16"/>
                <w:szCs w:val="16"/>
              </w:rPr>
            </w:pPr>
            <w:r>
              <w:rPr>
                <w:rFonts w:ascii="Arial" w:eastAsia="Arial" w:hAnsi="Arial" w:cs="Arial"/>
                <w:sz w:val="16"/>
                <w:szCs w:val="16"/>
              </w:rPr>
              <w:t>Cross-sectoral training for health professionals (including GPs and PLSs) and other stakeholders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5117EA1A"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D7CC6AE"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6DED5E1"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42808F8D" w14:textId="77777777">
        <w:trPr>
          <w:trHeight w:val="20"/>
        </w:trPr>
        <w:tc>
          <w:tcPr>
            <w:tcW w:w="1320" w:type="dxa"/>
            <w:vAlign w:val="center"/>
          </w:tcPr>
          <w:p w14:paraId="093F98A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7CF0CD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D2D52DB" w14:textId="77777777" w:rsidR="00136E0D" w:rsidRDefault="00E94C16">
            <w:pPr>
              <w:rPr>
                <w:rFonts w:ascii="Arial" w:eastAsia="Arial" w:hAnsi="Arial" w:cs="Arial"/>
                <w:sz w:val="16"/>
                <w:szCs w:val="16"/>
              </w:rPr>
            </w:pPr>
            <w:r>
              <w:rPr>
                <w:rFonts w:ascii="Arial" w:eastAsia="Arial" w:hAnsi="Arial" w:cs="Arial"/>
                <w:sz w:val="16"/>
                <w:szCs w:val="16"/>
              </w:rPr>
              <w:t>Promotion of physical activity in the population of all age groups</w:t>
            </w:r>
          </w:p>
        </w:tc>
        <w:tc>
          <w:tcPr>
            <w:tcW w:w="1845" w:type="dxa"/>
            <w:tcBorders>
              <w:top w:val="single" w:sz="4" w:space="0" w:color="000000"/>
              <w:left w:val="single" w:sz="4" w:space="0" w:color="000000"/>
              <w:bottom w:val="single" w:sz="4" w:space="0" w:color="000000"/>
              <w:right w:val="single" w:sz="4" w:space="0" w:color="000000"/>
            </w:tcBorders>
            <w:vAlign w:val="center"/>
          </w:tcPr>
          <w:p w14:paraId="1ED0437F"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6BA31DC"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0178CC8"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02909588" w14:textId="77777777">
        <w:trPr>
          <w:trHeight w:val="20"/>
        </w:trPr>
        <w:tc>
          <w:tcPr>
            <w:tcW w:w="1320" w:type="dxa"/>
            <w:vAlign w:val="center"/>
          </w:tcPr>
          <w:p w14:paraId="590FE53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1D97CB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F937857" w14:textId="77777777" w:rsidR="00136E0D" w:rsidRDefault="00E94C16">
            <w:pPr>
              <w:rPr>
                <w:rFonts w:ascii="Arial" w:eastAsia="Arial" w:hAnsi="Arial" w:cs="Arial"/>
                <w:sz w:val="16"/>
                <w:szCs w:val="16"/>
              </w:rPr>
            </w:pPr>
            <w:r>
              <w:rPr>
                <w:rFonts w:ascii="Arial" w:eastAsia="Arial" w:hAnsi="Arial" w:cs="Arial"/>
                <w:sz w:val="16"/>
                <w:szCs w:val="16"/>
              </w:rPr>
              <w:t xml:space="preserve">Promotion of physical activity in the population of all age groups with one or more risk factors, specific </w:t>
            </w:r>
            <w:proofErr w:type="gramStart"/>
            <w:r>
              <w:rPr>
                <w:rFonts w:ascii="Arial" w:eastAsia="Arial" w:hAnsi="Arial" w:cs="Arial"/>
                <w:sz w:val="16"/>
                <w:szCs w:val="16"/>
              </w:rPr>
              <w:t>diseases</w:t>
            </w:r>
            <w:proofErr w:type="gramEnd"/>
            <w:r>
              <w:rPr>
                <w:rFonts w:ascii="Arial" w:eastAsia="Arial" w:hAnsi="Arial" w:cs="Arial"/>
                <w:sz w:val="16"/>
                <w:szCs w:val="16"/>
              </w:rPr>
              <w:t xml:space="preserve"> or frail conditions (elderly)</w:t>
            </w:r>
          </w:p>
        </w:tc>
        <w:tc>
          <w:tcPr>
            <w:tcW w:w="1845" w:type="dxa"/>
            <w:tcBorders>
              <w:top w:val="single" w:sz="4" w:space="0" w:color="000000"/>
              <w:left w:val="single" w:sz="4" w:space="0" w:color="000000"/>
              <w:bottom w:val="single" w:sz="4" w:space="0" w:color="000000"/>
              <w:right w:val="single" w:sz="4" w:space="0" w:color="000000"/>
            </w:tcBorders>
            <w:vAlign w:val="center"/>
          </w:tcPr>
          <w:p w14:paraId="777C69FC"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AFAD43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03AC42F0"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 women of childbearing age</w:t>
            </w:r>
          </w:p>
        </w:tc>
      </w:tr>
      <w:tr w:rsidR="00136E0D" w14:paraId="7A21F92A" w14:textId="77777777">
        <w:trPr>
          <w:trHeight w:val="20"/>
        </w:trPr>
        <w:tc>
          <w:tcPr>
            <w:tcW w:w="1320" w:type="dxa"/>
            <w:vAlign w:val="center"/>
          </w:tcPr>
          <w:p w14:paraId="7FC5398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C3DCA7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98C10F6" w14:textId="77777777" w:rsidR="00136E0D" w:rsidRDefault="00E94C16">
            <w:pPr>
              <w:rPr>
                <w:rFonts w:ascii="Arial" w:eastAsia="Arial" w:hAnsi="Arial" w:cs="Arial"/>
                <w:sz w:val="16"/>
                <w:szCs w:val="16"/>
              </w:rPr>
            </w:pPr>
            <w:r>
              <w:rPr>
                <w:rFonts w:ascii="Arial" w:eastAsia="Arial" w:hAnsi="Arial" w:cs="Arial"/>
                <w:sz w:val="16"/>
                <w:szCs w:val="16"/>
              </w:rPr>
              <w:t>Cooperation agreements with local authorities, institutions, the third sector and sports associations and other stakeholders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0D73AB4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97D6FB9" w14:textId="77777777" w:rsidR="00136E0D" w:rsidRDefault="00E94C16">
            <w:pPr>
              <w:jc w:val="center"/>
              <w:rPr>
                <w:rFonts w:ascii="Arial" w:eastAsia="Arial" w:hAnsi="Arial" w:cs="Arial"/>
                <w:sz w:val="16"/>
                <w:szCs w:val="16"/>
              </w:rPr>
            </w:pPr>
            <w:r>
              <w:rPr>
                <w:rFonts w:ascii="Arial" w:eastAsia="Arial" w:hAnsi="Arial" w:cs="Arial"/>
                <w:sz w:val="16"/>
                <w:szCs w:val="16"/>
              </w:rPr>
              <w:t>other</w:t>
            </w:r>
          </w:p>
        </w:tc>
        <w:tc>
          <w:tcPr>
            <w:tcW w:w="1845" w:type="dxa"/>
            <w:tcBorders>
              <w:top w:val="single" w:sz="4" w:space="0" w:color="000000"/>
              <w:left w:val="single" w:sz="4" w:space="0" w:color="000000"/>
              <w:bottom w:val="single" w:sz="4" w:space="0" w:color="000000"/>
              <w:right w:val="single" w:sz="4" w:space="0" w:color="000000"/>
            </w:tcBorders>
          </w:tcPr>
          <w:p w14:paraId="4C33CBE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5C4F4A87" w14:textId="77777777">
        <w:trPr>
          <w:trHeight w:val="20"/>
        </w:trPr>
        <w:tc>
          <w:tcPr>
            <w:tcW w:w="1320" w:type="dxa"/>
            <w:tcBorders>
              <w:bottom w:val="single" w:sz="4" w:space="0" w:color="000000"/>
            </w:tcBorders>
            <w:vAlign w:val="center"/>
          </w:tcPr>
          <w:p w14:paraId="0460AC75"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0BC4C31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67C56B8" w14:textId="77777777" w:rsidR="00136E0D" w:rsidRDefault="00E94C16">
            <w:pPr>
              <w:rPr>
                <w:rFonts w:ascii="Arial" w:eastAsia="Arial" w:hAnsi="Arial" w:cs="Arial"/>
                <w:sz w:val="16"/>
                <w:szCs w:val="16"/>
              </w:rPr>
            </w:pPr>
            <w:r>
              <w:rPr>
                <w:rFonts w:ascii="Arial" w:eastAsia="Arial" w:hAnsi="Arial" w:cs="Arial"/>
                <w:sz w:val="16"/>
                <w:szCs w:val="16"/>
              </w:rPr>
              <w:t>Communication and information interventions, targeting both the population and the various stakeholders</w:t>
            </w:r>
          </w:p>
        </w:tc>
        <w:tc>
          <w:tcPr>
            <w:tcW w:w="1845" w:type="dxa"/>
            <w:tcBorders>
              <w:top w:val="single" w:sz="4" w:space="0" w:color="000000"/>
              <w:left w:val="single" w:sz="4" w:space="0" w:color="000000"/>
              <w:bottom w:val="single" w:sz="4" w:space="0" w:color="000000"/>
              <w:right w:val="single" w:sz="4" w:space="0" w:color="000000"/>
            </w:tcBorders>
            <w:vAlign w:val="center"/>
          </w:tcPr>
          <w:p w14:paraId="3B1787C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10C04984"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 other</w:t>
            </w:r>
          </w:p>
        </w:tc>
        <w:tc>
          <w:tcPr>
            <w:tcW w:w="1845" w:type="dxa"/>
            <w:tcBorders>
              <w:top w:val="single" w:sz="4" w:space="0" w:color="000000"/>
              <w:left w:val="single" w:sz="4" w:space="0" w:color="000000"/>
              <w:bottom w:val="single" w:sz="4" w:space="0" w:color="000000"/>
              <w:right w:val="single" w:sz="4" w:space="0" w:color="000000"/>
            </w:tcBorders>
          </w:tcPr>
          <w:p w14:paraId="3BD1023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working age</w:t>
            </w:r>
          </w:p>
        </w:tc>
      </w:tr>
      <w:tr w:rsidR="00136E0D" w14:paraId="25CC64C1"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68EB069D" w14:textId="77777777" w:rsidR="00136E0D" w:rsidRDefault="00E94C16">
            <w:pPr>
              <w:rPr>
                <w:rFonts w:ascii="Arial" w:eastAsia="Arial" w:hAnsi="Arial" w:cs="Arial"/>
                <w:b/>
                <w:sz w:val="16"/>
                <w:szCs w:val="16"/>
              </w:rPr>
            </w:pPr>
            <w:r>
              <w:rPr>
                <w:rFonts w:ascii="Arial" w:eastAsia="Arial" w:hAnsi="Arial" w:cs="Arial"/>
                <w:b/>
                <w:sz w:val="16"/>
                <w:szCs w:val="16"/>
              </w:rPr>
              <w:lastRenderedPageBreak/>
              <w:t>LAZIO</w:t>
            </w:r>
          </w:p>
        </w:tc>
        <w:tc>
          <w:tcPr>
            <w:tcW w:w="645" w:type="dxa"/>
            <w:tcBorders>
              <w:top w:val="single" w:sz="4" w:space="0" w:color="000000"/>
              <w:left w:val="single" w:sz="4" w:space="0" w:color="000000"/>
              <w:bottom w:val="single" w:sz="4" w:space="0" w:color="000000"/>
              <w:right w:val="single" w:sz="4" w:space="0" w:color="000000"/>
            </w:tcBorders>
            <w:vAlign w:val="center"/>
          </w:tcPr>
          <w:p w14:paraId="1B69B29E"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40F61B5C" w14:textId="77777777" w:rsidR="00136E0D" w:rsidRDefault="00E94C16">
            <w:pPr>
              <w:rPr>
                <w:rFonts w:ascii="Arial" w:eastAsia="Arial" w:hAnsi="Arial" w:cs="Arial"/>
                <w:sz w:val="16"/>
                <w:szCs w:val="16"/>
              </w:rPr>
            </w:pPr>
            <w:r>
              <w:rPr>
                <w:rFonts w:ascii="Arial" w:eastAsia="Arial" w:hAnsi="Arial" w:cs="Arial"/>
                <w:sz w:val="16"/>
                <w:szCs w:val="16"/>
              </w:rPr>
              <w:t xml:space="preserve">Walking groups, urban trekking/green and sustainable paths </w:t>
            </w:r>
          </w:p>
        </w:tc>
        <w:tc>
          <w:tcPr>
            <w:tcW w:w="1845" w:type="dxa"/>
            <w:tcBorders>
              <w:top w:val="single" w:sz="4" w:space="0" w:color="000000"/>
              <w:left w:val="single" w:sz="4" w:space="0" w:color="000000"/>
              <w:bottom w:val="single" w:sz="4" w:space="0" w:color="000000"/>
              <w:right w:val="single" w:sz="4" w:space="0" w:color="000000"/>
            </w:tcBorders>
            <w:vAlign w:val="center"/>
          </w:tcPr>
          <w:p w14:paraId="3C846898"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3EAD76B2"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1FAF5E96"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519A516A" w14:textId="77777777">
        <w:trPr>
          <w:trHeight w:val="191"/>
        </w:trPr>
        <w:tc>
          <w:tcPr>
            <w:tcW w:w="1320" w:type="dxa"/>
            <w:tcBorders>
              <w:top w:val="single" w:sz="4" w:space="0" w:color="000000"/>
            </w:tcBorders>
            <w:vAlign w:val="center"/>
          </w:tcPr>
          <w:p w14:paraId="2D4205CC"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58E53A1A"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CF2CCDC" w14:textId="77777777" w:rsidR="00136E0D" w:rsidRDefault="00E94C16">
            <w:pPr>
              <w:rPr>
                <w:rFonts w:ascii="Arial" w:eastAsia="Arial" w:hAnsi="Arial" w:cs="Arial"/>
                <w:sz w:val="16"/>
                <w:szCs w:val="16"/>
              </w:rPr>
            </w:pPr>
            <w:r>
              <w:rPr>
                <w:rFonts w:ascii="Arial" w:eastAsia="Arial" w:hAnsi="Arial" w:cs="Arial"/>
                <w:sz w:val="16"/>
                <w:szCs w:val="16"/>
              </w:rPr>
              <w:t xml:space="preserve">Communication and monitoring for active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39AA16D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D3A5CB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5303BDEF"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6E943CA8" w14:textId="77777777">
        <w:trPr>
          <w:trHeight w:val="236"/>
        </w:trPr>
        <w:tc>
          <w:tcPr>
            <w:tcW w:w="1320" w:type="dxa"/>
            <w:vAlign w:val="center"/>
          </w:tcPr>
          <w:p w14:paraId="2832365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95A56A2"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9BA47D7" w14:textId="77777777" w:rsidR="00136E0D" w:rsidRDefault="00E94C16">
            <w:pPr>
              <w:rPr>
                <w:rFonts w:ascii="Arial" w:eastAsia="Arial" w:hAnsi="Arial" w:cs="Arial"/>
                <w:sz w:val="16"/>
                <w:szCs w:val="16"/>
              </w:rPr>
            </w:pPr>
            <w:r>
              <w:rPr>
                <w:rFonts w:ascii="Arial" w:eastAsia="Arial" w:hAnsi="Arial" w:cs="Arial"/>
                <w:sz w:val="16"/>
                <w:szCs w:val="16"/>
              </w:rPr>
              <w:t xml:space="preserve">Coordination of the Active Communities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4A62C56B"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4A3C6A32"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AC2CF38"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064B20F8" w14:textId="77777777">
        <w:trPr>
          <w:trHeight w:val="20"/>
        </w:trPr>
        <w:tc>
          <w:tcPr>
            <w:tcW w:w="1320" w:type="dxa"/>
            <w:vAlign w:val="center"/>
          </w:tcPr>
          <w:p w14:paraId="47E7E46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632288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D486B3F" w14:textId="77777777" w:rsidR="00136E0D" w:rsidRDefault="00E94C16">
            <w:pPr>
              <w:rPr>
                <w:rFonts w:ascii="Arial" w:eastAsia="Arial" w:hAnsi="Arial" w:cs="Arial"/>
                <w:sz w:val="16"/>
                <w:szCs w:val="16"/>
              </w:rPr>
            </w:pPr>
            <w:r>
              <w:rPr>
                <w:rFonts w:ascii="Arial" w:eastAsia="Arial" w:hAnsi="Arial" w:cs="Arial"/>
                <w:sz w:val="16"/>
                <w:szCs w:val="16"/>
              </w:rPr>
              <w:t xml:space="preserve">Experimentation and implementation of an AFA, EFA and Otago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0E474B4C"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0205C61"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484D0CD"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2CDFCF1E" w14:textId="77777777">
        <w:trPr>
          <w:trHeight w:val="20"/>
        </w:trPr>
        <w:tc>
          <w:tcPr>
            <w:tcW w:w="1320" w:type="dxa"/>
            <w:vAlign w:val="center"/>
          </w:tcPr>
          <w:p w14:paraId="0B3C6B11"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7E41BA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505C383" w14:textId="77777777" w:rsidR="00136E0D" w:rsidRDefault="00E94C16">
            <w:pPr>
              <w:rPr>
                <w:rFonts w:ascii="Arial" w:eastAsia="Arial" w:hAnsi="Arial" w:cs="Arial"/>
                <w:sz w:val="16"/>
                <w:szCs w:val="16"/>
              </w:rPr>
            </w:pPr>
            <w:r>
              <w:rPr>
                <w:rFonts w:ascii="Arial" w:eastAsia="Arial" w:hAnsi="Arial" w:cs="Arial"/>
                <w:sz w:val="16"/>
                <w:szCs w:val="16"/>
              </w:rPr>
              <w:t xml:space="preserve">Respecting the environment is health (community) </w:t>
            </w:r>
          </w:p>
        </w:tc>
        <w:tc>
          <w:tcPr>
            <w:tcW w:w="1845" w:type="dxa"/>
            <w:tcBorders>
              <w:top w:val="single" w:sz="4" w:space="0" w:color="000000"/>
              <w:left w:val="single" w:sz="4" w:space="0" w:color="000000"/>
              <w:bottom w:val="single" w:sz="4" w:space="0" w:color="000000"/>
              <w:right w:val="single" w:sz="4" w:space="0" w:color="000000"/>
            </w:tcBorders>
            <w:vAlign w:val="center"/>
          </w:tcPr>
          <w:p w14:paraId="792A5D5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694CC4D3"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127BF39"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660EF946" w14:textId="77777777">
        <w:trPr>
          <w:trHeight w:val="20"/>
        </w:trPr>
        <w:tc>
          <w:tcPr>
            <w:tcW w:w="1320" w:type="dxa"/>
            <w:vAlign w:val="center"/>
          </w:tcPr>
          <w:p w14:paraId="21196A79"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7165CC0"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FF125D0" w14:textId="77777777" w:rsidR="00136E0D" w:rsidRDefault="00E94C16">
            <w:pPr>
              <w:rPr>
                <w:rFonts w:ascii="Arial" w:eastAsia="Arial" w:hAnsi="Arial" w:cs="Arial"/>
                <w:sz w:val="16"/>
                <w:szCs w:val="16"/>
              </w:rPr>
            </w:pPr>
            <w:r>
              <w:rPr>
                <w:rFonts w:ascii="Arial" w:eastAsia="Arial" w:hAnsi="Arial" w:cs="Arial"/>
                <w:sz w:val="16"/>
                <w:szCs w:val="16"/>
              </w:rPr>
              <w:t xml:space="preserve">Training to support active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1448443"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C92E729" w14:textId="77777777" w:rsidR="00136E0D" w:rsidRDefault="00E94C16">
            <w:pPr>
              <w:jc w:val="center"/>
              <w:rPr>
                <w:rFonts w:ascii="Arial" w:eastAsia="Arial" w:hAnsi="Arial" w:cs="Arial"/>
                <w:sz w:val="16"/>
                <w:szCs w:val="16"/>
              </w:rPr>
            </w:pPr>
            <w:r>
              <w:rPr>
                <w:rFonts w:ascii="Arial" w:eastAsia="Arial" w:hAnsi="Arial" w:cs="Arial"/>
                <w:sz w:val="16"/>
                <w:szCs w:val="16"/>
              </w:rPr>
              <w:t>health professionals;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ABB1485"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67E4C10" w14:textId="77777777">
        <w:trPr>
          <w:trHeight w:val="20"/>
        </w:trPr>
        <w:tc>
          <w:tcPr>
            <w:tcW w:w="1320" w:type="dxa"/>
            <w:vAlign w:val="center"/>
          </w:tcPr>
          <w:p w14:paraId="677DCCCB"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602663D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BD0C549" w14:textId="77777777" w:rsidR="00136E0D" w:rsidRDefault="00E94C16">
            <w:pPr>
              <w:rPr>
                <w:rFonts w:ascii="Arial" w:eastAsia="Arial" w:hAnsi="Arial" w:cs="Arial"/>
                <w:sz w:val="16"/>
                <w:szCs w:val="16"/>
              </w:rPr>
            </w:pPr>
            <w:r>
              <w:rPr>
                <w:rFonts w:ascii="Arial" w:eastAsia="Arial" w:hAnsi="Arial" w:cs="Arial"/>
                <w:sz w:val="16"/>
                <w:szCs w:val="16"/>
              </w:rPr>
              <w:t xml:space="preserve">Exercise and sporting activity among people with physical, mental, sensory and/or mixed disabilities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32D525E"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0CBDB99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586913A"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72EAA1BD" w14:textId="77777777">
        <w:trPr>
          <w:trHeight w:val="20"/>
        </w:trPr>
        <w:tc>
          <w:tcPr>
            <w:tcW w:w="1320" w:type="dxa"/>
            <w:tcBorders>
              <w:right w:val="single" w:sz="4" w:space="0" w:color="000000"/>
            </w:tcBorders>
            <w:vAlign w:val="center"/>
          </w:tcPr>
          <w:p w14:paraId="6638F487" w14:textId="77777777" w:rsidR="00136E0D" w:rsidRDefault="00136E0D">
            <w:pPr>
              <w:rPr>
                <w:rFonts w:ascii="Arial" w:eastAsia="Arial" w:hAnsi="Arial" w:cs="Arial"/>
                <w:sz w:val="16"/>
                <w:szCs w:val="1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209BC7B" w14:textId="77777777" w:rsidR="00136E0D" w:rsidRDefault="00E94C16">
            <w:pPr>
              <w:jc w:val="center"/>
              <w:rPr>
                <w:rFonts w:ascii="Arial" w:eastAsia="Arial" w:hAnsi="Arial" w:cs="Arial"/>
                <w:b/>
                <w:sz w:val="16"/>
                <w:szCs w:val="16"/>
              </w:rPr>
            </w:pPr>
            <w:r>
              <w:rPr>
                <w:rFonts w:ascii="Arial" w:eastAsia="Arial" w:hAnsi="Arial" w:cs="Arial"/>
                <w:b/>
                <w:sz w:val="16"/>
                <w:szCs w:val="16"/>
              </w:rPr>
              <w:t>OP14</w:t>
            </w:r>
          </w:p>
        </w:tc>
        <w:tc>
          <w:tcPr>
            <w:tcW w:w="3585" w:type="dxa"/>
            <w:tcBorders>
              <w:top w:val="single" w:sz="4" w:space="0" w:color="000000"/>
              <w:left w:val="single" w:sz="4" w:space="0" w:color="000000"/>
              <w:bottom w:val="single" w:sz="4" w:space="0" w:color="000000"/>
              <w:right w:val="single" w:sz="4" w:space="0" w:color="000000"/>
            </w:tcBorders>
            <w:vAlign w:val="center"/>
          </w:tcPr>
          <w:p w14:paraId="3A908191" w14:textId="77777777" w:rsidR="00136E0D" w:rsidRDefault="00E94C16">
            <w:pPr>
              <w:rPr>
                <w:rFonts w:ascii="Arial" w:eastAsia="Arial" w:hAnsi="Arial" w:cs="Arial"/>
                <w:sz w:val="16"/>
                <w:szCs w:val="16"/>
              </w:rPr>
            </w:pPr>
            <w:r>
              <w:rPr>
                <w:rFonts w:ascii="Arial" w:eastAsia="Arial" w:hAnsi="Arial" w:cs="Arial"/>
                <w:sz w:val="16"/>
                <w:szCs w:val="16"/>
              </w:rPr>
              <w:t xml:space="preserve">Preventive nutrition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54C76B12" w14:textId="77777777" w:rsidR="00136E0D" w:rsidRDefault="00E94C16">
            <w:pPr>
              <w:jc w:val="center"/>
              <w:rPr>
                <w:rFonts w:ascii="Arial" w:eastAsia="Arial" w:hAnsi="Arial" w:cs="Arial"/>
                <w:sz w:val="16"/>
                <w:szCs w:val="16"/>
              </w:rPr>
            </w:pPr>
            <w:r>
              <w:rPr>
                <w:rFonts w:ascii="Arial" w:eastAsia="Arial" w:hAnsi="Arial" w:cs="Arial"/>
                <w:sz w:val="16"/>
                <w:szCs w:val="16"/>
              </w:rPr>
              <w:t>obesity, hypertension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016371C0"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5F0F8EE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2A849CE5" w14:textId="77777777">
        <w:trPr>
          <w:trHeight w:val="20"/>
        </w:trPr>
        <w:tc>
          <w:tcPr>
            <w:tcW w:w="1320" w:type="dxa"/>
            <w:vAlign w:val="center"/>
          </w:tcPr>
          <w:p w14:paraId="2E4BC932"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2C724E9E"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83ED9DE" w14:textId="77777777" w:rsidR="00136E0D" w:rsidRDefault="00E94C16">
            <w:pPr>
              <w:rPr>
                <w:rFonts w:ascii="Arial" w:eastAsia="Arial" w:hAnsi="Arial" w:cs="Arial"/>
                <w:sz w:val="16"/>
                <w:szCs w:val="16"/>
              </w:rPr>
            </w:pPr>
            <w:r>
              <w:rPr>
                <w:rFonts w:ascii="Arial" w:eastAsia="Arial" w:hAnsi="Arial" w:cs="Arial"/>
                <w:sz w:val="16"/>
                <w:szCs w:val="16"/>
              </w:rPr>
              <w:t xml:space="preserve">Gaining health in Lazio </w:t>
            </w:r>
          </w:p>
        </w:tc>
        <w:tc>
          <w:tcPr>
            <w:tcW w:w="1845" w:type="dxa"/>
            <w:tcBorders>
              <w:top w:val="single" w:sz="4" w:space="0" w:color="000000"/>
              <w:left w:val="single" w:sz="4" w:space="0" w:color="000000"/>
              <w:bottom w:val="single" w:sz="4" w:space="0" w:color="000000"/>
              <w:right w:val="single" w:sz="4" w:space="0" w:color="000000"/>
            </w:tcBorders>
            <w:vAlign w:val="center"/>
          </w:tcPr>
          <w:p w14:paraId="5E38E4A6" w14:textId="77777777" w:rsidR="00136E0D" w:rsidRDefault="00E94C16">
            <w:pPr>
              <w:jc w:val="center"/>
              <w:rPr>
                <w:rFonts w:ascii="Arial" w:eastAsia="Arial" w:hAnsi="Arial" w:cs="Arial"/>
                <w:sz w:val="16"/>
                <w:szCs w:val="16"/>
              </w:rPr>
            </w:pPr>
            <w:r>
              <w:rPr>
                <w:rFonts w:ascii="Arial" w:eastAsia="Arial" w:hAnsi="Arial" w:cs="Arial"/>
                <w:sz w:val="16"/>
                <w:szCs w:val="16"/>
              </w:rPr>
              <w:t>smoking, alcohol</w:t>
            </w:r>
          </w:p>
        </w:tc>
        <w:tc>
          <w:tcPr>
            <w:tcW w:w="2025" w:type="dxa"/>
            <w:tcBorders>
              <w:top w:val="single" w:sz="4" w:space="0" w:color="000000"/>
              <w:left w:val="single" w:sz="4" w:space="0" w:color="000000"/>
              <w:bottom w:val="single" w:sz="4" w:space="0" w:color="000000"/>
              <w:right w:val="single" w:sz="4" w:space="0" w:color="000000"/>
            </w:tcBorders>
            <w:vAlign w:val="center"/>
          </w:tcPr>
          <w:p w14:paraId="47A8ADB0"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D1C1CAB"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2C9FF8E4" w14:textId="77777777">
        <w:trPr>
          <w:trHeight w:val="20"/>
        </w:trPr>
        <w:tc>
          <w:tcPr>
            <w:tcW w:w="1320" w:type="dxa"/>
            <w:vAlign w:val="center"/>
          </w:tcPr>
          <w:p w14:paraId="3C83CFB0"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7C36C4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0F1CC0E0" w14:textId="77777777" w:rsidR="00136E0D" w:rsidRDefault="00E94C16">
            <w:pPr>
              <w:rPr>
                <w:rFonts w:ascii="Arial" w:eastAsia="Arial" w:hAnsi="Arial" w:cs="Arial"/>
                <w:sz w:val="16"/>
                <w:szCs w:val="16"/>
              </w:rPr>
            </w:pPr>
            <w:r>
              <w:rPr>
                <w:rFonts w:ascii="Arial" w:eastAsia="Arial" w:hAnsi="Arial" w:cs="Arial"/>
                <w:sz w:val="16"/>
                <w:szCs w:val="16"/>
              </w:rPr>
              <w:t xml:space="preserve">Establishment of a network of smoke-free </w:t>
            </w:r>
            <w:proofErr w:type="spellStart"/>
            <w:r>
              <w:rPr>
                <w:rFonts w:ascii="Arial" w:eastAsia="Arial" w:hAnsi="Arial" w:cs="Arial"/>
                <w:sz w:val="16"/>
                <w:szCs w:val="16"/>
              </w:rPr>
              <w:t>centres</w:t>
            </w:r>
            <w:proofErr w:type="spellEnd"/>
            <w:r>
              <w:rPr>
                <w:rFonts w:ascii="Arial" w:eastAsia="Arial" w:hAnsi="Arial" w:cs="Arial"/>
                <w:sz w:val="16"/>
                <w:szCs w:val="16"/>
              </w:rPr>
              <w:t xml:space="preserve"> (CAFs) </w:t>
            </w:r>
          </w:p>
        </w:tc>
        <w:tc>
          <w:tcPr>
            <w:tcW w:w="1845" w:type="dxa"/>
            <w:tcBorders>
              <w:top w:val="single" w:sz="4" w:space="0" w:color="000000"/>
              <w:left w:val="single" w:sz="4" w:space="0" w:color="000000"/>
              <w:bottom w:val="single" w:sz="4" w:space="0" w:color="000000"/>
              <w:right w:val="single" w:sz="4" w:space="0" w:color="000000"/>
            </w:tcBorders>
            <w:vAlign w:val="center"/>
          </w:tcPr>
          <w:p w14:paraId="5D1FFAE2" w14:textId="77777777" w:rsidR="00136E0D" w:rsidRDefault="00E94C16">
            <w:pPr>
              <w:jc w:val="center"/>
              <w:rPr>
                <w:rFonts w:ascii="Arial" w:eastAsia="Arial" w:hAnsi="Arial" w:cs="Arial"/>
                <w:sz w:val="16"/>
                <w:szCs w:val="16"/>
              </w:rPr>
            </w:pPr>
            <w:r>
              <w:rPr>
                <w:rFonts w:ascii="Arial" w:eastAsia="Arial" w:hAnsi="Arial" w:cs="Arial"/>
                <w:sz w:val="16"/>
                <w:szCs w:val="16"/>
              </w:rPr>
              <w:t>smoke</w:t>
            </w:r>
          </w:p>
        </w:tc>
        <w:tc>
          <w:tcPr>
            <w:tcW w:w="2025" w:type="dxa"/>
            <w:tcBorders>
              <w:top w:val="single" w:sz="4" w:space="0" w:color="000000"/>
              <w:left w:val="single" w:sz="4" w:space="0" w:color="000000"/>
              <w:bottom w:val="single" w:sz="4" w:space="0" w:color="000000"/>
              <w:right w:val="single" w:sz="4" w:space="0" w:color="000000"/>
            </w:tcBorders>
            <w:vAlign w:val="center"/>
          </w:tcPr>
          <w:p w14:paraId="2EE8A212"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D9E4A95"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4D22F882" w14:textId="77777777">
        <w:trPr>
          <w:trHeight w:val="191"/>
        </w:trPr>
        <w:tc>
          <w:tcPr>
            <w:tcW w:w="1320" w:type="dxa"/>
            <w:vAlign w:val="center"/>
          </w:tcPr>
          <w:p w14:paraId="101C169A"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09BC845"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135ECCFF" w14:textId="77777777" w:rsidR="00136E0D" w:rsidRDefault="00E94C16">
            <w:pPr>
              <w:rPr>
                <w:rFonts w:ascii="Arial" w:eastAsia="Arial" w:hAnsi="Arial" w:cs="Arial"/>
                <w:sz w:val="16"/>
                <w:szCs w:val="16"/>
              </w:rPr>
            </w:pPr>
            <w:r>
              <w:rPr>
                <w:rFonts w:ascii="Arial" w:eastAsia="Arial" w:hAnsi="Arial" w:cs="Arial"/>
                <w:sz w:val="16"/>
                <w:szCs w:val="16"/>
              </w:rPr>
              <w:t xml:space="preserve">Experimentation and implementation of an AFA, EFA and Otago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36EB0284"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tcBorders>
              <w:top w:val="single" w:sz="4" w:space="0" w:color="000000"/>
              <w:left w:val="single" w:sz="4" w:space="0" w:color="000000"/>
              <w:bottom w:val="single" w:sz="4" w:space="0" w:color="000000"/>
              <w:right w:val="single" w:sz="4" w:space="0" w:color="000000"/>
            </w:tcBorders>
            <w:vAlign w:val="center"/>
          </w:tcPr>
          <w:p w14:paraId="70CC5E69"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other</w:t>
            </w:r>
          </w:p>
        </w:tc>
        <w:tc>
          <w:tcPr>
            <w:tcW w:w="1845" w:type="dxa"/>
            <w:tcBorders>
              <w:top w:val="single" w:sz="4" w:space="0" w:color="000000"/>
              <w:left w:val="single" w:sz="4" w:space="0" w:color="000000"/>
              <w:bottom w:val="single" w:sz="4" w:space="0" w:color="000000"/>
              <w:right w:val="single" w:sz="4" w:space="0" w:color="000000"/>
            </w:tcBorders>
            <w:vAlign w:val="center"/>
          </w:tcPr>
          <w:p w14:paraId="6B4EE7E4"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42921084" w14:textId="77777777">
        <w:trPr>
          <w:trHeight w:val="20"/>
        </w:trPr>
        <w:tc>
          <w:tcPr>
            <w:tcW w:w="1320" w:type="dxa"/>
            <w:vAlign w:val="center"/>
          </w:tcPr>
          <w:p w14:paraId="51A4759B"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D40A81B"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47DE3C2" w14:textId="77777777" w:rsidR="00136E0D" w:rsidRDefault="00E94C16">
            <w:pPr>
              <w:rPr>
                <w:rFonts w:ascii="Arial" w:eastAsia="Arial" w:hAnsi="Arial" w:cs="Arial"/>
                <w:sz w:val="16"/>
                <w:szCs w:val="16"/>
              </w:rPr>
            </w:pPr>
            <w:r>
              <w:rPr>
                <w:rFonts w:ascii="Arial" w:eastAsia="Arial" w:hAnsi="Arial" w:cs="Arial"/>
                <w:sz w:val="16"/>
                <w:szCs w:val="16"/>
              </w:rPr>
              <w:t xml:space="preserve">Telemedicine/telehealth and prevention for the integrated management of people at increased risk or with chronic diseases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C975C0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25B318A5"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62C5351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454507D5" w14:textId="77777777">
        <w:trPr>
          <w:trHeight w:val="20"/>
        </w:trPr>
        <w:tc>
          <w:tcPr>
            <w:tcW w:w="1320" w:type="dxa"/>
            <w:vAlign w:val="center"/>
          </w:tcPr>
          <w:p w14:paraId="78906008"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55C1091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6985BC3F" w14:textId="77777777" w:rsidR="00136E0D" w:rsidRDefault="00E94C16">
            <w:pPr>
              <w:rPr>
                <w:rFonts w:ascii="Arial" w:eastAsia="Arial" w:hAnsi="Arial" w:cs="Arial"/>
                <w:sz w:val="16"/>
                <w:szCs w:val="16"/>
              </w:rPr>
            </w:pPr>
            <w:r>
              <w:rPr>
                <w:rFonts w:ascii="Arial" w:eastAsia="Arial" w:hAnsi="Arial" w:cs="Arial"/>
                <w:sz w:val="16"/>
                <w:szCs w:val="16"/>
              </w:rPr>
              <w:t xml:space="preserve">Official control of sale/use of iodized salt, allergen management and labelling </w:t>
            </w:r>
          </w:p>
        </w:tc>
        <w:tc>
          <w:tcPr>
            <w:tcW w:w="1845" w:type="dxa"/>
            <w:tcBorders>
              <w:top w:val="single" w:sz="4" w:space="0" w:color="000000"/>
              <w:left w:val="single" w:sz="4" w:space="0" w:color="000000"/>
              <w:bottom w:val="single" w:sz="4" w:space="0" w:color="000000"/>
              <w:right w:val="single" w:sz="4" w:space="0" w:color="000000"/>
            </w:tcBorders>
            <w:vAlign w:val="center"/>
          </w:tcPr>
          <w:p w14:paraId="4A93AC61"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E48E9DF"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6E40C150"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BBAE60E" w14:textId="77777777">
        <w:trPr>
          <w:trHeight w:val="20"/>
        </w:trPr>
        <w:tc>
          <w:tcPr>
            <w:tcW w:w="1320" w:type="dxa"/>
            <w:vAlign w:val="center"/>
          </w:tcPr>
          <w:p w14:paraId="044A544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328F7F0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60936F0" w14:textId="77777777" w:rsidR="00136E0D" w:rsidRDefault="00E94C16">
            <w:pPr>
              <w:rPr>
                <w:rFonts w:ascii="Arial" w:eastAsia="Arial" w:hAnsi="Arial" w:cs="Arial"/>
                <w:sz w:val="16"/>
                <w:szCs w:val="16"/>
              </w:rPr>
            </w:pPr>
            <w:r>
              <w:rPr>
                <w:rFonts w:ascii="Arial" w:eastAsia="Arial" w:hAnsi="Arial" w:cs="Arial"/>
                <w:sz w:val="16"/>
                <w:szCs w:val="16"/>
              </w:rPr>
              <w:t xml:space="preserve">Training to support the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6A8D77A4"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033C257"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6CB375CB"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55573591" w14:textId="77777777">
        <w:trPr>
          <w:trHeight w:val="20"/>
        </w:trPr>
        <w:tc>
          <w:tcPr>
            <w:tcW w:w="1320" w:type="dxa"/>
            <w:vAlign w:val="center"/>
          </w:tcPr>
          <w:p w14:paraId="0C1883ED"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389D099"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79144B94" w14:textId="77777777" w:rsidR="00136E0D" w:rsidRDefault="00E94C16">
            <w:pPr>
              <w:rPr>
                <w:rFonts w:ascii="Arial" w:eastAsia="Arial" w:hAnsi="Arial" w:cs="Arial"/>
                <w:sz w:val="16"/>
                <w:szCs w:val="16"/>
              </w:rPr>
            </w:pPr>
            <w:proofErr w:type="spellStart"/>
            <w:r>
              <w:rPr>
                <w:rFonts w:ascii="Arial" w:eastAsia="Arial" w:hAnsi="Arial" w:cs="Arial"/>
                <w:sz w:val="16"/>
                <w:szCs w:val="16"/>
              </w:rPr>
              <w:t>Programme</w:t>
            </w:r>
            <w:proofErr w:type="spellEnd"/>
            <w:r>
              <w:rPr>
                <w:rFonts w:ascii="Arial" w:eastAsia="Arial" w:hAnsi="Arial" w:cs="Arial"/>
                <w:sz w:val="16"/>
                <w:szCs w:val="16"/>
              </w:rPr>
              <w:t xml:space="preserve"> Coordination </w:t>
            </w:r>
          </w:p>
        </w:tc>
        <w:tc>
          <w:tcPr>
            <w:tcW w:w="1845" w:type="dxa"/>
            <w:tcBorders>
              <w:top w:val="single" w:sz="4" w:space="0" w:color="000000"/>
              <w:left w:val="single" w:sz="4" w:space="0" w:color="000000"/>
              <w:bottom w:val="single" w:sz="4" w:space="0" w:color="000000"/>
              <w:right w:val="single" w:sz="4" w:space="0" w:color="000000"/>
            </w:tcBorders>
            <w:vAlign w:val="center"/>
          </w:tcPr>
          <w:p w14:paraId="1AA4705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317691F2"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2CC9D0AD"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3CCA09D5" w14:textId="77777777">
        <w:trPr>
          <w:trHeight w:val="20"/>
        </w:trPr>
        <w:tc>
          <w:tcPr>
            <w:tcW w:w="1320" w:type="dxa"/>
            <w:vAlign w:val="center"/>
          </w:tcPr>
          <w:p w14:paraId="0DAEE8C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A24B96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DE8F36A" w14:textId="77777777" w:rsidR="00136E0D" w:rsidRDefault="00E94C16">
            <w:pPr>
              <w:rPr>
                <w:rFonts w:ascii="Arial" w:eastAsia="Arial" w:hAnsi="Arial" w:cs="Arial"/>
                <w:sz w:val="16"/>
                <w:szCs w:val="16"/>
              </w:rPr>
            </w:pPr>
            <w:r>
              <w:rPr>
                <w:rFonts w:ascii="Arial" w:eastAsia="Arial" w:hAnsi="Arial" w:cs="Arial"/>
                <w:sz w:val="16"/>
                <w:szCs w:val="16"/>
              </w:rPr>
              <w:t xml:space="preserve">Communication in support of the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2CCF0B4A"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DF0F14C"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3F65BB2A"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r>
      <w:tr w:rsidR="00136E0D" w14:paraId="14D6DFDD" w14:textId="77777777">
        <w:trPr>
          <w:trHeight w:val="20"/>
        </w:trPr>
        <w:tc>
          <w:tcPr>
            <w:tcW w:w="1320" w:type="dxa"/>
            <w:tcBorders>
              <w:bottom w:val="single" w:sz="4" w:space="0" w:color="000000"/>
            </w:tcBorders>
            <w:vAlign w:val="center"/>
          </w:tcPr>
          <w:p w14:paraId="2DE80679"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394D1E7C"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E973C4F" w14:textId="77777777" w:rsidR="00136E0D" w:rsidRDefault="00E94C16">
            <w:pPr>
              <w:rPr>
                <w:rFonts w:ascii="Arial" w:eastAsia="Arial" w:hAnsi="Arial" w:cs="Arial"/>
                <w:sz w:val="16"/>
                <w:szCs w:val="16"/>
              </w:rPr>
            </w:pPr>
            <w:r>
              <w:rPr>
                <w:rFonts w:ascii="Arial" w:eastAsia="Arial" w:hAnsi="Arial" w:cs="Arial"/>
                <w:sz w:val="16"/>
                <w:szCs w:val="16"/>
              </w:rPr>
              <w:t xml:space="preserve">Health promotion interventions targeting vulnerable groups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AF1848E"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4E771DF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4AC5799A"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5A976E6" w14:textId="77777777">
        <w:trPr>
          <w:trHeight w:val="20"/>
        </w:trPr>
        <w:tc>
          <w:tcPr>
            <w:tcW w:w="1320" w:type="dxa"/>
            <w:tcBorders>
              <w:top w:val="single" w:sz="4" w:space="0" w:color="000000"/>
              <w:left w:val="single" w:sz="4" w:space="0" w:color="000000"/>
              <w:bottom w:val="single" w:sz="4" w:space="0" w:color="000000"/>
              <w:right w:val="single" w:sz="4" w:space="0" w:color="000000"/>
            </w:tcBorders>
            <w:vAlign w:val="center"/>
          </w:tcPr>
          <w:p w14:paraId="1256EFBD" w14:textId="77777777" w:rsidR="00136E0D" w:rsidRDefault="00E94C16">
            <w:pPr>
              <w:rPr>
                <w:rFonts w:ascii="Arial" w:eastAsia="Arial" w:hAnsi="Arial" w:cs="Arial"/>
                <w:b/>
                <w:sz w:val="16"/>
                <w:szCs w:val="16"/>
              </w:rPr>
            </w:pPr>
            <w:r>
              <w:rPr>
                <w:rFonts w:ascii="Arial" w:eastAsia="Arial" w:hAnsi="Arial" w:cs="Arial"/>
                <w:b/>
                <w:sz w:val="16"/>
                <w:szCs w:val="16"/>
              </w:rPr>
              <w:t>PA TRENTO</w:t>
            </w:r>
          </w:p>
        </w:tc>
        <w:tc>
          <w:tcPr>
            <w:tcW w:w="645" w:type="dxa"/>
            <w:tcBorders>
              <w:top w:val="single" w:sz="4" w:space="0" w:color="000000"/>
              <w:left w:val="single" w:sz="4" w:space="0" w:color="000000"/>
              <w:bottom w:val="single" w:sz="4" w:space="0" w:color="000000"/>
              <w:right w:val="single" w:sz="4" w:space="0" w:color="000000"/>
            </w:tcBorders>
            <w:vAlign w:val="center"/>
          </w:tcPr>
          <w:p w14:paraId="2C37DFF5" w14:textId="77777777" w:rsidR="00136E0D" w:rsidRDefault="00E94C16">
            <w:pPr>
              <w:jc w:val="center"/>
              <w:rPr>
                <w:rFonts w:ascii="Arial" w:eastAsia="Arial" w:hAnsi="Arial" w:cs="Arial"/>
                <w:b/>
                <w:sz w:val="16"/>
                <w:szCs w:val="16"/>
              </w:rPr>
            </w:pPr>
            <w:r>
              <w:rPr>
                <w:rFonts w:ascii="Arial" w:eastAsia="Arial" w:hAnsi="Arial" w:cs="Arial"/>
                <w:b/>
                <w:sz w:val="16"/>
                <w:szCs w:val="16"/>
              </w:rPr>
              <w:t>PP02</w:t>
            </w:r>
          </w:p>
        </w:tc>
        <w:tc>
          <w:tcPr>
            <w:tcW w:w="3585" w:type="dxa"/>
            <w:tcBorders>
              <w:top w:val="single" w:sz="4" w:space="0" w:color="000000"/>
              <w:left w:val="single" w:sz="4" w:space="0" w:color="000000"/>
              <w:bottom w:val="single" w:sz="4" w:space="0" w:color="000000"/>
              <w:right w:val="single" w:sz="4" w:space="0" w:color="000000"/>
            </w:tcBorders>
            <w:vAlign w:val="center"/>
          </w:tcPr>
          <w:p w14:paraId="7697799D" w14:textId="77777777" w:rsidR="00136E0D" w:rsidRDefault="00E94C16">
            <w:pPr>
              <w:rPr>
                <w:rFonts w:ascii="Arial" w:eastAsia="Arial" w:hAnsi="Arial" w:cs="Arial"/>
                <w:sz w:val="16"/>
                <w:szCs w:val="16"/>
              </w:rPr>
            </w:pPr>
            <w:r>
              <w:rPr>
                <w:rFonts w:ascii="Arial" w:eastAsia="Arial" w:hAnsi="Arial" w:cs="Arial"/>
                <w:sz w:val="16"/>
                <w:szCs w:val="16"/>
              </w:rPr>
              <w:t xml:space="preserve">Intersectoral and multidisciplinary coordination group </w:t>
            </w:r>
          </w:p>
        </w:tc>
        <w:tc>
          <w:tcPr>
            <w:tcW w:w="1845" w:type="dxa"/>
            <w:tcBorders>
              <w:top w:val="single" w:sz="4" w:space="0" w:color="000000"/>
              <w:left w:val="single" w:sz="4" w:space="0" w:color="000000"/>
              <w:bottom w:val="single" w:sz="4" w:space="0" w:color="000000"/>
              <w:right w:val="single" w:sz="4" w:space="0" w:color="000000"/>
            </w:tcBorders>
            <w:vAlign w:val="center"/>
          </w:tcPr>
          <w:p w14:paraId="2C218468"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1CE153BD"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0B5637DB"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4F620C86" w14:textId="77777777">
        <w:trPr>
          <w:trHeight w:val="20"/>
        </w:trPr>
        <w:tc>
          <w:tcPr>
            <w:tcW w:w="1320" w:type="dxa"/>
            <w:tcBorders>
              <w:top w:val="single" w:sz="4" w:space="0" w:color="000000"/>
            </w:tcBorders>
            <w:vAlign w:val="center"/>
          </w:tcPr>
          <w:p w14:paraId="5142FAB8" w14:textId="77777777" w:rsidR="00136E0D" w:rsidRDefault="00136E0D">
            <w:pPr>
              <w:rPr>
                <w:rFonts w:ascii="Arial" w:eastAsia="Arial" w:hAnsi="Arial" w:cs="Arial"/>
                <w:sz w:val="16"/>
                <w:szCs w:val="16"/>
              </w:rPr>
            </w:pPr>
          </w:p>
        </w:tc>
        <w:tc>
          <w:tcPr>
            <w:tcW w:w="645" w:type="dxa"/>
            <w:tcBorders>
              <w:top w:val="single" w:sz="4" w:space="0" w:color="000000"/>
              <w:right w:val="single" w:sz="4" w:space="0" w:color="000000"/>
            </w:tcBorders>
            <w:vAlign w:val="center"/>
          </w:tcPr>
          <w:p w14:paraId="11994248"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F908B0A" w14:textId="77777777" w:rsidR="00136E0D" w:rsidRDefault="00E94C16">
            <w:pPr>
              <w:rPr>
                <w:rFonts w:ascii="Arial" w:eastAsia="Arial" w:hAnsi="Arial" w:cs="Arial"/>
                <w:sz w:val="16"/>
                <w:szCs w:val="16"/>
              </w:rPr>
            </w:pPr>
            <w:r>
              <w:rPr>
                <w:rFonts w:ascii="Arial" w:eastAsia="Arial" w:hAnsi="Arial" w:cs="Arial"/>
                <w:i/>
                <w:sz w:val="16"/>
                <w:szCs w:val="16"/>
              </w:rPr>
              <w:t xml:space="preserve">Health literacy </w:t>
            </w:r>
            <w:r>
              <w:rPr>
                <w:rFonts w:ascii="Arial" w:eastAsia="Arial" w:hAnsi="Arial" w:cs="Arial"/>
                <w:sz w:val="16"/>
                <w:szCs w:val="16"/>
              </w:rPr>
              <w:t xml:space="preserve">and population </w:t>
            </w:r>
            <w:r>
              <w:rPr>
                <w:rFonts w:ascii="Arial" w:eastAsia="Arial" w:hAnsi="Arial" w:cs="Arial"/>
                <w:i/>
                <w:sz w:val="16"/>
                <w:szCs w:val="16"/>
              </w:rPr>
              <w:t xml:space="preserve">empowerment </w:t>
            </w:r>
          </w:p>
        </w:tc>
        <w:tc>
          <w:tcPr>
            <w:tcW w:w="1845" w:type="dxa"/>
            <w:tcBorders>
              <w:top w:val="single" w:sz="4" w:space="0" w:color="000000"/>
              <w:left w:val="single" w:sz="4" w:space="0" w:color="000000"/>
              <w:bottom w:val="single" w:sz="4" w:space="0" w:color="000000"/>
              <w:right w:val="single" w:sz="4" w:space="0" w:color="000000"/>
            </w:tcBorders>
            <w:vAlign w:val="center"/>
          </w:tcPr>
          <w:p w14:paraId="2732D208"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63B036C0"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A314647"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12FC37FD" w14:textId="77777777">
        <w:trPr>
          <w:trHeight w:val="20"/>
        </w:trPr>
        <w:tc>
          <w:tcPr>
            <w:tcW w:w="1320" w:type="dxa"/>
            <w:vAlign w:val="center"/>
          </w:tcPr>
          <w:p w14:paraId="7F875EE5"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07507ED1"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361DC2B6" w14:textId="77777777" w:rsidR="00136E0D" w:rsidRDefault="00E94C16">
            <w:pPr>
              <w:rPr>
                <w:rFonts w:ascii="Arial" w:eastAsia="Arial" w:hAnsi="Arial" w:cs="Arial"/>
                <w:sz w:val="16"/>
                <w:szCs w:val="16"/>
              </w:rPr>
            </w:pPr>
            <w:proofErr w:type="spellStart"/>
            <w:r>
              <w:rPr>
                <w:rFonts w:ascii="Arial" w:eastAsia="Arial" w:hAnsi="Arial" w:cs="Arial"/>
                <w:sz w:val="16"/>
                <w:szCs w:val="16"/>
              </w:rPr>
              <w:t>Programmes</w:t>
            </w:r>
            <w:proofErr w:type="spellEnd"/>
            <w:r>
              <w:rPr>
                <w:rFonts w:ascii="Arial" w:eastAsia="Arial" w:hAnsi="Arial" w:cs="Arial"/>
                <w:sz w:val="16"/>
                <w:szCs w:val="16"/>
              </w:rPr>
              <w:t xml:space="preserve"> to promote physical activitỳ in the population of all age groups̀ with risk factors or frailty conditions̀ </w:t>
            </w:r>
          </w:p>
        </w:tc>
        <w:tc>
          <w:tcPr>
            <w:tcW w:w="1845" w:type="dxa"/>
            <w:tcBorders>
              <w:top w:val="single" w:sz="4" w:space="0" w:color="000000"/>
              <w:left w:val="single" w:sz="4" w:space="0" w:color="000000"/>
              <w:bottom w:val="single" w:sz="4" w:space="0" w:color="000000"/>
              <w:right w:val="single" w:sz="4" w:space="0" w:color="000000"/>
            </w:tcBorders>
            <w:vAlign w:val="center"/>
          </w:tcPr>
          <w:p w14:paraId="2EC38F18"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 diabetes, hypertension, social isolation</w:t>
            </w:r>
          </w:p>
        </w:tc>
        <w:tc>
          <w:tcPr>
            <w:tcW w:w="2025" w:type="dxa"/>
            <w:tcBorders>
              <w:top w:val="single" w:sz="4" w:space="0" w:color="000000"/>
              <w:left w:val="single" w:sz="4" w:space="0" w:color="000000"/>
              <w:bottom w:val="single" w:sz="4" w:space="0" w:color="000000"/>
              <w:right w:val="single" w:sz="4" w:space="0" w:color="000000"/>
            </w:tcBorders>
            <w:vAlign w:val="center"/>
          </w:tcPr>
          <w:p w14:paraId="1F55506E"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26FB5518" w14:textId="77777777" w:rsidR="00136E0D" w:rsidRDefault="00E94C16">
            <w:pPr>
              <w:jc w:val="center"/>
              <w:rPr>
                <w:rFonts w:ascii="Arial" w:eastAsia="Arial" w:hAnsi="Arial" w:cs="Arial"/>
                <w:sz w:val="16"/>
                <w:szCs w:val="16"/>
              </w:rPr>
            </w:pPr>
            <w:r>
              <w:rPr>
                <w:rFonts w:ascii="Arial" w:eastAsia="Arial" w:hAnsi="Arial" w:cs="Arial"/>
                <w:sz w:val="16"/>
                <w:szCs w:val="16"/>
              </w:rPr>
              <w:t>adulthood, old age</w:t>
            </w:r>
          </w:p>
        </w:tc>
      </w:tr>
      <w:tr w:rsidR="00136E0D" w14:paraId="15046CCE" w14:textId="77777777">
        <w:trPr>
          <w:trHeight w:val="20"/>
        </w:trPr>
        <w:tc>
          <w:tcPr>
            <w:tcW w:w="1320" w:type="dxa"/>
            <w:vAlign w:val="center"/>
          </w:tcPr>
          <w:p w14:paraId="70FC9636"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251B836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2B8C4ADA" w14:textId="77777777" w:rsidR="00136E0D" w:rsidRDefault="00E94C16">
            <w:pPr>
              <w:rPr>
                <w:rFonts w:ascii="Arial" w:eastAsia="Arial" w:hAnsi="Arial" w:cs="Arial"/>
                <w:sz w:val="16"/>
                <w:szCs w:val="16"/>
              </w:rPr>
            </w:pPr>
            <w:r>
              <w:rPr>
                <w:rFonts w:ascii="Arial" w:eastAsia="Arial" w:hAnsi="Arial" w:cs="Arial"/>
                <w:sz w:val="16"/>
                <w:szCs w:val="16"/>
              </w:rPr>
              <w:t xml:space="preserve">PPDTA: from prevention to cure. Strategies to improve </w:t>
            </w:r>
            <w:r>
              <w:rPr>
                <w:rFonts w:ascii="Arial" w:eastAsia="Arial" w:hAnsi="Arial" w:cs="Arial"/>
                <w:i/>
                <w:sz w:val="16"/>
                <w:szCs w:val="16"/>
              </w:rPr>
              <w:t xml:space="preserve">health literacy </w:t>
            </w:r>
            <w:r>
              <w:rPr>
                <w:rFonts w:ascii="Arial" w:eastAsia="Arial" w:hAnsi="Arial" w:cs="Arial"/>
                <w:sz w:val="16"/>
                <w:szCs w:val="16"/>
              </w:rPr>
              <w:t xml:space="preserve">in patients involved in treatment education pathways </w:t>
            </w:r>
          </w:p>
        </w:tc>
        <w:tc>
          <w:tcPr>
            <w:tcW w:w="1845" w:type="dxa"/>
            <w:tcBorders>
              <w:top w:val="single" w:sz="4" w:space="0" w:color="000000"/>
              <w:left w:val="single" w:sz="4" w:space="0" w:color="000000"/>
              <w:bottom w:val="single" w:sz="4" w:space="0" w:color="000000"/>
              <w:right w:val="single" w:sz="4" w:space="0" w:color="000000"/>
            </w:tcBorders>
            <w:vAlign w:val="center"/>
          </w:tcPr>
          <w:p w14:paraId="40205786" w14:textId="77777777" w:rsidR="00136E0D" w:rsidRDefault="00E94C16">
            <w:pPr>
              <w:jc w:val="center"/>
              <w:rPr>
                <w:rFonts w:ascii="Arial" w:eastAsia="Arial" w:hAnsi="Arial" w:cs="Arial"/>
                <w:sz w:val="16"/>
                <w:szCs w:val="16"/>
              </w:rPr>
            </w:pPr>
            <w:r>
              <w:rPr>
                <w:rFonts w:ascii="Arial" w:eastAsia="Arial" w:hAnsi="Arial" w:cs="Arial"/>
                <w:sz w:val="16"/>
                <w:szCs w:val="16"/>
              </w:rPr>
              <w:t>cross-cutting</w:t>
            </w:r>
          </w:p>
        </w:tc>
        <w:tc>
          <w:tcPr>
            <w:tcW w:w="2025" w:type="dxa"/>
            <w:tcBorders>
              <w:top w:val="single" w:sz="4" w:space="0" w:color="000000"/>
              <w:left w:val="single" w:sz="4" w:space="0" w:color="000000"/>
              <w:bottom w:val="single" w:sz="4" w:space="0" w:color="000000"/>
              <w:right w:val="single" w:sz="4" w:space="0" w:color="000000"/>
            </w:tcBorders>
            <w:vAlign w:val="center"/>
          </w:tcPr>
          <w:p w14:paraId="33CA90B7" w14:textId="77777777" w:rsidR="00136E0D" w:rsidRDefault="00E94C16">
            <w:pPr>
              <w:jc w:val="center"/>
              <w:rPr>
                <w:rFonts w:ascii="Arial" w:eastAsia="Arial" w:hAnsi="Arial" w:cs="Arial"/>
                <w:sz w:val="16"/>
                <w:szCs w:val="16"/>
              </w:rPr>
            </w:pPr>
            <w:r>
              <w:rPr>
                <w:rFonts w:ascii="Arial" w:eastAsia="Arial" w:hAnsi="Arial" w:cs="Arial"/>
                <w:sz w:val="16"/>
                <w:szCs w:val="16"/>
              </w:rPr>
              <w:t>general population</w:t>
            </w:r>
          </w:p>
        </w:tc>
        <w:tc>
          <w:tcPr>
            <w:tcW w:w="1845" w:type="dxa"/>
            <w:tcBorders>
              <w:top w:val="single" w:sz="4" w:space="0" w:color="000000"/>
              <w:left w:val="single" w:sz="4" w:space="0" w:color="000000"/>
              <w:bottom w:val="single" w:sz="4" w:space="0" w:color="000000"/>
              <w:right w:val="single" w:sz="4" w:space="0" w:color="000000"/>
            </w:tcBorders>
            <w:vAlign w:val="center"/>
          </w:tcPr>
          <w:p w14:paraId="7D1E7892"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50A2E069" w14:textId="77777777">
        <w:trPr>
          <w:trHeight w:val="20"/>
        </w:trPr>
        <w:tc>
          <w:tcPr>
            <w:tcW w:w="1320" w:type="dxa"/>
            <w:vAlign w:val="center"/>
          </w:tcPr>
          <w:p w14:paraId="65CEE6BC"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D76BA93"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5EE0720A" w14:textId="77777777" w:rsidR="00136E0D" w:rsidRDefault="00E94C16">
            <w:pPr>
              <w:rPr>
                <w:rFonts w:ascii="Arial" w:eastAsia="Arial" w:hAnsi="Arial" w:cs="Arial"/>
                <w:sz w:val="16"/>
                <w:szCs w:val="16"/>
              </w:rPr>
            </w:pPr>
            <w:r>
              <w:rPr>
                <w:rFonts w:ascii="Arial" w:eastAsia="Arial" w:hAnsi="Arial" w:cs="Arial"/>
                <w:sz w:val="16"/>
                <w:szCs w:val="16"/>
              </w:rPr>
              <w:t xml:space="preserve">Defining the strategy of health-promoting communities </w:t>
            </w:r>
          </w:p>
        </w:tc>
        <w:tc>
          <w:tcPr>
            <w:tcW w:w="1845" w:type="dxa"/>
            <w:tcBorders>
              <w:top w:val="single" w:sz="4" w:space="0" w:color="000000"/>
              <w:left w:val="single" w:sz="4" w:space="0" w:color="000000"/>
              <w:bottom w:val="single" w:sz="4" w:space="0" w:color="000000"/>
              <w:right w:val="single" w:sz="4" w:space="0" w:color="000000"/>
            </w:tcBorders>
            <w:vAlign w:val="center"/>
          </w:tcPr>
          <w:p w14:paraId="6383E543"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55FF304D" w14:textId="77777777" w:rsidR="00136E0D" w:rsidRDefault="00E94C16">
            <w:pPr>
              <w:jc w:val="center"/>
              <w:rPr>
                <w:rFonts w:ascii="Arial" w:eastAsia="Arial" w:hAnsi="Arial" w:cs="Arial"/>
                <w:sz w:val="16"/>
                <w:szCs w:val="16"/>
              </w:rPr>
            </w:pPr>
            <w:r>
              <w:rPr>
                <w:rFonts w:ascii="Arial" w:eastAsia="Arial" w:hAnsi="Arial" w:cs="Arial"/>
                <w:sz w:val="16"/>
                <w:szCs w:val="16"/>
              </w:rPr>
              <w:t>policy maker</w:t>
            </w:r>
          </w:p>
        </w:tc>
        <w:tc>
          <w:tcPr>
            <w:tcW w:w="1845" w:type="dxa"/>
            <w:tcBorders>
              <w:top w:val="single" w:sz="4" w:space="0" w:color="000000"/>
              <w:left w:val="single" w:sz="4" w:space="0" w:color="000000"/>
              <w:bottom w:val="single" w:sz="4" w:space="0" w:color="000000"/>
              <w:right w:val="single" w:sz="4" w:space="0" w:color="000000"/>
            </w:tcBorders>
            <w:vAlign w:val="center"/>
          </w:tcPr>
          <w:p w14:paraId="39ECE891" w14:textId="77777777" w:rsidR="00136E0D" w:rsidRDefault="00E94C16">
            <w:pPr>
              <w:jc w:val="center"/>
              <w:rPr>
                <w:rFonts w:ascii="Arial" w:eastAsia="Arial" w:hAnsi="Arial" w:cs="Arial"/>
                <w:sz w:val="16"/>
                <w:szCs w:val="16"/>
              </w:rPr>
            </w:pPr>
            <w:r>
              <w:rPr>
                <w:rFonts w:ascii="Arial" w:eastAsia="Arial" w:hAnsi="Arial" w:cs="Arial"/>
                <w:sz w:val="16"/>
                <w:szCs w:val="16"/>
              </w:rPr>
              <w:t>adolescence, adulthood, old age</w:t>
            </w:r>
          </w:p>
        </w:tc>
      </w:tr>
      <w:tr w:rsidR="00136E0D" w14:paraId="5E88203C" w14:textId="77777777">
        <w:trPr>
          <w:trHeight w:val="20"/>
        </w:trPr>
        <w:tc>
          <w:tcPr>
            <w:tcW w:w="1320" w:type="dxa"/>
            <w:vAlign w:val="center"/>
          </w:tcPr>
          <w:p w14:paraId="1387FEE7"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634AA6D4" w14:textId="77777777" w:rsidR="00136E0D" w:rsidRDefault="00136E0D">
            <w:pPr>
              <w:jc w:val="center"/>
              <w:rPr>
                <w:rFonts w:ascii="Arial" w:eastAsia="Arial" w:hAnsi="Arial" w:cs="Arial"/>
                <w:sz w:val="16"/>
                <w:szCs w:val="16"/>
              </w:rPr>
            </w:pPr>
          </w:p>
        </w:tc>
        <w:tc>
          <w:tcPr>
            <w:tcW w:w="3585" w:type="dxa"/>
            <w:tcBorders>
              <w:top w:val="single" w:sz="4" w:space="0" w:color="000000"/>
              <w:left w:val="single" w:sz="4" w:space="0" w:color="000000"/>
              <w:bottom w:val="single" w:sz="4" w:space="0" w:color="000000"/>
              <w:right w:val="single" w:sz="4" w:space="0" w:color="000000"/>
            </w:tcBorders>
            <w:vAlign w:val="center"/>
          </w:tcPr>
          <w:p w14:paraId="41EEF4B9" w14:textId="77777777" w:rsidR="00136E0D" w:rsidRDefault="00E94C16">
            <w:pPr>
              <w:rPr>
                <w:rFonts w:ascii="Arial" w:eastAsia="Arial" w:hAnsi="Arial" w:cs="Arial"/>
                <w:sz w:val="16"/>
                <w:szCs w:val="16"/>
              </w:rPr>
            </w:pPr>
            <w:proofErr w:type="spellStart"/>
            <w:r>
              <w:rPr>
                <w:rFonts w:ascii="Arial" w:eastAsia="Arial" w:hAnsi="Arial" w:cs="Arial"/>
                <w:sz w:val="16"/>
                <w:szCs w:val="16"/>
              </w:rPr>
              <w:t>Organised</w:t>
            </w:r>
            <w:proofErr w:type="spellEnd"/>
            <w:r>
              <w:rPr>
                <w:rFonts w:ascii="Arial" w:eastAsia="Arial" w:hAnsi="Arial" w:cs="Arial"/>
                <w:sz w:val="16"/>
                <w:szCs w:val="16"/>
              </w:rPr>
              <w:t xml:space="preserve"> risk identification </w:t>
            </w:r>
            <w:proofErr w:type="spellStart"/>
            <w:r>
              <w:rPr>
                <w:rFonts w:ascii="Arial" w:eastAsia="Arial" w:hAnsi="Arial" w:cs="Arial"/>
                <w:sz w:val="16"/>
                <w:szCs w:val="16"/>
              </w:rPr>
              <w:t>programme</w:t>
            </w:r>
            <w:proofErr w:type="spellEnd"/>
            <w:r>
              <w:rPr>
                <w:rFonts w:ascii="Arial" w:eastAsia="Arial" w:hAnsi="Arial" w:cs="Arial"/>
                <w:sz w:val="16"/>
                <w:szCs w:val="16"/>
              </w:rPr>
              <w:t xml:space="preserve"> aimed at cardiovascular prevention with active calling in 50-year-olds </w:t>
            </w:r>
          </w:p>
        </w:tc>
        <w:tc>
          <w:tcPr>
            <w:tcW w:w="1845" w:type="dxa"/>
            <w:tcBorders>
              <w:top w:val="single" w:sz="4" w:space="0" w:color="000000"/>
              <w:left w:val="single" w:sz="4" w:space="0" w:color="000000"/>
              <w:bottom w:val="single" w:sz="4" w:space="0" w:color="000000"/>
              <w:right w:val="single" w:sz="4" w:space="0" w:color="000000"/>
            </w:tcBorders>
            <w:vAlign w:val="center"/>
          </w:tcPr>
          <w:p w14:paraId="072F31A8" w14:textId="77777777" w:rsidR="00136E0D" w:rsidRDefault="00E94C16">
            <w:pPr>
              <w:jc w:val="center"/>
              <w:rPr>
                <w:rFonts w:ascii="Arial" w:eastAsia="Arial" w:hAnsi="Arial" w:cs="Arial"/>
                <w:sz w:val="16"/>
                <w:szCs w:val="16"/>
              </w:rPr>
            </w:pPr>
            <w:r>
              <w:rPr>
                <w:rFonts w:ascii="Arial" w:eastAsia="Arial" w:hAnsi="Arial" w:cs="Arial"/>
                <w:sz w:val="16"/>
                <w:szCs w:val="16"/>
              </w:rPr>
              <w:t>hypertension, diabetes</w:t>
            </w:r>
          </w:p>
        </w:tc>
        <w:tc>
          <w:tcPr>
            <w:tcW w:w="2025" w:type="dxa"/>
            <w:tcBorders>
              <w:top w:val="single" w:sz="4" w:space="0" w:color="000000"/>
              <w:left w:val="single" w:sz="4" w:space="0" w:color="000000"/>
              <w:bottom w:val="single" w:sz="4" w:space="0" w:color="000000"/>
              <w:right w:val="single" w:sz="4" w:space="0" w:color="000000"/>
            </w:tcBorders>
            <w:vAlign w:val="center"/>
          </w:tcPr>
          <w:p w14:paraId="3890A258" w14:textId="77777777" w:rsidR="00136E0D" w:rsidRDefault="00E94C16">
            <w:pPr>
              <w:jc w:val="center"/>
              <w:rPr>
                <w:rFonts w:ascii="Arial" w:eastAsia="Arial" w:hAnsi="Arial" w:cs="Arial"/>
                <w:sz w:val="16"/>
                <w:szCs w:val="16"/>
              </w:rPr>
            </w:pPr>
            <w:r>
              <w:rPr>
                <w:rFonts w:ascii="Arial" w:eastAsia="Arial" w:hAnsi="Arial" w:cs="Arial"/>
                <w:sz w:val="16"/>
                <w:szCs w:val="16"/>
              </w:rPr>
              <w:t>policy makers; health professionals</w:t>
            </w:r>
          </w:p>
        </w:tc>
        <w:tc>
          <w:tcPr>
            <w:tcW w:w="1845" w:type="dxa"/>
            <w:tcBorders>
              <w:top w:val="single" w:sz="4" w:space="0" w:color="000000"/>
              <w:left w:val="single" w:sz="4" w:space="0" w:color="000000"/>
              <w:bottom w:val="single" w:sz="4" w:space="0" w:color="000000"/>
              <w:right w:val="single" w:sz="4" w:space="0" w:color="000000"/>
            </w:tcBorders>
            <w:vAlign w:val="center"/>
          </w:tcPr>
          <w:p w14:paraId="1FB0D92C" w14:textId="77777777" w:rsidR="00136E0D" w:rsidRDefault="00E94C16">
            <w:pPr>
              <w:jc w:val="center"/>
              <w:rPr>
                <w:rFonts w:ascii="Arial" w:eastAsia="Arial" w:hAnsi="Arial" w:cs="Arial"/>
                <w:sz w:val="16"/>
                <w:szCs w:val="16"/>
              </w:rPr>
            </w:pPr>
            <w:r>
              <w:rPr>
                <w:rFonts w:ascii="Arial" w:eastAsia="Arial" w:hAnsi="Arial" w:cs="Arial"/>
                <w:sz w:val="16"/>
                <w:szCs w:val="16"/>
              </w:rPr>
              <w:t>adulthood</w:t>
            </w:r>
          </w:p>
        </w:tc>
      </w:tr>
      <w:tr w:rsidR="00136E0D" w14:paraId="5CF03A51" w14:textId="77777777">
        <w:trPr>
          <w:trHeight w:val="20"/>
        </w:trPr>
        <w:tc>
          <w:tcPr>
            <w:tcW w:w="1320" w:type="dxa"/>
            <w:vAlign w:val="center"/>
          </w:tcPr>
          <w:p w14:paraId="274980EE" w14:textId="77777777" w:rsidR="00136E0D" w:rsidRDefault="00136E0D">
            <w:pPr>
              <w:rPr>
                <w:rFonts w:ascii="Arial" w:eastAsia="Arial" w:hAnsi="Arial" w:cs="Arial"/>
                <w:sz w:val="16"/>
                <w:szCs w:val="16"/>
              </w:rPr>
            </w:pPr>
          </w:p>
        </w:tc>
        <w:tc>
          <w:tcPr>
            <w:tcW w:w="645" w:type="dxa"/>
            <w:tcBorders>
              <w:right w:val="single" w:sz="4" w:space="0" w:color="000000"/>
            </w:tcBorders>
            <w:vAlign w:val="center"/>
          </w:tcPr>
          <w:p w14:paraId="49E3E9DA" w14:textId="77777777" w:rsidR="00136E0D" w:rsidRDefault="00136E0D">
            <w:pPr>
              <w:jc w:val="center"/>
              <w:rPr>
                <w:rFonts w:ascii="Arial" w:eastAsia="Arial" w:hAnsi="Arial" w:cs="Arial"/>
                <w:sz w:val="16"/>
                <w:szCs w:val="16"/>
              </w:rPr>
            </w:pPr>
          </w:p>
        </w:tc>
        <w:tc>
          <w:tcPr>
            <w:tcW w:w="3585" w:type="dxa"/>
            <w:vMerge w:val="restart"/>
            <w:tcBorders>
              <w:top w:val="single" w:sz="4" w:space="0" w:color="000000"/>
              <w:left w:val="single" w:sz="4" w:space="0" w:color="000000"/>
              <w:bottom w:val="single" w:sz="4" w:space="0" w:color="000000"/>
              <w:right w:val="single" w:sz="4" w:space="0" w:color="000000"/>
            </w:tcBorders>
            <w:vAlign w:val="center"/>
          </w:tcPr>
          <w:p w14:paraId="478F1D4C" w14:textId="77777777" w:rsidR="00136E0D" w:rsidRDefault="00E94C16">
            <w:pPr>
              <w:rPr>
                <w:rFonts w:ascii="Arial" w:eastAsia="Arial" w:hAnsi="Arial" w:cs="Arial"/>
                <w:sz w:val="16"/>
                <w:szCs w:val="16"/>
              </w:rPr>
            </w:pPr>
            <w:r>
              <w:rPr>
                <w:rFonts w:ascii="Arial" w:eastAsia="Arial" w:hAnsi="Arial" w:cs="Arial"/>
                <w:sz w:val="16"/>
                <w:szCs w:val="16"/>
              </w:rPr>
              <w:t xml:space="preserve">Training of GPs, PLS and other practitioners on </w:t>
            </w:r>
            <w:r>
              <w:rPr>
                <w:rFonts w:ascii="Arial" w:eastAsia="Arial" w:hAnsi="Arial" w:cs="Arial"/>
                <w:i/>
                <w:sz w:val="16"/>
                <w:szCs w:val="16"/>
              </w:rPr>
              <w:t>counselling</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5863C2ED" w14:textId="77777777" w:rsidR="00136E0D" w:rsidRDefault="00E94C16">
            <w:pPr>
              <w:jc w:val="center"/>
              <w:rPr>
                <w:rFonts w:ascii="Arial" w:eastAsia="Arial" w:hAnsi="Arial" w:cs="Arial"/>
                <w:sz w:val="16"/>
                <w:szCs w:val="16"/>
              </w:rPr>
            </w:pPr>
            <w:r>
              <w:rPr>
                <w:rFonts w:ascii="Arial" w:eastAsia="Arial" w:hAnsi="Arial" w:cs="Arial"/>
                <w:sz w:val="16"/>
                <w:szCs w:val="16"/>
              </w:rPr>
              <w:t>physical inactivity</w:t>
            </w:r>
          </w:p>
        </w:tc>
        <w:tc>
          <w:tcPr>
            <w:tcW w:w="2025" w:type="dxa"/>
            <w:vMerge w:val="restart"/>
            <w:tcBorders>
              <w:top w:val="single" w:sz="4" w:space="0" w:color="000000"/>
              <w:left w:val="single" w:sz="4" w:space="0" w:color="000000"/>
              <w:bottom w:val="single" w:sz="4" w:space="0" w:color="000000"/>
              <w:right w:val="single" w:sz="4" w:space="0" w:color="000000"/>
            </w:tcBorders>
            <w:vAlign w:val="center"/>
          </w:tcPr>
          <w:p w14:paraId="0639E188" w14:textId="77777777" w:rsidR="00136E0D" w:rsidRDefault="00E94C16">
            <w:pPr>
              <w:jc w:val="center"/>
              <w:rPr>
                <w:rFonts w:ascii="Arial" w:eastAsia="Arial" w:hAnsi="Arial" w:cs="Arial"/>
                <w:sz w:val="16"/>
                <w:szCs w:val="16"/>
              </w:rPr>
            </w:pPr>
            <w:r>
              <w:rPr>
                <w:rFonts w:ascii="Arial" w:eastAsia="Arial" w:hAnsi="Arial" w:cs="Arial"/>
                <w:sz w:val="16"/>
                <w:szCs w:val="16"/>
              </w:rPr>
              <w:t>healthcare professionals</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758DD34D" w14:textId="77777777" w:rsidR="00136E0D" w:rsidRDefault="00E94C16">
            <w:pPr>
              <w:jc w:val="center"/>
              <w:rPr>
                <w:rFonts w:ascii="Arial" w:eastAsia="Arial" w:hAnsi="Arial" w:cs="Arial"/>
                <w:sz w:val="16"/>
                <w:szCs w:val="16"/>
              </w:rPr>
            </w:pPr>
            <w:r>
              <w:rPr>
                <w:rFonts w:ascii="Arial" w:eastAsia="Arial" w:hAnsi="Arial" w:cs="Arial"/>
                <w:sz w:val="16"/>
                <w:szCs w:val="16"/>
              </w:rPr>
              <w:t>childhood, adolescence, adulthood, old age</w:t>
            </w:r>
          </w:p>
        </w:tc>
      </w:tr>
      <w:tr w:rsidR="00136E0D" w14:paraId="016B15A8" w14:textId="77777777">
        <w:trPr>
          <w:trHeight w:val="50"/>
        </w:trPr>
        <w:tc>
          <w:tcPr>
            <w:tcW w:w="1320" w:type="dxa"/>
            <w:tcBorders>
              <w:bottom w:val="single" w:sz="4" w:space="0" w:color="000000"/>
            </w:tcBorders>
            <w:vAlign w:val="center"/>
          </w:tcPr>
          <w:p w14:paraId="06FA0D52" w14:textId="77777777" w:rsidR="00136E0D" w:rsidRDefault="00136E0D">
            <w:pPr>
              <w:rPr>
                <w:rFonts w:ascii="Arial" w:eastAsia="Arial" w:hAnsi="Arial" w:cs="Arial"/>
                <w:sz w:val="16"/>
                <w:szCs w:val="16"/>
              </w:rPr>
            </w:pPr>
          </w:p>
        </w:tc>
        <w:tc>
          <w:tcPr>
            <w:tcW w:w="645" w:type="dxa"/>
            <w:tcBorders>
              <w:bottom w:val="single" w:sz="4" w:space="0" w:color="000000"/>
              <w:right w:val="single" w:sz="4" w:space="0" w:color="000000"/>
            </w:tcBorders>
            <w:vAlign w:val="center"/>
          </w:tcPr>
          <w:p w14:paraId="41DDB8BD" w14:textId="77777777" w:rsidR="00136E0D" w:rsidRDefault="00136E0D">
            <w:pPr>
              <w:jc w:val="center"/>
              <w:rPr>
                <w:rFonts w:ascii="Arial" w:eastAsia="Arial" w:hAnsi="Arial" w:cs="Arial"/>
                <w:sz w:val="16"/>
                <w:szCs w:val="16"/>
              </w:rPr>
            </w:pPr>
          </w:p>
        </w:tc>
        <w:tc>
          <w:tcPr>
            <w:tcW w:w="3585" w:type="dxa"/>
            <w:vMerge/>
            <w:tcBorders>
              <w:top w:val="single" w:sz="4" w:space="0" w:color="000000"/>
              <w:left w:val="single" w:sz="4" w:space="0" w:color="000000"/>
              <w:bottom w:val="single" w:sz="4" w:space="0" w:color="000000"/>
              <w:right w:val="single" w:sz="4" w:space="0" w:color="000000"/>
            </w:tcBorders>
            <w:vAlign w:val="center"/>
          </w:tcPr>
          <w:p w14:paraId="7204FC1B" w14:textId="77777777" w:rsidR="00136E0D" w:rsidRDefault="00136E0D">
            <w:pPr>
              <w:widowControl w:val="0"/>
              <w:pBdr>
                <w:top w:val="nil"/>
                <w:left w:val="nil"/>
                <w:bottom w:val="nil"/>
                <w:right w:val="nil"/>
                <w:between w:val="nil"/>
              </w:pBdr>
              <w:spacing w:line="276" w:lineRule="auto"/>
              <w:rPr>
                <w:rFonts w:ascii="Arial" w:eastAsia="Arial" w:hAnsi="Arial" w:cs="Arial"/>
                <w:sz w:val="16"/>
                <w:szCs w:val="16"/>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444882A8" w14:textId="77777777" w:rsidR="00136E0D" w:rsidRDefault="00136E0D">
            <w:pPr>
              <w:widowControl w:val="0"/>
              <w:pBdr>
                <w:top w:val="nil"/>
                <w:left w:val="nil"/>
                <w:bottom w:val="nil"/>
                <w:right w:val="nil"/>
                <w:between w:val="nil"/>
              </w:pBdr>
              <w:spacing w:line="276" w:lineRule="auto"/>
              <w:rPr>
                <w:rFonts w:ascii="Arial" w:eastAsia="Arial" w:hAnsi="Arial" w:cs="Arial"/>
                <w:sz w:val="16"/>
                <w:szCs w:val="16"/>
              </w:rPr>
            </w:pPr>
          </w:p>
        </w:tc>
        <w:tc>
          <w:tcPr>
            <w:tcW w:w="2025" w:type="dxa"/>
            <w:vMerge/>
            <w:tcBorders>
              <w:top w:val="single" w:sz="4" w:space="0" w:color="000000"/>
              <w:left w:val="single" w:sz="4" w:space="0" w:color="000000"/>
              <w:bottom w:val="single" w:sz="4" w:space="0" w:color="000000"/>
              <w:right w:val="single" w:sz="4" w:space="0" w:color="000000"/>
            </w:tcBorders>
            <w:vAlign w:val="center"/>
          </w:tcPr>
          <w:p w14:paraId="2CC941C5" w14:textId="77777777" w:rsidR="00136E0D" w:rsidRDefault="00136E0D">
            <w:pPr>
              <w:widowControl w:val="0"/>
              <w:pBdr>
                <w:top w:val="nil"/>
                <w:left w:val="nil"/>
                <w:bottom w:val="nil"/>
                <w:right w:val="nil"/>
                <w:between w:val="nil"/>
              </w:pBdr>
              <w:spacing w:line="276" w:lineRule="auto"/>
              <w:rPr>
                <w:rFonts w:ascii="Arial" w:eastAsia="Arial" w:hAnsi="Arial" w:cs="Arial"/>
                <w:sz w:val="16"/>
                <w:szCs w:val="16"/>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3FECFB22" w14:textId="77777777" w:rsidR="00136E0D" w:rsidRDefault="00136E0D">
            <w:pPr>
              <w:widowControl w:val="0"/>
              <w:pBdr>
                <w:top w:val="nil"/>
                <w:left w:val="nil"/>
                <w:bottom w:val="nil"/>
                <w:right w:val="nil"/>
                <w:between w:val="nil"/>
              </w:pBdr>
              <w:spacing w:line="276" w:lineRule="auto"/>
              <w:rPr>
                <w:rFonts w:ascii="Arial" w:eastAsia="Arial" w:hAnsi="Arial" w:cs="Arial"/>
                <w:sz w:val="16"/>
                <w:szCs w:val="16"/>
              </w:rPr>
            </w:pPr>
          </w:p>
        </w:tc>
      </w:tr>
      <w:tr w:rsidR="00136E0D" w14:paraId="2318EE03" w14:textId="77777777">
        <w:trPr>
          <w:trHeight w:val="188"/>
        </w:trPr>
        <w:tc>
          <w:tcPr>
            <w:tcW w:w="1320" w:type="dxa"/>
            <w:tcBorders>
              <w:top w:val="single" w:sz="4" w:space="0" w:color="000000"/>
              <w:left w:val="single" w:sz="4" w:space="0" w:color="000000"/>
              <w:bottom w:val="single" w:sz="4" w:space="0" w:color="000000"/>
              <w:right w:val="single" w:sz="4" w:space="0" w:color="000000"/>
            </w:tcBorders>
            <w:vAlign w:val="center"/>
          </w:tcPr>
          <w:p w14:paraId="042A7A65" w14:textId="77777777" w:rsidR="00136E0D" w:rsidRDefault="00E94C16">
            <w:pPr>
              <w:rPr>
                <w:rFonts w:ascii="Arial" w:eastAsia="Arial" w:hAnsi="Arial" w:cs="Arial"/>
                <w:b/>
                <w:sz w:val="16"/>
                <w:szCs w:val="16"/>
              </w:rPr>
            </w:pPr>
            <w:r>
              <w:rPr>
                <w:rFonts w:ascii="Arial" w:eastAsia="Arial" w:hAnsi="Arial" w:cs="Arial"/>
                <w:b/>
                <w:sz w:val="16"/>
                <w:szCs w:val="16"/>
              </w:rPr>
              <w:t>PA BOLZANO</w:t>
            </w:r>
          </w:p>
        </w:tc>
        <w:tc>
          <w:tcPr>
            <w:tcW w:w="645" w:type="dxa"/>
            <w:tcBorders>
              <w:top w:val="single" w:sz="4" w:space="0" w:color="000000"/>
              <w:left w:val="single" w:sz="4" w:space="0" w:color="000000"/>
              <w:bottom w:val="single" w:sz="4" w:space="0" w:color="000000"/>
              <w:right w:val="single" w:sz="4" w:space="0" w:color="000000"/>
            </w:tcBorders>
            <w:vAlign w:val="center"/>
          </w:tcPr>
          <w:p w14:paraId="6CA6162F" w14:textId="77777777" w:rsidR="00136E0D" w:rsidRDefault="00E94C16">
            <w:pPr>
              <w:rPr>
                <w:rFonts w:ascii="Arial" w:eastAsia="Arial" w:hAnsi="Arial" w:cs="Arial"/>
                <w:b/>
                <w:sz w:val="16"/>
                <w:szCs w:val="16"/>
              </w:rPr>
            </w:pPr>
            <w:proofErr w:type="spellStart"/>
            <w:r>
              <w:rPr>
                <w:rFonts w:ascii="Arial" w:eastAsia="Arial" w:hAnsi="Arial" w:cs="Arial"/>
                <w:b/>
                <w:sz w:val="16"/>
                <w:szCs w:val="16"/>
              </w:rPr>
              <w:t>n.a.</w:t>
            </w:r>
            <w:proofErr w:type="spellEnd"/>
          </w:p>
        </w:tc>
        <w:tc>
          <w:tcPr>
            <w:tcW w:w="3585" w:type="dxa"/>
            <w:tcBorders>
              <w:top w:val="single" w:sz="4" w:space="0" w:color="000000"/>
              <w:left w:val="single" w:sz="4" w:space="0" w:color="000000"/>
              <w:bottom w:val="single" w:sz="4" w:space="0" w:color="000000"/>
              <w:right w:val="single" w:sz="4" w:space="0" w:color="000000"/>
            </w:tcBorders>
            <w:vAlign w:val="center"/>
          </w:tcPr>
          <w:p w14:paraId="3AADF5D4" w14:textId="77777777" w:rsidR="00136E0D" w:rsidRDefault="00136E0D">
            <w:pPr>
              <w:rPr>
                <w:rFonts w:ascii="Arial" w:eastAsia="Arial" w:hAnsi="Arial" w:cs="Arial"/>
                <w:sz w:val="16"/>
                <w:szCs w:val="16"/>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3EBC9E0F"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2025" w:type="dxa"/>
            <w:tcBorders>
              <w:top w:val="single" w:sz="4" w:space="0" w:color="000000"/>
              <w:left w:val="single" w:sz="4" w:space="0" w:color="000000"/>
              <w:bottom w:val="single" w:sz="4" w:space="0" w:color="000000"/>
              <w:right w:val="single" w:sz="4" w:space="0" w:color="000000"/>
            </w:tcBorders>
            <w:vAlign w:val="center"/>
          </w:tcPr>
          <w:p w14:paraId="65086955" w14:textId="77777777" w:rsidR="00136E0D" w:rsidRDefault="00E94C16">
            <w:pPr>
              <w:jc w:val="center"/>
              <w:rPr>
                <w:rFonts w:ascii="Arial" w:eastAsia="Arial" w:hAnsi="Arial" w:cs="Arial"/>
                <w:sz w:val="16"/>
                <w:szCs w:val="16"/>
              </w:rPr>
            </w:pPr>
            <w:r>
              <w:rPr>
                <w:rFonts w:ascii="Arial" w:eastAsia="Arial" w:hAnsi="Arial" w:cs="Arial"/>
                <w:sz w:val="16"/>
                <w:szCs w:val="16"/>
              </w:rPr>
              <w:t>-</w:t>
            </w:r>
          </w:p>
        </w:tc>
        <w:tc>
          <w:tcPr>
            <w:tcW w:w="1845" w:type="dxa"/>
            <w:tcBorders>
              <w:top w:val="single" w:sz="4" w:space="0" w:color="000000"/>
              <w:left w:val="single" w:sz="4" w:space="0" w:color="000000"/>
              <w:bottom w:val="single" w:sz="4" w:space="0" w:color="000000"/>
              <w:right w:val="single" w:sz="4" w:space="0" w:color="000000"/>
            </w:tcBorders>
            <w:vAlign w:val="center"/>
          </w:tcPr>
          <w:p w14:paraId="0EBDD173" w14:textId="77777777" w:rsidR="00136E0D" w:rsidRDefault="00E94C16">
            <w:pPr>
              <w:jc w:val="center"/>
              <w:rPr>
                <w:rFonts w:ascii="Arial" w:eastAsia="Arial" w:hAnsi="Arial" w:cs="Arial"/>
                <w:sz w:val="16"/>
                <w:szCs w:val="16"/>
              </w:rPr>
            </w:pPr>
            <w:bookmarkStart w:id="1" w:name="_heading=h.gjdgxs" w:colFirst="0" w:colLast="0"/>
            <w:bookmarkEnd w:id="1"/>
            <w:r>
              <w:rPr>
                <w:rFonts w:ascii="Arial" w:eastAsia="Arial" w:hAnsi="Arial" w:cs="Arial"/>
                <w:sz w:val="16"/>
                <w:szCs w:val="16"/>
              </w:rPr>
              <w:t>-</w:t>
            </w:r>
          </w:p>
        </w:tc>
      </w:tr>
    </w:tbl>
    <w:p w14:paraId="0E6FBCA3" w14:textId="77777777" w:rsidR="00136E0D" w:rsidRDefault="00E94C16">
      <w:pPr>
        <w:spacing w:after="160" w:line="259" w:lineRule="auto"/>
        <w:rPr>
          <w:rFonts w:ascii="Arial" w:eastAsia="Arial" w:hAnsi="Arial" w:cs="Arial"/>
          <w:sz w:val="16"/>
          <w:szCs w:val="16"/>
        </w:rPr>
      </w:pPr>
      <w:r>
        <w:rPr>
          <w:rFonts w:ascii="Arial" w:eastAsia="Arial" w:hAnsi="Arial" w:cs="Arial"/>
          <w:b/>
          <w:sz w:val="16"/>
          <w:szCs w:val="16"/>
        </w:rPr>
        <w:t>AFA</w:t>
      </w:r>
      <w:r>
        <w:rPr>
          <w:rFonts w:ascii="Arial" w:eastAsia="Arial" w:hAnsi="Arial" w:cs="Arial"/>
          <w:sz w:val="16"/>
          <w:szCs w:val="16"/>
        </w:rPr>
        <w:t xml:space="preserve">: </w:t>
      </w:r>
      <w:proofErr w:type="spellStart"/>
      <w:r>
        <w:rPr>
          <w:rFonts w:ascii="Arial" w:eastAsia="Arial" w:hAnsi="Arial" w:cs="Arial"/>
          <w:sz w:val="16"/>
          <w:szCs w:val="16"/>
        </w:rPr>
        <w:t>Attività</w:t>
      </w:r>
      <w:proofErr w:type="spellEnd"/>
      <w:r>
        <w:rPr>
          <w:rFonts w:ascii="Arial" w:eastAsia="Arial" w:hAnsi="Arial" w:cs="Arial"/>
          <w:sz w:val="16"/>
          <w:szCs w:val="16"/>
        </w:rPr>
        <w:t xml:space="preserve"> </w:t>
      </w:r>
      <w:proofErr w:type="spellStart"/>
      <w:r>
        <w:rPr>
          <w:rFonts w:ascii="Arial" w:eastAsia="Arial" w:hAnsi="Arial" w:cs="Arial"/>
          <w:sz w:val="16"/>
          <w:szCs w:val="16"/>
        </w:rPr>
        <w:t>Fisica</w:t>
      </w:r>
      <w:proofErr w:type="spellEnd"/>
      <w:r>
        <w:rPr>
          <w:rFonts w:ascii="Arial" w:eastAsia="Arial" w:hAnsi="Arial" w:cs="Arial"/>
          <w:sz w:val="16"/>
          <w:szCs w:val="16"/>
        </w:rPr>
        <w:t xml:space="preserve"> </w:t>
      </w:r>
      <w:proofErr w:type="spellStart"/>
      <w:r>
        <w:rPr>
          <w:rFonts w:ascii="Arial" w:eastAsia="Arial" w:hAnsi="Arial" w:cs="Arial"/>
          <w:sz w:val="16"/>
          <w:szCs w:val="16"/>
        </w:rPr>
        <w:t>Adattata</w:t>
      </w:r>
      <w:proofErr w:type="spellEnd"/>
      <w:r>
        <w:rPr>
          <w:rFonts w:ascii="Arial" w:eastAsia="Arial" w:hAnsi="Arial" w:cs="Arial"/>
          <w:sz w:val="16"/>
          <w:szCs w:val="16"/>
        </w:rPr>
        <w:t xml:space="preserve"> (Adapted Physical Activity); </w:t>
      </w:r>
      <w:r>
        <w:rPr>
          <w:rFonts w:ascii="Arial" w:eastAsia="Arial" w:hAnsi="Arial" w:cs="Arial"/>
          <w:b/>
          <w:sz w:val="16"/>
          <w:szCs w:val="16"/>
        </w:rPr>
        <w:t>ANCI</w:t>
      </w:r>
      <w:r>
        <w:rPr>
          <w:rFonts w:ascii="Arial" w:eastAsia="Arial" w:hAnsi="Arial" w:cs="Arial"/>
          <w:sz w:val="16"/>
          <w:szCs w:val="16"/>
        </w:rPr>
        <w:t xml:space="preserve">: </w:t>
      </w:r>
      <w:proofErr w:type="spellStart"/>
      <w:r>
        <w:rPr>
          <w:rFonts w:ascii="Arial" w:eastAsia="Arial" w:hAnsi="Arial" w:cs="Arial"/>
          <w:sz w:val="16"/>
          <w:szCs w:val="16"/>
        </w:rPr>
        <w:t>Associazione</w:t>
      </w:r>
      <w:proofErr w:type="spellEnd"/>
      <w:r>
        <w:rPr>
          <w:rFonts w:ascii="Arial" w:eastAsia="Arial" w:hAnsi="Arial" w:cs="Arial"/>
          <w:sz w:val="16"/>
          <w:szCs w:val="16"/>
        </w:rPr>
        <w:t xml:space="preserve"> Nazionale </w:t>
      </w:r>
      <w:proofErr w:type="spellStart"/>
      <w:r>
        <w:rPr>
          <w:rFonts w:ascii="Arial" w:eastAsia="Arial" w:hAnsi="Arial" w:cs="Arial"/>
          <w:sz w:val="16"/>
          <w:szCs w:val="16"/>
        </w:rPr>
        <w:t>Comuni</w:t>
      </w:r>
      <w:proofErr w:type="spellEnd"/>
      <w:r>
        <w:rPr>
          <w:rFonts w:ascii="Arial" w:eastAsia="Arial" w:hAnsi="Arial" w:cs="Arial"/>
          <w:sz w:val="16"/>
          <w:szCs w:val="16"/>
        </w:rPr>
        <w:t xml:space="preserve"> </w:t>
      </w:r>
      <w:proofErr w:type="spellStart"/>
      <w:r>
        <w:rPr>
          <w:rFonts w:ascii="Arial" w:eastAsia="Arial" w:hAnsi="Arial" w:cs="Arial"/>
          <w:sz w:val="16"/>
          <w:szCs w:val="16"/>
        </w:rPr>
        <w:t>Italiani</w:t>
      </w:r>
      <w:proofErr w:type="spellEnd"/>
      <w:r>
        <w:rPr>
          <w:rFonts w:ascii="Arial" w:eastAsia="Arial" w:hAnsi="Arial" w:cs="Arial"/>
          <w:sz w:val="16"/>
          <w:szCs w:val="16"/>
        </w:rPr>
        <w:t xml:space="preserve"> (National Association of Italian Municipalities); </w:t>
      </w:r>
      <w:r>
        <w:rPr>
          <w:rFonts w:ascii="Arial" w:eastAsia="Arial" w:hAnsi="Arial" w:cs="Arial"/>
          <w:b/>
          <w:sz w:val="16"/>
          <w:szCs w:val="16"/>
        </w:rPr>
        <w:t>ASL:</w:t>
      </w:r>
      <w:r>
        <w:rPr>
          <w:rFonts w:ascii="Arial" w:eastAsia="Arial" w:hAnsi="Arial" w:cs="Arial"/>
          <w:sz w:val="16"/>
          <w:szCs w:val="16"/>
        </w:rPr>
        <w:t xml:space="preserve"> </w:t>
      </w:r>
      <w:proofErr w:type="spellStart"/>
      <w:r>
        <w:rPr>
          <w:rFonts w:ascii="Arial" w:eastAsia="Arial" w:hAnsi="Arial" w:cs="Arial"/>
          <w:sz w:val="16"/>
          <w:szCs w:val="16"/>
        </w:rPr>
        <w:t>Azienda</w:t>
      </w:r>
      <w:proofErr w:type="spellEnd"/>
      <w:r>
        <w:rPr>
          <w:rFonts w:ascii="Arial" w:eastAsia="Arial" w:hAnsi="Arial" w:cs="Arial"/>
          <w:sz w:val="16"/>
          <w:szCs w:val="16"/>
        </w:rPr>
        <w:t xml:space="preserve"> Sanitaria Locale (Local Health Authority);</w:t>
      </w:r>
      <w:r>
        <w:rPr>
          <w:rFonts w:ascii="Arial" w:eastAsia="Arial" w:hAnsi="Arial" w:cs="Arial"/>
          <w:b/>
          <w:sz w:val="16"/>
          <w:szCs w:val="16"/>
        </w:rPr>
        <w:t xml:space="preserve"> ATS</w:t>
      </w:r>
      <w:r>
        <w:rPr>
          <w:rFonts w:ascii="Arial" w:eastAsia="Arial" w:hAnsi="Arial" w:cs="Arial"/>
          <w:sz w:val="16"/>
          <w:szCs w:val="16"/>
        </w:rPr>
        <w:t>/</w:t>
      </w:r>
      <w:r>
        <w:rPr>
          <w:rFonts w:ascii="Arial" w:eastAsia="Arial" w:hAnsi="Arial" w:cs="Arial"/>
          <w:b/>
          <w:sz w:val="16"/>
          <w:szCs w:val="16"/>
        </w:rPr>
        <w:t>ASST</w:t>
      </w:r>
      <w:r>
        <w:rPr>
          <w:rFonts w:ascii="Arial" w:eastAsia="Arial" w:hAnsi="Arial" w:cs="Arial"/>
          <w:sz w:val="16"/>
          <w:szCs w:val="16"/>
        </w:rPr>
        <w:t xml:space="preserve">: </w:t>
      </w:r>
      <w:proofErr w:type="spellStart"/>
      <w:r>
        <w:rPr>
          <w:rFonts w:ascii="Arial" w:eastAsia="Arial" w:hAnsi="Arial" w:cs="Arial"/>
          <w:sz w:val="16"/>
          <w:szCs w:val="16"/>
        </w:rPr>
        <w:t>Agenzia</w:t>
      </w:r>
      <w:proofErr w:type="spellEnd"/>
      <w:r>
        <w:rPr>
          <w:rFonts w:ascii="Arial" w:eastAsia="Arial" w:hAnsi="Arial" w:cs="Arial"/>
          <w:sz w:val="16"/>
          <w:szCs w:val="16"/>
        </w:rPr>
        <w:t xml:space="preserve"> di Tutela </w:t>
      </w:r>
      <w:proofErr w:type="spellStart"/>
      <w:r>
        <w:rPr>
          <w:rFonts w:ascii="Arial" w:eastAsia="Arial" w:hAnsi="Arial" w:cs="Arial"/>
          <w:sz w:val="16"/>
          <w:szCs w:val="16"/>
        </w:rPr>
        <w:t>della</w:t>
      </w:r>
      <w:proofErr w:type="spellEnd"/>
      <w:r>
        <w:rPr>
          <w:rFonts w:ascii="Arial" w:eastAsia="Arial" w:hAnsi="Arial" w:cs="Arial"/>
          <w:sz w:val="16"/>
          <w:szCs w:val="16"/>
        </w:rPr>
        <w:t xml:space="preserve"> Salute/</w:t>
      </w:r>
      <w:proofErr w:type="spellStart"/>
      <w:r>
        <w:rPr>
          <w:rFonts w:ascii="Arial" w:eastAsia="Arial" w:hAnsi="Arial" w:cs="Arial"/>
          <w:sz w:val="16"/>
          <w:szCs w:val="16"/>
        </w:rPr>
        <w:t>Aziende</w:t>
      </w:r>
      <w:proofErr w:type="spellEnd"/>
      <w:r>
        <w:rPr>
          <w:rFonts w:ascii="Arial" w:eastAsia="Arial" w:hAnsi="Arial" w:cs="Arial"/>
          <w:sz w:val="16"/>
          <w:szCs w:val="16"/>
        </w:rPr>
        <w:t xml:space="preserve"> Socio Sanitaria </w:t>
      </w:r>
      <w:proofErr w:type="spellStart"/>
      <w:r>
        <w:rPr>
          <w:rFonts w:ascii="Arial" w:eastAsia="Arial" w:hAnsi="Arial" w:cs="Arial"/>
          <w:sz w:val="16"/>
          <w:szCs w:val="16"/>
        </w:rPr>
        <w:t>Territoriali</w:t>
      </w:r>
      <w:proofErr w:type="spellEnd"/>
      <w:r>
        <w:rPr>
          <w:rFonts w:ascii="Arial" w:eastAsia="Arial" w:hAnsi="Arial" w:cs="Arial"/>
          <w:sz w:val="16"/>
          <w:szCs w:val="16"/>
        </w:rPr>
        <w:t xml:space="preserve"> (Health Protection Agencies/Territorial Social Health Agencies); </w:t>
      </w:r>
      <w:r>
        <w:rPr>
          <w:rFonts w:ascii="Arial" w:eastAsia="Arial" w:hAnsi="Arial" w:cs="Arial"/>
          <w:b/>
          <w:sz w:val="16"/>
          <w:szCs w:val="16"/>
        </w:rPr>
        <w:t>AUSL</w:t>
      </w:r>
      <w:r>
        <w:rPr>
          <w:rFonts w:ascii="Arial" w:eastAsia="Arial" w:hAnsi="Arial" w:cs="Arial"/>
          <w:sz w:val="16"/>
          <w:szCs w:val="16"/>
        </w:rPr>
        <w:t xml:space="preserve">: </w:t>
      </w:r>
      <w:proofErr w:type="spellStart"/>
      <w:r>
        <w:rPr>
          <w:rFonts w:ascii="Arial" w:eastAsia="Arial" w:hAnsi="Arial" w:cs="Arial"/>
          <w:sz w:val="16"/>
          <w:szCs w:val="16"/>
        </w:rPr>
        <w:t>Azienda</w:t>
      </w:r>
      <w:proofErr w:type="spellEnd"/>
      <w:r>
        <w:rPr>
          <w:rFonts w:ascii="Arial" w:eastAsia="Arial" w:hAnsi="Arial" w:cs="Arial"/>
          <w:sz w:val="16"/>
          <w:szCs w:val="16"/>
        </w:rPr>
        <w:t xml:space="preserve"> </w:t>
      </w:r>
      <w:proofErr w:type="spellStart"/>
      <w:r>
        <w:rPr>
          <w:rFonts w:ascii="Arial" w:eastAsia="Arial" w:hAnsi="Arial" w:cs="Arial"/>
          <w:sz w:val="16"/>
          <w:szCs w:val="16"/>
        </w:rPr>
        <w:t>Unità</w:t>
      </w:r>
      <w:proofErr w:type="spellEnd"/>
      <w:r>
        <w:rPr>
          <w:rFonts w:ascii="Arial" w:eastAsia="Arial" w:hAnsi="Arial" w:cs="Arial"/>
          <w:sz w:val="16"/>
          <w:szCs w:val="16"/>
        </w:rPr>
        <w:t xml:space="preserve"> Sanitaria Locale (Local Health Unit Company); </w:t>
      </w:r>
      <w:r>
        <w:rPr>
          <w:rFonts w:ascii="Arial" w:eastAsia="Arial" w:hAnsi="Arial" w:cs="Arial"/>
          <w:b/>
          <w:sz w:val="16"/>
          <w:szCs w:val="16"/>
        </w:rPr>
        <w:t>BP</w:t>
      </w:r>
      <w:r>
        <w:rPr>
          <w:rFonts w:ascii="Arial" w:eastAsia="Arial" w:hAnsi="Arial" w:cs="Arial"/>
          <w:sz w:val="16"/>
          <w:szCs w:val="16"/>
        </w:rPr>
        <w:t xml:space="preserve">: </w:t>
      </w:r>
      <w:proofErr w:type="spellStart"/>
      <w:r>
        <w:rPr>
          <w:rFonts w:ascii="Arial" w:eastAsia="Arial" w:hAnsi="Arial" w:cs="Arial"/>
          <w:sz w:val="16"/>
          <w:szCs w:val="16"/>
        </w:rPr>
        <w:t>Buone</w:t>
      </w:r>
      <w:proofErr w:type="spellEnd"/>
      <w:r>
        <w:rPr>
          <w:rFonts w:ascii="Arial" w:eastAsia="Arial" w:hAnsi="Arial" w:cs="Arial"/>
          <w:sz w:val="16"/>
          <w:szCs w:val="16"/>
        </w:rPr>
        <w:t xml:space="preserve"> </w:t>
      </w:r>
      <w:proofErr w:type="spellStart"/>
      <w:r>
        <w:rPr>
          <w:rFonts w:ascii="Arial" w:eastAsia="Arial" w:hAnsi="Arial" w:cs="Arial"/>
          <w:sz w:val="16"/>
          <w:szCs w:val="16"/>
        </w:rPr>
        <w:t>Pratiche</w:t>
      </w:r>
      <w:proofErr w:type="spellEnd"/>
      <w:r>
        <w:rPr>
          <w:rFonts w:ascii="Arial" w:eastAsia="Arial" w:hAnsi="Arial" w:cs="Arial"/>
          <w:sz w:val="16"/>
          <w:szCs w:val="16"/>
        </w:rPr>
        <w:t xml:space="preserve"> (Best Practices); </w:t>
      </w:r>
      <w:r>
        <w:rPr>
          <w:rFonts w:ascii="Arial" w:eastAsia="Arial" w:hAnsi="Arial" w:cs="Arial"/>
          <w:b/>
          <w:sz w:val="16"/>
          <w:szCs w:val="16"/>
        </w:rPr>
        <w:t>CAF</w:t>
      </w:r>
      <w:r>
        <w:rPr>
          <w:rFonts w:ascii="Arial" w:eastAsia="Arial" w:hAnsi="Arial" w:cs="Arial"/>
          <w:sz w:val="16"/>
          <w:szCs w:val="16"/>
        </w:rPr>
        <w:t xml:space="preserve">: Centro Anti </w:t>
      </w:r>
      <w:proofErr w:type="spellStart"/>
      <w:r>
        <w:rPr>
          <w:rFonts w:ascii="Arial" w:eastAsia="Arial" w:hAnsi="Arial" w:cs="Arial"/>
          <w:sz w:val="16"/>
          <w:szCs w:val="16"/>
        </w:rPr>
        <w:t>Fumo</w:t>
      </w:r>
      <w:proofErr w:type="spellEnd"/>
      <w:r>
        <w:rPr>
          <w:rFonts w:ascii="Arial" w:eastAsia="Arial" w:hAnsi="Arial" w:cs="Arial"/>
          <w:sz w:val="16"/>
          <w:szCs w:val="16"/>
        </w:rPr>
        <w:t xml:space="preserve"> (Anti-Smoking </w:t>
      </w:r>
      <w:proofErr w:type="spellStart"/>
      <w:r>
        <w:rPr>
          <w:rFonts w:ascii="Arial" w:eastAsia="Arial" w:hAnsi="Arial" w:cs="Arial"/>
          <w:sz w:val="16"/>
          <w:szCs w:val="16"/>
        </w:rPr>
        <w:t>Centres</w:t>
      </w:r>
      <w:proofErr w:type="spellEnd"/>
      <w:r>
        <w:rPr>
          <w:rFonts w:ascii="Arial" w:eastAsia="Arial" w:hAnsi="Arial" w:cs="Arial"/>
          <w:sz w:val="16"/>
          <w:szCs w:val="16"/>
        </w:rPr>
        <w:t xml:space="preserve">); </w:t>
      </w:r>
      <w:r>
        <w:rPr>
          <w:rFonts w:ascii="Arial" w:eastAsia="Arial" w:hAnsi="Arial" w:cs="Arial"/>
          <w:b/>
          <w:sz w:val="16"/>
          <w:szCs w:val="16"/>
        </w:rPr>
        <w:t>CCM</w:t>
      </w:r>
      <w:r>
        <w:rPr>
          <w:rFonts w:ascii="Arial" w:eastAsia="Arial" w:hAnsi="Arial" w:cs="Arial"/>
          <w:sz w:val="16"/>
          <w:szCs w:val="16"/>
        </w:rPr>
        <w:t xml:space="preserve">: Centro </w:t>
      </w:r>
      <w:proofErr w:type="spellStart"/>
      <w:r>
        <w:rPr>
          <w:rFonts w:ascii="Arial" w:eastAsia="Arial" w:hAnsi="Arial" w:cs="Arial"/>
          <w:sz w:val="16"/>
          <w:szCs w:val="16"/>
        </w:rPr>
        <w:t>nazionale</w:t>
      </w:r>
      <w:proofErr w:type="spellEnd"/>
      <w:r>
        <w:rPr>
          <w:rFonts w:ascii="Arial" w:eastAsia="Arial" w:hAnsi="Arial" w:cs="Arial"/>
          <w:sz w:val="16"/>
          <w:szCs w:val="16"/>
        </w:rPr>
        <w:t xml:space="preserve"> per le </w:t>
      </w:r>
      <w:proofErr w:type="spellStart"/>
      <w:r>
        <w:rPr>
          <w:rFonts w:ascii="Arial" w:eastAsia="Arial" w:hAnsi="Arial" w:cs="Arial"/>
          <w:sz w:val="16"/>
          <w:szCs w:val="16"/>
        </w:rPr>
        <w:t>prevenzione</w:t>
      </w:r>
      <w:proofErr w:type="spellEnd"/>
      <w:r>
        <w:rPr>
          <w:rFonts w:ascii="Arial" w:eastAsia="Arial" w:hAnsi="Arial" w:cs="Arial"/>
          <w:sz w:val="16"/>
          <w:szCs w:val="16"/>
        </w:rPr>
        <w:t xml:space="preserve"> e il </w:t>
      </w:r>
      <w:proofErr w:type="spellStart"/>
      <w:r>
        <w:rPr>
          <w:rFonts w:ascii="Arial" w:eastAsia="Arial" w:hAnsi="Arial" w:cs="Arial"/>
          <w:sz w:val="16"/>
          <w:szCs w:val="16"/>
        </w:rPr>
        <w:t>Controllo</w:t>
      </w:r>
      <w:proofErr w:type="spellEnd"/>
      <w:r>
        <w:rPr>
          <w:rFonts w:ascii="Arial" w:eastAsia="Arial" w:hAnsi="Arial" w:cs="Arial"/>
          <w:sz w:val="16"/>
          <w:szCs w:val="16"/>
        </w:rPr>
        <w:t xml:space="preserve"> </w:t>
      </w:r>
      <w:proofErr w:type="spellStart"/>
      <w:r>
        <w:rPr>
          <w:rFonts w:ascii="Arial" w:eastAsia="Arial" w:hAnsi="Arial" w:cs="Arial"/>
          <w:sz w:val="16"/>
          <w:szCs w:val="16"/>
        </w:rPr>
        <w:t>delle</w:t>
      </w:r>
      <w:proofErr w:type="spellEnd"/>
      <w:r>
        <w:rPr>
          <w:rFonts w:ascii="Arial" w:eastAsia="Arial" w:hAnsi="Arial" w:cs="Arial"/>
          <w:sz w:val="16"/>
          <w:szCs w:val="16"/>
        </w:rPr>
        <w:t xml:space="preserve"> </w:t>
      </w:r>
      <w:proofErr w:type="spellStart"/>
      <w:r>
        <w:rPr>
          <w:rFonts w:ascii="Arial" w:eastAsia="Arial" w:hAnsi="Arial" w:cs="Arial"/>
          <w:sz w:val="16"/>
          <w:szCs w:val="16"/>
        </w:rPr>
        <w:t>Malattie</w:t>
      </w:r>
      <w:proofErr w:type="spellEnd"/>
      <w:r>
        <w:rPr>
          <w:rFonts w:ascii="Arial" w:eastAsia="Arial" w:hAnsi="Arial" w:cs="Arial"/>
          <w:sz w:val="16"/>
          <w:szCs w:val="16"/>
        </w:rPr>
        <w:t xml:space="preserve"> (National Centre for Disease Prevention and Control); </w:t>
      </w:r>
      <w:r>
        <w:rPr>
          <w:rFonts w:ascii="Arial" w:eastAsia="Arial" w:hAnsi="Arial" w:cs="Arial"/>
          <w:b/>
          <w:sz w:val="16"/>
          <w:szCs w:val="16"/>
        </w:rPr>
        <w:t>CONI</w:t>
      </w:r>
      <w:r>
        <w:rPr>
          <w:rFonts w:ascii="Arial" w:eastAsia="Arial" w:hAnsi="Arial" w:cs="Arial"/>
          <w:sz w:val="16"/>
          <w:szCs w:val="16"/>
        </w:rPr>
        <w:t xml:space="preserve">: </w:t>
      </w:r>
      <w:proofErr w:type="spellStart"/>
      <w:r>
        <w:rPr>
          <w:rFonts w:ascii="Arial" w:eastAsia="Arial" w:hAnsi="Arial" w:cs="Arial"/>
          <w:sz w:val="16"/>
          <w:szCs w:val="16"/>
        </w:rPr>
        <w:t>Comitato</w:t>
      </w:r>
      <w:proofErr w:type="spellEnd"/>
      <w:r>
        <w:rPr>
          <w:rFonts w:ascii="Arial" w:eastAsia="Arial" w:hAnsi="Arial" w:cs="Arial"/>
          <w:sz w:val="16"/>
          <w:szCs w:val="16"/>
        </w:rPr>
        <w:t xml:space="preserve"> </w:t>
      </w:r>
      <w:proofErr w:type="spellStart"/>
      <w:r>
        <w:rPr>
          <w:rFonts w:ascii="Arial" w:eastAsia="Arial" w:hAnsi="Arial" w:cs="Arial"/>
          <w:sz w:val="16"/>
          <w:szCs w:val="16"/>
        </w:rPr>
        <w:t>Olimpico</w:t>
      </w:r>
      <w:proofErr w:type="spellEnd"/>
      <w:r>
        <w:rPr>
          <w:rFonts w:ascii="Arial" w:eastAsia="Arial" w:hAnsi="Arial" w:cs="Arial"/>
          <w:sz w:val="16"/>
          <w:szCs w:val="16"/>
        </w:rPr>
        <w:t xml:space="preserve"> Nazionale </w:t>
      </w:r>
      <w:proofErr w:type="spellStart"/>
      <w:r>
        <w:rPr>
          <w:rFonts w:ascii="Arial" w:eastAsia="Arial" w:hAnsi="Arial" w:cs="Arial"/>
          <w:sz w:val="16"/>
          <w:szCs w:val="16"/>
        </w:rPr>
        <w:t>Italiano</w:t>
      </w:r>
      <w:proofErr w:type="spellEnd"/>
      <w:r>
        <w:rPr>
          <w:rFonts w:ascii="Arial" w:eastAsia="Arial" w:hAnsi="Arial" w:cs="Arial"/>
          <w:sz w:val="16"/>
          <w:szCs w:val="16"/>
        </w:rPr>
        <w:t xml:space="preserve"> (Italian National Olympic Committee); </w:t>
      </w:r>
      <w:r>
        <w:rPr>
          <w:rFonts w:ascii="Arial" w:eastAsia="Arial" w:hAnsi="Arial" w:cs="Arial"/>
          <w:b/>
          <w:sz w:val="16"/>
          <w:szCs w:val="16"/>
        </w:rPr>
        <w:t>DDGG</w:t>
      </w:r>
      <w:r>
        <w:rPr>
          <w:rFonts w:ascii="Arial" w:eastAsia="Arial" w:hAnsi="Arial" w:cs="Arial"/>
          <w:sz w:val="16"/>
          <w:szCs w:val="16"/>
        </w:rPr>
        <w:t xml:space="preserve">: </w:t>
      </w:r>
      <w:proofErr w:type="spellStart"/>
      <w:r>
        <w:rPr>
          <w:rFonts w:ascii="Arial" w:eastAsia="Arial" w:hAnsi="Arial" w:cs="Arial"/>
          <w:sz w:val="16"/>
          <w:szCs w:val="16"/>
        </w:rPr>
        <w:t>Direzioni</w:t>
      </w:r>
      <w:proofErr w:type="spellEnd"/>
      <w:r>
        <w:rPr>
          <w:rFonts w:ascii="Arial" w:eastAsia="Arial" w:hAnsi="Arial" w:cs="Arial"/>
          <w:sz w:val="16"/>
          <w:szCs w:val="16"/>
        </w:rPr>
        <w:t xml:space="preserve"> Generali (General Directorates); </w:t>
      </w:r>
      <w:r>
        <w:rPr>
          <w:rFonts w:ascii="Arial" w:eastAsia="Arial" w:hAnsi="Arial" w:cs="Arial"/>
          <w:b/>
          <w:sz w:val="16"/>
          <w:szCs w:val="16"/>
        </w:rPr>
        <w:t>DG</w:t>
      </w:r>
      <w:r>
        <w:rPr>
          <w:rFonts w:ascii="Arial" w:eastAsia="Arial" w:hAnsi="Arial" w:cs="Arial"/>
          <w:sz w:val="16"/>
          <w:szCs w:val="16"/>
        </w:rPr>
        <w:t xml:space="preserve">: </w:t>
      </w:r>
      <w:proofErr w:type="spellStart"/>
      <w:r>
        <w:rPr>
          <w:rFonts w:ascii="Arial" w:eastAsia="Arial" w:hAnsi="Arial" w:cs="Arial"/>
          <w:sz w:val="16"/>
          <w:szCs w:val="16"/>
        </w:rPr>
        <w:t>Direttore</w:t>
      </w:r>
      <w:proofErr w:type="spellEnd"/>
      <w:r>
        <w:rPr>
          <w:rFonts w:ascii="Arial" w:eastAsia="Arial" w:hAnsi="Arial" w:cs="Arial"/>
          <w:sz w:val="16"/>
          <w:szCs w:val="16"/>
        </w:rPr>
        <w:t xml:space="preserve"> </w:t>
      </w:r>
      <w:proofErr w:type="spellStart"/>
      <w:r>
        <w:rPr>
          <w:rFonts w:ascii="Arial" w:eastAsia="Arial" w:hAnsi="Arial" w:cs="Arial"/>
          <w:sz w:val="16"/>
          <w:szCs w:val="16"/>
        </w:rPr>
        <w:t>Generale</w:t>
      </w:r>
      <w:proofErr w:type="spellEnd"/>
      <w:r>
        <w:rPr>
          <w:rFonts w:ascii="Arial" w:eastAsia="Arial" w:hAnsi="Arial" w:cs="Arial"/>
          <w:sz w:val="16"/>
          <w:szCs w:val="16"/>
        </w:rPr>
        <w:t xml:space="preserve"> (General Director); </w:t>
      </w:r>
      <w:r>
        <w:rPr>
          <w:rFonts w:ascii="Arial" w:eastAsia="Arial" w:hAnsi="Arial" w:cs="Arial"/>
          <w:b/>
          <w:sz w:val="16"/>
          <w:szCs w:val="16"/>
        </w:rPr>
        <w:t>EFA</w:t>
      </w:r>
      <w:r>
        <w:rPr>
          <w:rFonts w:ascii="Arial" w:eastAsia="Arial" w:hAnsi="Arial" w:cs="Arial"/>
          <w:sz w:val="16"/>
          <w:szCs w:val="16"/>
        </w:rPr>
        <w:t xml:space="preserve">: </w:t>
      </w:r>
      <w:proofErr w:type="spellStart"/>
      <w:r>
        <w:rPr>
          <w:rFonts w:ascii="Arial" w:eastAsia="Arial" w:hAnsi="Arial" w:cs="Arial"/>
          <w:sz w:val="16"/>
          <w:szCs w:val="16"/>
        </w:rPr>
        <w:t>Esercizio</w:t>
      </w:r>
      <w:proofErr w:type="spellEnd"/>
      <w:r>
        <w:rPr>
          <w:rFonts w:ascii="Arial" w:eastAsia="Arial" w:hAnsi="Arial" w:cs="Arial"/>
          <w:sz w:val="16"/>
          <w:szCs w:val="16"/>
        </w:rPr>
        <w:t xml:space="preserve"> </w:t>
      </w:r>
      <w:proofErr w:type="spellStart"/>
      <w:r>
        <w:rPr>
          <w:rFonts w:ascii="Arial" w:eastAsia="Arial" w:hAnsi="Arial" w:cs="Arial"/>
          <w:sz w:val="16"/>
          <w:szCs w:val="16"/>
        </w:rPr>
        <w:t>Fisico</w:t>
      </w:r>
      <w:proofErr w:type="spellEnd"/>
      <w:r>
        <w:rPr>
          <w:rFonts w:ascii="Arial" w:eastAsia="Arial" w:hAnsi="Arial" w:cs="Arial"/>
          <w:sz w:val="16"/>
          <w:szCs w:val="16"/>
        </w:rPr>
        <w:t xml:space="preserve"> </w:t>
      </w:r>
      <w:proofErr w:type="spellStart"/>
      <w:r>
        <w:rPr>
          <w:rFonts w:ascii="Arial" w:eastAsia="Arial" w:hAnsi="Arial" w:cs="Arial"/>
          <w:sz w:val="16"/>
          <w:szCs w:val="16"/>
        </w:rPr>
        <w:t>Adattato</w:t>
      </w:r>
      <w:proofErr w:type="spellEnd"/>
      <w:r>
        <w:rPr>
          <w:rFonts w:ascii="Arial" w:eastAsia="Arial" w:hAnsi="Arial" w:cs="Arial"/>
          <w:sz w:val="16"/>
          <w:szCs w:val="16"/>
        </w:rPr>
        <w:t xml:space="preserve"> (Adapted Physical Exercise); </w:t>
      </w:r>
      <w:r>
        <w:rPr>
          <w:rFonts w:ascii="Arial" w:eastAsia="Arial" w:hAnsi="Arial" w:cs="Arial"/>
          <w:b/>
          <w:sz w:val="16"/>
          <w:szCs w:val="16"/>
        </w:rPr>
        <w:t>FVG</w:t>
      </w:r>
      <w:r>
        <w:rPr>
          <w:rFonts w:ascii="Arial" w:eastAsia="Arial" w:hAnsi="Arial" w:cs="Arial"/>
          <w:sz w:val="16"/>
          <w:szCs w:val="16"/>
        </w:rPr>
        <w:t>: Friuli Venezia Giulia;</w:t>
      </w:r>
      <w:r>
        <w:rPr>
          <w:rFonts w:ascii="Arial" w:eastAsia="Arial" w:hAnsi="Arial" w:cs="Arial"/>
          <w:b/>
          <w:sz w:val="16"/>
          <w:szCs w:val="16"/>
        </w:rPr>
        <w:t xml:space="preserve"> IMB</w:t>
      </w:r>
      <w:r>
        <w:rPr>
          <w:rFonts w:ascii="Arial" w:eastAsia="Arial" w:hAnsi="Arial" w:cs="Arial"/>
          <w:sz w:val="16"/>
          <w:szCs w:val="16"/>
        </w:rPr>
        <w:t xml:space="preserve"> </w:t>
      </w:r>
      <w:proofErr w:type="spellStart"/>
      <w:r>
        <w:rPr>
          <w:rFonts w:ascii="Arial" w:eastAsia="Arial" w:hAnsi="Arial" w:cs="Arial"/>
          <w:sz w:val="16"/>
          <w:szCs w:val="16"/>
        </w:rPr>
        <w:t>Intervento</w:t>
      </w:r>
      <w:proofErr w:type="spellEnd"/>
      <w:r>
        <w:rPr>
          <w:rFonts w:ascii="Arial" w:eastAsia="Arial" w:hAnsi="Arial" w:cs="Arial"/>
          <w:sz w:val="16"/>
          <w:szCs w:val="16"/>
        </w:rPr>
        <w:t xml:space="preserve"> </w:t>
      </w:r>
      <w:proofErr w:type="spellStart"/>
      <w:r>
        <w:rPr>
          <w:rFonts w:ascii="Arial" w:eastAsia="Arial" w:hAnsi="Arial" w:cs="Arial"/>
          <w:sz w:val="16"/>
          <w:szCs w:val="16"/>
        </w:rPr>
        <w:t>Motivazionale</w:t>
      </w:r>
      <w:proofErr w:type="spellEnd"/>
      <w:r>
        <w:rPr>
          <w:rFonts w:ascii="Arial" w:eastAsia="Arial" w:hAnsi="Arial" w:cs="Arial"/>
          <w:sz w:val="16"/>
          <w:szCs w:val="16"/>
        </w:rPr>
        <w:t xml:space="preserve"> Breve (Brief Motivational Intervention);</w:t>
      </w:r>
      <w:r>
        <w:rPr>
          <w:rFonts w:ascii="Arial" w:eastAsia="Arial" w:hAnsi="Arial" w:cs="Arial"/>
          <w:b/>
          <w:sz w:val="16"/>
          <w:szCs w:val="16"/>
        </w:rPr>
        <w:t xml:space="preserve"> MCNT</w:t>
      </w:r>
      <w:r>
        <w:rPr>
          <w:rFonts w:ascii="Arial" w:eastAsia="Arial" w:hAnsi="Arial" w:cs="Arial"/>
          <w:sz w:val="16"/>
          <w:szCs w:val="16"/>
        </w:rPr>
        <w:t xml:space="preserve">: </w:t>
      </w:r>
      <w:proofErr w:type="spellStart"/>
      <w:r>
        <w:rPr>
          <w:rFonts w:ascii="Arial" w:eastAsia="Arial" w:hAnsi="Arial" w:cs="Arial"/>
          <w:sz w:val="16"/>
          <w:szCs w:val="16"/>
        </w:rPr>
        <w:t>Malattie</w:t>
      </w:r>
      <w:proofErr w:type="spellEnd"/>
      <w:r>
        <w:rPr>
          <w:rFonts w:ascii="Arial" w:eastAsia="Arial" w:hAnsi="Arial" w:cs="Arial"/>
          <w:sz w:val="16"/>
          <w:szCs w:val="16"/>
        </w:rPr>
        <w:t xml:space="preserve"> </w:t>
      </w:r>
      <w:proofErr w:type="spellStart"/>
      <w:r>
        <w:rPr>
          <w:rFonts w:ascii="Arial" w:eastAsia="Arial" w:hAnsi="Arial" w:cs="Arial"/>
          <w:sz w:val="16"/>
          <w:szCs w:val="16"/>
        </w:rPr>
        <w:t>Croniche</w:t>
      </w:r>
      <w:proofErr w:type="spellEnd"/>
      <w:r>
        <w:rPr>
          <w:rFonts w:ascii="Arial" w:eastAsia="Arial" w:hAnsi="Arial" w:cs="Arial"/>
          <w:sz w:val="16"/>
          <w:szCs w:val="16"/>
        </w:rPr>
        <w:t xml:space="preserve"> Non </w:t>
      </w:r>
      <w:proofErr w:type="spellStart"/>
      <w:r>
        <w:rPr>
          <w:rFonts w:ascii="Arial" w:eastAsia="Arial" w:hAnsi="Arial" w:cs="Arial"/>
          <w:sz w:val="16"/>
          <w:szCs w:val="16"/>
        </w:rPr>
        <w:t>Trasmissibili</w:t>
      </w:r>
      <w:proofErr w:type="spellEnd"/>
      <w:r>
        <w:rPr>
          <w:rFonts w:ascii="Arial" w:eastAsia="Arial" w:hAnsi="Arial" w:cs="Arial"/>
          <w:sz w:val="16"/>
          <w:szCs w:val="16"/>
        </w:rPr>
        <w:t xml:space="preserve"> (Chronic Noncommunicable Diseases); </w:t>
      </w:r>
      <w:r>
        <w:rPr>
          <w:rFonts w:ascii="Arial" w:eastAsia="Arial" w:hAnsi="Arial" w:cs="Arial"/>
          <w:b/>
          <w:sz w:val="16"/>
          <w:szCs w:val="16"/>
        </w:rPr>
        <w:t>MMG:</w:t>
      </w:r>
      <w:r>
        <w:rPr>
          <w:rFonts w:ascii="Arial" w:eastAsia="Arial" w:hAnsi="Arial" w:cs="Arial"/>
          <w:sz w:val="16"/>
          <w:szCs w:val="16"/>
        </w:rPr>
        <w:t xml:space="preserve"> Medico di </w:t>
      </w:r>
      <w:proofErr w:type="spellStart"/>
      <w:r>
        <w:rPr>
          <w:rFonts w:ascii="Arial" w:eastAsia="Arial" w:hAnsi="Arial" w:cs="Arial"/>
          <w:sz w:val="16"/>
          <w:szCs w:val="16"/>
        </w:rPr>
        <w:t>Medicina</w:t>
      </w:r>
      <w:proofErr w:type="spellEnd"/>
      <w:r>
        <w:rPr>
          <w:rFonts w:ascii="Arial" w:eastAsia="Arial" w:hAnsi="Arial" w:cs="Arial"/>
          <w:sz w:val="16"/>
          <w:szCs w:val="16"/>
        </w:rPr>
        <w:t xml:space="preserve"> </w:t>
      </w:r>
      <w:proofErr w:type="spellStart"/>
      <w:r>
        <w:rPr>
          <w:rFonts w:ascii="Arial" w:eastAsia="Arial" w:hAnsi="Arial" w:cs="Arial"/>
          <w:sz w:val="16"/>
          <w:szCs w:val="16"/>
        </w:rPr>
        <w:t>Generale</w:t>
      </w:r>
      <w:proofErr w:type="spellEnd"/>
      <w:r>
        <w:rPr>
          <w:rFonts w:ascii="Arial" w:eastAsia="Arial" w:hAnsi="Arial" w:cs="Arial"/>
          <w:sz w:val="16"/>
          <w:szCs w:val="16"/>
        </w:rPr>
        <w:t xml:space="preserve"> (General Practitioner); </w:t>
      </w:r>
      <w:r>
        <w:rPr>
          <w:rFonts w:ascii="Arial" w:eastAsia="Arial" w:hAnsi="Arial" w:cs="Arial"/>
          <w:b/>
          <w:sz w:val="16"/>
          <w:szCs w:val="16"/>
        </w:rPr>
        <w:t>N.A</w:t>
      </w:r>
      <w:r>
        <w:rPr>
          <w:rFonts w:ascii="Arial" w:eastAsia="Arial" w:hAnsi="Arial" w:cs="Arial"/>
          <w:sz w:val="16"/>
          <w:szCs w:val="16"/>
        </w:rPr>
        <w:t xml:space="preserve">.: Not Applicable; </w:t>
      </w:r>
      <w:r>
        <w:rPr>
          <w:rFonts w:ascii="Arial" w:eastAsia="Arial" w:hAnsi="Arial" w:cs="Arial"/>
          <w:b/>
          <w:sz w:val="16"/>
          <w:szCs w:val="16"/>
        </w:rPr>
        <w:t>OP</w:t>
      </w:r>
      <w:r>
        <w:rPr>
          <w:rFonts w:ascii="Arial" w:eastAsia="Arial" w:hAnsi="Arial" w:cs="Arial"/>
          <w:sz w:val="16"/>
          <w:szCs w:val="16"/>
        </w:rPr>
        <w:t xml:space="preserve">: Optional Plan; </w:t>
      </w:r>
      <w:r>
        <w:rPr>
          <w:rFonts w:ascii="Arial" w:eastAsia="Arial" w:hAnsi="Arial" w:cs="Arial"/>
          <w:b/>
          <w:sz w:val="16"/>
          <w:szCs w:val="16"/>
        </w:rPr>
        <w:t>PA</w:t>
      </w:r>
      <w:r>
        <w:rPr>
          <w:rFonts w:ascii="Arial" w:eastAsia="Arial" w:hAnsi="Arial" w:cs="Arial"/>
          <w:sz w:val="16"/>
          <w:szCs w:val="16"/>
        </w:rPr>
        <w:t xml:space="preserve">: </w:t>
      </w:r>
      <w:proofErr w:type="spellStart"/>
      <w:r>
        <w:rPr>
          <w:rFonts w:ascii="Arial" w:eastAsia="Arial" w:hAnsi="Arial" w:cs="Arial"/>
          <w:sz w:val="16"/>
          <w:szCs w:val="16"/>
        </w:rPr>
        <w:t>Provincia</w:t>
      </w:r>
      <w:proofErr w:type="spellEnd"/>
      <w:r>
        <w:rPr>
          <w:rFonts w:ascii="Arial" w:eastAsia="Arial" w:hAnsi="Arial" w:cs="Arial"/>
          <w:sz w:val="16"/>
          <w:szCs w:val="16"/>
        </w:rPr>
        <w:t xml:space="preserve"> </w:t>
      </w:r>
      <w:proofErr w:type="spellStart"/>
      <w:r>
        <w:rPr>
          <w:rFonts w:ascii="Arial" w:eastAsia="Arial" w:hAnsi="Arial" w:cs="Arial"/>
          <w:sz w:val="16"/>
          <w:szCs w:val="16"/>
        </w:rPr>
        <w:t>Autonoma</w:t>
      </w:r>
      <w:proofErr w:type="spellEnd"/>
      <w:r>
        <w:rPr>
          <w:rFonts w:ascii="Arial" w:eastAsia="Arial" w:hAnsi="Arial" w:cs="Arial"/>
          <w:sz w:val="16"/>
          <w:szCs w:val="16"/>
        </w:rPr>
        <w:t xml:space="preserve"> (Autonomous Province); </w:t>
      </w:r>
      <w:r>
        <w:rPr>
          <w:rFonts w:ascii="Arial" w:eastAsia="Arial" w:hAnsi="Arial" w:cs="Arial"/>
          <w:b/>
          <w:sz w:val="16"/>
          <w:szCs w:val="16"/>
        </w:rPr>
        <w:t>PDTA</w:t>
      </w:r>
      <w:r>
        <w:rPr>
          <w:rFonts w:ascii="Arial" w:eastAsia="Arial" w:hAnsi="Arial" w:cs="Arial"/>
          <w:sz w:val="16"/>
          <w:szCs w:val="16"/>
        </w:rPr>
        <w:t xml:space="preserve">: </w:t>
      </w:r>
      <w:proofErr w:type="spellStart"/>
      <w:r>
        <w:rPr>
          <w:rFonts w:ascii="Arial" w:eastAsia="Arial" w:hAnsi="Arial" w:cs="Arial"/>
          <w:sz w:val="16"/>
          <w:szCs w:val="16"/>
        </w:rPr>
        <w:t>Percorso</w:t>
      </w:r>
      <w:proofErr w:type="spellEnd"/>
      <w:r>
        <w:rPr>
          <w:rFonts w:ascii="Arial" w:eastAsia="Arial" w:hAnsi="Arial" w:cs="Arial"/>
          <w:sz w:val="16"/>
          <w:szCs w:val="16"/>
        </w:rPr>
        <w:t xml:space="preserve"> </w:t>
      </w:r>
      <w:proofErr w:type="spellStart"/>
      <w:r>
        <w:rPr>
          <w:rFonts w:ascii="Arial" w:eastAsia="Arial" w:hAnsi="Arial" w:cs="Arial"/>
          <w:sz w:val="16"/>
          <w:szCs w:val="16"/>
        </w:rPr>
        <w:t>Diagnostico-Terapeutico-Assistenziale</w:t>
      </w:r>
      <w:proofErr w:type="spellEnd"/>
      <w:r>
        <w:rPr>
          <w:rFonts w:ascii="Arial" w:eastAsia="Arial" w:hAnsi="Arial" w:cs="Arial"/>
          <w:sz w:val="16"/>
          <w:szCs w:val="16"/>
        </w:rPr>
        <w:t xml:space="preserve"> (Diagnostic Therapeutic </w:t>
      </w:r>
      <w:proofErr w:type="spellStart"/>
      <w:r>
        <w:rPr>
          <w:rFonts w:ascii="Arial" w:eastAsia="Arial" w:hAnsi="Arial" w:cs="Arial"/>
          <w:sz w:val="16"/>
          <w:szCs w:val="16"/>
        </w:rPr>
        <w:t>Assistential</w:t>
      </w:r>
      <w:proofErr w:type="spellEnd"/>
      <w:r>
        <w:rPr>
          <w:rFonts w:ascii="Arial" w:eastAsia="Arial" w:hAnsi="Arial" w:cs="Arial"/>
          <w:sz w:val="16"/>
          <w:szCs w:val="16"/>
        </w:rPr>
        <w:t xml:space="preserve"> Pathway);</w:t>
      </w:r>
      <w:r>
        <w:rPr>
          <w:rFonts w:ascii="Arial" w:eastAsia="Arial" w:hAnsi="Arial" w:cs="Arial"/>
          <w:b/>
          <w:sz w:val="16"/>
          <w:szCs w:val="16"/>
        </w:rPr>
        <w:t xml:space="preserve"> PLS</w:t>
      </w:r>
      <w:r>
        <w:rPr>
          <w:rFonts w:ascii="Arial" w:eastAsia="Arial" w:hAnsi="Arial" w:cs="Arial"/>
          <w:sz w:val="16"/>
          <w:szCs w:val="16"/>
        </w:rPr>
        <w:t xml:space="preserve">: </w:t>
      </w:r>
      <w:proofErr w:type="spellStart"/>
      <w:r>
        <w:rPr>
          <w:rFonts w:ascii="Arial" w:eastAsia="Arial" w:hAnsi="Arial" w:cs="Arial"/>
          <w:sz w:val="16"/>
          <w:szCs w:val="16"/>
        </w:rPr>
        <w:t>Pediatra</w:t>
      </w:r>
      <w:proofErr w:type="spellEnd"/>
      <w:r>
        <w:rPr>
          <w:rFonts w:ascii="Arial" w:eastAsia="Arial" w:hAnsi="Arial" w:cs="Arial"/>
          <w:sz w:val="16"/>
          <w:szCs w:val="16"/>
        </w:rPr>
        <w:t xml:space="preserve"> di Libera </w:t>
      </w:r>
      <w:proofErr w:type="spellStart"/>
      <w:r>
        <w:rPr>
          <w:rFonts w:ascii="Arial" w:eastAsia="Arial" w:hAnsi="Arial" w:cs="Arial"/>
          <w:sz w:val="16"/>
          <w:szCs w:val="16"/>
        </w:rPr>
        <w:t>Scelta</w:t>
      </w:r>
      <w:proofErr w:type="spellEnd"/>
      <w:r>
        <w:rPr>
          <w:rFonts w:ascii="Arial" w:eastAsia="Arial" w:hAnsi="Arial" w:cs="Arial"/>
          <w:sz w:val="16"/>
          <w:szCs w:val="16"/>
        </w:rPr>
        <w:t xml:space="preserve"> (</w:t>
      </w:r>
      <w:proofErr w:type="spellStart"/>
      <w:r>
        <w:rPr>
          <w:rFonts w:ascii="Arial" w:eastAsia="Arial" w:hAnsi="Arial" w:cs="Arial"/>
          <w:sz w:val="16"/>
          <w:szCs w:val="16"/>
        </w:rPr>
        <w:t>Paediatrician</w:t>
      </w:r>
      <w:proofErr w:type="spellEnd"/>
      <w:r>
        <w:rPr>
          <w:rFonts w:ascii="Arial" w:eastAsia="Arial" w:hAnsi="Arial" w:cs="Arial"/>
          <w:sz w:val="16"/>
          <w:szCs w:val="16"/>
        </w:rPr>
        <w:t xml:space="preserve">); </w:t>
      </w:r>
      <w:r>
        <w:rPr>
          <w:rFonts w:ascii="Arial" w:eastAsia="Arial" w:hAnsi="Arial" w:cs="Arial"/>
          <w:b/>
          <w:sz w:val="16"/>
          <w:szCs w:val="16"/>
        </w:rPr>
        <w:t>PP</w:t>
      </w:r>
      <w:r>
        <w:rPr>
          <w:rFonts w:ascii="Arial" w:eastAsia="Arial" w:hAnsi="Arial" w:cs="Arial"/>
          <w:sz w:val="16"/>
          <w:szCs w:val="16"/>
        </w:rPr>
        <w:t xml:space="preserve">: Predefined Plan; </w:t>
      </w:r>
      <w:r>
        <w:rPr>
          <w:rFonts w:ascii="Arial" w:eastAsia="Arial" w:hAnsi="Arial" w:cs="Arial"/>
          <w:b/>
          <w:sz w:val="16"/>
          <w:szCs w:val="16"/>
        </w:rPr>
        <w:t>PPDTA</w:t>
      </w:r>
      <w:r>
        <w:rPr>
          <w:rFonts w:ascii="Arial" w:eastAsia="Arial" w:hAnsi="Arial" w:cs="Arial"/>
          <w:sz w:val="16"/>
          <w:szCs w:val="16"/>
        </w:rPr>
        <w:t xml:space="preserve">: </w:t>
      </w:r>
      <w:proofErr w:type="spellStart"/>
      <w:r>
        <w:rPr>
          <w:rFonts w:ascii="Arial" w:eastAsia="Arial" w:hAnsi="Arial" w:cs="Arial"/>
          <w:sz w:val="16"/>
          <w:szCs w:val="16"/>
        </w:rPr>
        <w:t>Percorso</w:t>
      </w:r>
      <w:proofErr w:type="spellEnd"/>
      <w:r>
        <w:rPr>
          <w:rFonts w:ascii="Arial" w:eastAsia="Arial" w:hAnsi="Arial" w:cs="Arial"/>
          <w:sz w:val="16"/>
          <w:szCs w:val="16"/>
        </w:rPr>
        <w:t xml:space="preserve"> </w:t>
      </w:r>
      <w:proofErr w:type="spellStart"/>
      <w:r>
        <w:rPr>
          <w:rFonts w:ascii="Arial" w:eastAsia="Arial" w:hAnsi="Arial" w:cs="Arial"/>
          <w:sz w:val="16"/>
          <w:szCs w:val="16"/>
        </w:rPr>
        <w:t>Preventivo-Diagnostico-Terapeutico-Assistenziale</w:t>
      </w:r>
      <w:proofErr w:type="spellEnd"/>
      <w:r>
        <w:rPr>
          <w:rFonts w:ascii="Arial" w:eastAsia="Arial" w:hAnsi="Arial" w:cs="Arial"/>
          <w:sz w:val="16"/>
          <w:szCs w:val="16"/>
        </w:rPr>
        <w:t xml:space="preserve"> (Preventive Diagnostic Therapeutic </w:t>
      </w:r>
      <w:proofErr w:type="spellStart"/>
      <w:r>
        <w:rPr>
          <w:rFonts w:ascii="Arial" w:eastAsia="Arial" w:hAnsi="Arial" w:cs="Arial"/>
          <w:sz w:val="16"/>
          <w:szCs w:val="16"/>
        </w:rPr>
        <w:t>Assistential</w:t>
      </w:r>
      <w:proofErr w:type="spellEnd"/>
      <w:r>
        <w:rPr>
          <w:rFonts w:ascii="Arial" w:eastAsia="Arial" w:hAnsi="Arial" w:cs="Arial"/>
          <w:sz w:val="16"/>
          <w:szCs w:val="16"/>
        </w:rPr>
        <w:t xml:space="preserve"> Pathway); </w:t>
      </w:r>
      <w:r>
        <w:rPr>
          <w:rFonts w:ascii="Arial" w:eastAsia="Arial" w:hAnsi="Arial" w:cs="Arial"/>
          <w:b/>
          <w:sz w:val="16"/>
          <w:szCs w:val="16"/>
        </w:rPr>
        <w:t>RPP</w:t>
      </w:r>
      <w:r>
        <w:rPr>
          <w:rFonts w:ascii="Arial" w:eastAsia="Arial" w:hAnsi="Arial" w:cs="Arial"/>
          <w:sz w:val="16"/>
          <w:szCs w:val="16"/>
        </w:rPr>
        <w:t xml:space="preserve">: Regional Prevention Plan; </w:t>
      </w:r>
      <w:r>
        <w:rPr>
          <w:rFonts w:ascii="Arial" w:eastAsia="Arial" w:hAnsi="Arial" w:cs="Arial"/>
          <w:b/>
          <w:sz w:val="16"/>
          <w:szCs w:val="16"/>
        </w:rPr>
        <w:t>SIAN</w:t>
      </w:r>
      <w:r>
        <w:rPr>
          <w:rFonts w:ascii="Arial" w:eastAsia="Arial" w:hAnsi="Arial" w:cs="Arial"/>
          <w:sz w:val="16"/>
          <w:szCs w:val="16"/>
        </w:rPr>
        <w:t xml:space="preserve">: </w:t>
      </w:r>
      <w:proofErr w:type="spellStart"/>
      <w:r>
        <w:rPr>
          <w:rFonts w:ascii="Arial" w:eastAsia="Arial" w:hAnsi="Arial" w:cs="Arial"/>
          <w:sz w:val="16"/>
          <w:szCs w:val="16"/>
        </w:rPr>
        <w:t>Servizio</w:t>
      </w:r>
      <w:proofErr w:type="spellEnd"/>
      <w:r>
        <w:rPr>
          <w:rFonts w:ascii="Arial" w:eastAsia="Arial" w:hAnsi="Arial" w:cs="Arial"/>
          <w:sz w:val="16"/>
          <w:szCs w:val="16"/>
        </w:rPr>
        <w:t xml:space="preserve"> di </w:t>
      </w:r>
      <w:proofErr w:type="spellStart"/>
      <w:r>
        <w:rPr>
          <w:rFonts w:ascii="Arial" w:eastAsia="Arial" w:hAnsi="Arial" w:cs="Arial"/>
          <w:sz w:val="16"/>
          <w:szCs w:val="16"/>
        </w:rPr>
        <w:t>igiene</w:t>
      </w:r>
      <w:proofErr w:type="spellEnd"/>
      <w:r>
        <w:rPr>
          <w:rFonts w:ascii="Arial" w:eastAsia="Arial" w:hAnsi="Arial" w:cs="Arial"/>
          <w:sz w:val="16"/>
          <w:szCs w:val="16"/>
        </w:rPr>
        <w:t xml:space="preserve"> </w:t>
      </w:r>
      <w:proofErr w:type="spellStart"/>
      <w:r>
        <w:rPr>
          <w:rFonts w:ascii="Arial" w:eastAsia="Arial" w:hAnsi="Arial" w:cs="Arial"/>
          <w:sz w:val="16"/>
          <w:szCs w:val="16"/>
        </w:rPr>
        <w:t>degli</w:t>
      </w:r>
      <w:proofErr w:type="spellEnd"/>
      <w:r>
        <w:rPr>
          <w:rFonts w:ascii="Arial" w:eastAsia="Arial" w:hAnsi="Arial" w:cs="Arial"/>
          <w:sz w:val="16"/>
          <w:szCs w:val="16"/>
        </w:rPr>
        <w:t xml:space="preserve"> </w:t>
      </w:r>
      <w:proofErr w:type="spellStart"/>
      <w:r>
        <w:rPr>
          <w:rFonts w:ascii="Arial" w:eastAsia="Arial" w:hAnsi="Arial" w:cs="Arial"/>
          <w:sz w:val="16"/>
          <w:szCs w:val="16"/>
        </w:rPr>
        <w:t>alimenti</w:t>
      </w:r>
      <w:proofErr w:type="spellEnd"/>
      <w:r>
        <w:rPr>
          <w:rFonts w:ascii="Arial" w:eastAsia="Arial" w:hAnsi="Arial" w:cs="Arial"/>
          <w:sz w:val="16"/>
          <w:szCs w:val="16"/>
        </w:rPr>
        <w:t xml:space="preserve"> e </w:t>
      </w:r>
      <w:proofErr w:type="spellStart"/>
      <w:r>
        <w:rPr>
          <w:rFonts w:ascii="Arial" w:eastAsia="Arial" w:hAnsi="Arial" w:cs="Arial"/>
          <w:sz w:val="16"/>
          <w:szCs w:val="16"/>
        </w:rPr>
        <w:t>della</w:t>
      </w:r>
      <w:proofErr w:type="spellEnd"/>
      <w:r>
        <w:rPr>
          <w:rFonts w:ascii="Arial" w:eastAsia="Arial" w:hAnsi="Arial" w:cs="Arial"/>
          <w:sz w:val="16"/>
          <w:szCs w:val="16"/>
        </w:rPr>
        <w:t xml:space="preserve"> </w:t>
      </w:r>
      <w:proofErr w:type="spellStart"/>
      <w:r>
        <w:rPr>
          <w:rFonts w:ascii="Arial" w:eastAsia="Arial" w:hAnsi="Arial" w:cs="Arial"/>
          <w:sz w:val="16"/>
          <w:szCs w:val="16"/>
        </w:rPr>
        <w:t>nutrizione</w:t>
      </w:r>
      <w:proofErr w:type="spellEnd"/>
      <w:r>
        <w:rPr>
          <w:rFonts w:ascii="Arial" w:eastAsia="Arial" w:hAnsi="Arial" w:cs="Arial"/>
          <w:sz w:val="16"/>
          <w:szCs w:val="16"/>
        </w:rPr>
        <w:t xml:space="preserve"> (</w:t>
      </w:r>
      <w:proofErr w:type="spellStart"/>
      <w:r>
        <w:rPr>
          <w:rFonts w:ascii="Arial" w:eastAsia="Arial" w:hAnsi="Arial" w:cs="Arial"/>
          <w:sz w:val="16"/>
          <w:szCs w:val="16"/>
        </w:rPr>
        <w:t>Hygene</w:t>
      </w:r>
      <w:proofErr w:type="spellEnd"/>
      <w:r>
        <w:rPr>
          <w:rFonts w:ascii="Arial" w:eastAsia="Arial" w:hAnsi="Arial" w:cs="Arial"/>
          <w:sz w:val="16"/>
          <w:szCs w:val="16"/>
        </w:rPr>
        <w:t xml:space="preserve"> Service for Food and Nutrition); </w:t>
      </w:r>
      <w:r>
        <w:rPr>
          <w:rFonts w:ascii="Arial" w:eastAsia="Arial" w:hAnsi="Arial" w:cs="Arial"/>
          <w:b/>
          <w:sz w:val="16"/>
          <w:szCs w:val="16"/>
          <w:highlight w:val="white"/>
        </w:rPr>
        <w:t>SPS</w:t>
      </w:r>
      <w:r>
        <w:rPr>
          <w:rFonts w:ascii="Arial" w:eastAsia="Arial" w:hAnsi="Arial" w:cs="Arial"/>
          <w:sz w:val="16"/>
          <w:szCs w:val="16"/>
          <w:highlight w:val="white"/>
        </w:rPr>
        <w:t xml:space="preserve">: </w:t>
      </w:r>
      <w:proofErr w:type="spellStart"/>
      <w:r>
        <w:rPr>
          <w:rFonts w:ascii="Arial" w:eastAsia="Arial" w:hAnsi="Arial" w:cs="Arial"/>
          <w:sz w:val="16"/>
          <w:szCs w:val="16"/>
          <w:highlight w:val="white"/>
        </w:rPr>
        <w:t>Scuole</w:t>
      </w:r>
      <w:proofErr w:type="spellEnd"/>
      <w:r>
        <w:rPr>
          <w:rFonts w:ascii="Arial" w:eastAsia="Arial" w:hAnsi="Arial" w:cs="Arial"/>
          <w:sz w:val="16"/>
          <w:szCs w:val="16"/>
          <w:highlight w:val="white"/>
        </w:rPr>
        <w:t xml:space="preserve"> </w:t>
      </w:r>
      <w:proofErr w:type="spellStart"/>
      <w:r>
        <w:rPr>
          <w:rFonts w:ascii="Arial" w:eastAsia="Arial" w:hAnsi="Arial" w:cs="Arial"/>
          <w:sz w:val="16"/>
          <w:szCs w:val="16"/>
          <w:highlight w:val="white"/>
        </w:rPr>
        <w:t>che</w:t>
      </w:r>
      <w:proofErr w:type="spellEnd"/>
      <w:r>
        <w:rPr>
          <w:rFonts w:ascii="Arial" w:eastAsia="Arial" w:hAnsi="Arial" w:cs="Arial"/>
          <w:sz w:val="16"/>
          <w:szCs w:val="16"/>
          <w:highlight w:val="white"/>
        </w:rPr>
        <w:t xml:space="preserve"> </w:t>
      </w:r>
      <w:proofErr w:type="spellStart"/>
      <w:r>
        <w:rPr>
          <w:rFonts w:ascii="Arial" w:eastAsia="Arial" w:hAnsi="Arial" w:cs="Arial"/>
          <w:sz w:val="16"/>
          <w:szCs w:val="16"/>
          <w:highlight w:val="white"/>
        </w:rPr>
        <w:t>Promuovono</w:t>
      </w:r>
      <w:proofErr w:type="spellEnd"/>
      <w:r>
        <w:rPr>
          <w:rFonts w:ascii="Arial" w:eastAsia="Arial" w:hAnsi="Arial" w:cs="Arial"/>
          <w:sz w:val="16"/>
          <w:szCs w:val="16"/>
          <w:highlight w:val="white"/>
        </w:rPr>
        <w:t xml:space="preserve"> Salute (Health Promoting Schools); </w:t>
      </w:r>
      <w:r>
        <w:rPr>
          <w:rFonts w:ascii="Arial" w:eastAsia="Arial" w:hAnsi="Arial" w:cs="Arial"/>
          <w:b/>
          <w:sz w:val="16"/>
          <w:szCs w:val="16"/>
        </w:rPr>
        <w:t>SSN</w:t>
      </w:r>
      <w:r>
        <w:rPr>
          <w:rFonts w:ascii="Arial" w:eastAsia="Arial" w:hAnsi="Arial" w:cs="Arial"/>
          <w:sz w:val="16"/>
          <w:szCs w:val="16"/>
        </w:rPr>
        <w:t xml:space="preserve">: Sistema </w:t>
      </w:r>
      <w:proofErr w:type="spellStart"/>
      <w:r>
        <w:rPr>
          <w:rFonts w:ascii="Arial" w:eastAsia="Arial" w:hAnsi="Arial" w:cs="Arial"/>
          <w:sz w:val="16"/>
          <w:szCs w:val="16"/>
        </w:rPr>
        <w:t>Sanitario</w:t>
      </w:r>
      <w:proofErr w:type="spellEnd"/>
      <w:r>
        <w:rPr>
          <w:rFonts w:ascii="Arial" w:eastAsia="Arial" w:hAnsi="Arial" w:cs="Arial"/>
          <w:sz w:val="16"/>
          <w:szCs w:val="16"/>
        </w:rPr>
        <w:t xml:space="preserve"> Nazionale (National Health System);</w:t>
      </w:r>
      <w:r>
        <w:rPr>
          <w:rFonts w:ascii="Arial" w:eastAsia="Arial" w:hAnsi="Arial" w:cs="Arial"/>
          <w:sz w:val="16"/>
          <w:szCs w:val="16"/>
          <w:highlight w:val="white"/>
        </w:rPr>
        <w:t xml:space="preserve"> </w:t>
      </w:r>
      <w:r>
        <w:rPr>
          <w:rFonts w:ascii="Arial" w:eastAsia="Arial" w:hAnsi="Arial" w:cs="Arial"/>
          <w:b/>
          <w:sz w:val="16"/>
          <w:szCs w:val="16"/>
        </w:rPr>
        <w:t>SSR</w:t>
      </w:r>
      <w:r>
        <w:rPr>
          <w:rFonts w:ascii="Arial" w:eastAsia="Arial" w:hAnsi="Arial" w:cs="Arial"/>
          <w:sz w:val="16"/>
          <w:szCs w:val="16"/>
        </w:rPr>
        <w:t xml:space="preserve">: </w:t>
      </w:r>
      <w:proofErr w:type="spellStart"/>
      <w:r>
        <w:rPr>
          <w:rFonts w:ascii="Arial" w:eastAsia="Arial" w:hAnsi="Arial" w:cs="Arial"/>
          <w:sz w:val="16"/>
          <w:szCs w:val="16"/>
        </w:rPr>
        <w:t>Servizio</w:t>
      </w:r>
      <w:proofErr w:type="spellEnd"/>
      <w:r>
        <w:rPr>
          <w:rFonts w:ascii="Arial" w:eastAsia="Arial" w:hAnsi="Arial" w:cs="Arial"/>
          <w:sz w:val="16"/>
          <w:szCs w:val="16"/>
        </w:rPr>
        <w:t xml:space="preserve"> </w:t>
      </w:r>
      <w:proofErr w:type="spellStart"/>
      <w:r>
        <w:rPr>
          <w:rFonts w:ascii="Arial" w:eastAsia="Arial" w:hAnsi="Arial" w:cs="Arial"/>
          <w:sz w:val="16"/>
          <w:szCs w:val="16"/>
        </w:rPr>
        <w:t>Sanitario</w:t>
      </w:r>
      <w:proofErr w:type="spellEnd"/>
      <w:r>
        <w:rPr>
          <w:rFonts w:ascii="Arial" w:eastAsia="Arial" w:hAnsi="Arial" w:cs="Arial"/>
          <w:sz w:val="16"/>
          <w:szCs w:val="16"/>
        </w:rPr>
        <w:t xml:space="preserve"> </w:t>
      </w:r>
      <w:proofErr w:type="spellStart"/>
      <w:r>
        <w:rPr>
          <w:rFonts w:ascii="Arial" w:eastAsia="Arial" w:hAnsi="Arial" w:cs="Arial"/>
          <w:sz w:val="16"/>
          <w:szCs w:val="16"/>
        </w:rPr>
        <w:t>Regionale</w:t>
      </w:r>
      <w:proofErr w:type="spellEnd"/>
      <w:r>
        <w:rPr>
          <w:rFonts w:ascii="Arial" w:eastAsia="Arial" w:hAnsi="Arial" w:cs="Arial"/>
          <w:sz w:val="16"/>
          <w:szCs w:val="16"/>
        </w:rPr>
        <w:t xml:space="preserve"> (Regional Health System); </w:t>
      </w:r>
      <w:r>
        <w:rPr>
          <w:rFonts w:ascii="Arial" w:eastAsia="Arial" w:hAnsi="Arial" w:cs="Arial"/>
          <w:b/>
          <w:sz w:val="16"/>
          <w:szCs w:val="16"/>
        </w:rPr>
        <w:t>TTM</w:t>
      </w:r>
      <w:r>
        <w:rPr>
          <w:rFonts w:ascii="Arial" w:eastAsia="Arial" w:hAnsi="Arial" w:cs="Arial"/>
          <w:sz w:val="16"/>
          <w:szCs w:val="16"/>
        </w:rPr>
        <w:t xml:space="preserve">: Transtheoretical Model of change; </w:t>
      </w:r>
      <w:r>
        <w:rPr>
          <w:rFonts w:ascii="Arial" w:eastAsia="Arial" w:hAnsi="Arial" w:cs="Arial"/>
          <w:b/>
          <w:sz w:val="16"/>
          <w:szCs w:val="16"/>
        </w:rPr>
        <w:t>UISP</w:t>
      </w:r>
      <w:r>
        <w:rPr>
          <w:rFonts w:ascii="Arial" w:eastAsia="Arial" w:hAnsi="Arial" w:cs="Arial"/>
          <w:sz w:val="16"/>
          <w:szCs w:val="16"/>
        </w:rPr>
        <w:t xml:space="preserve">: </w:t>
      </w:r>
      <w:proofErr w:type="spellStart"/>
      <w:r>
        <w:rPr>
          <w:rFonts w:ascii="Arial" w:eastAsia="Arial" w:hAnsi="Arial" w:cs="Arial"/>
          <w:sz w:val="16"/>
          <w:szCs w:val="16"/>
        </w:rPr>
        <w:t>Unione</w:t>
      </w:r>
      <w:proofErr w:type="spellEnd"/>
      <w:r>
        <w:rPr>
          <w:rFonts w:ascii="Arial" w:eastAsia="Arial" w:hAnsi="Arial" w:cs="Arial"/>
          <w:sz w:val="16"/>
          <w:szCs w:val="16"/>
        </w:rPr>
        <w:t xml:space="preserve"> </w:t>
      </w:r>
      <w:proofErr w:type="spellStart"/>
      <w:r>
        <w:rPr>
          <w:rFonts w:ascii="Arial" w:eastAsia="Arial" w:hAnsi="Arial" w:cs="Arial"/>
          <w:sz w:val="16"/>
          <w:szCs w:val="16"/>
        </w:rPr>
        <w:t>Italiana</w:t>
      </w:r>
      <w:proofErr w:type="spellEnd"/>
      <w:r>
        <w:rPr>
          <w:rFonts w:ascii="Arial" w:eastAsia="Arial" w:hAnsi="Arial" w:cs="Arial"/>
          <w:sz w:val="16"/>
          <w:szCs w:val="16"/>
        </w:rPr>
        <w:t xml:space="preserve"> Sport Per tutti (Italian Union Sport for Everyone); </w:t>
      </w:r>
      <w:r>
        <w:rPr>
          <w:rFonts w:ascii="Arial" w:eastAsia="Arial" w:hAnsi="Arial" w:cs="Arial"/>
          <w:b/>
          <w:sz w:val="16"/>
          <w:szCs w:val="16"/>
        </w:rPr>
        <w:t>WHP</w:t>
      </w:r>
      <w:r>
        <w:rPr>
          <w:rFonts w:ascii="Arial" w:eastAsia="Arial" w:hAnsi="Arial" w:cs="Arial"/>
          <w:sz w:val="16"/>
          <w:szCs w:val="16"/>
        </w:rPr>
        <w:t>: Workplace Health Promotion.</w:t>
      </w:r>
    </w:p>
    <w:p w14:paraId="6FA480FE" w14:textId="77777777" w:rsidR="00136E0D" w:rsidRDefault="00E94C16">
      <w:pPr>
        <w:spacing w:after="160" w:line="259" w:lineRule="auto"/>
        <w:rPr>
          <w:rFonts w:ascii="Arial" w:eastAsia="Arial" w:hAnsi="Arial" w:cs="Arial"/>
          <w:sz w:val="16"/>
          <w:szCs w:val="16"/>
        </w:rPr>
      </w:pPr>
      <w:r>
        <w:rPr>
          <w:rFonts w:ascii="Arial" w:eastAsia="Arial" w:hAnsi="Arial" w:cs="Arial"/>
          <w:b/>
          <w:sz w:val="16"/>
          <w:szCs w:val="16"/>
        </w:rPr>
        <w:t>Note:</w:t>
      </w:r>
      <w:r>
        <w:rPr>
          <w:rFonts w:ascii="Arial" w:eastAsia="Arial" w:hAnsi="Arial" w:cs="Arial"/>
          <w:sz w:val="16"/>
          <w:szCs w:val="16"/>
        </w:rPr>
        <w:t xml:space="preserve"> The translation of the Table is meant to be only for clarification purposes. The official text is in Italian and available in each RPP.</w:t>
      </w:r>
    </w:p>
    <w:p w14:paraId="14F590EE" w14:textId="77777777" w:rsidR="00136E0D" w:rsidRDefault="00136E0D">
      <w:pPr>
        <w:spacing w:after="160" w:line="259" w:lineRule="auto"/>
        <w:rPr>
          <w:rFonts w:ascii="Arial" w:eastAsia="Arial" w:hAnsi="Arial" w:cs="Arial"/>
          <w:sz w:val="16"/>
          <w:szCs w:val="16"/>
        </w:rPr>
      </w:pPr>
    </w:p>
    <w:p w14:paraId="2BC5A94B" w14:textId="77777777" w:rsidR="00136E0D" w:rsidRDefault="00E94C16">
      <w:pPr>
        <w:spacing w:after="160" w:line="259" w:lineRule="auto"/>
        <w:rPr>
          <w:rFonts w:ascii="Arial" w:eastAsia="Arial" w:hAnsi="Arial" w:cs="Arial"/>
          <w:sz w:val="16"/>
          <w:szCs w:val="16"/>
          <w:highlight w:val="white"/>
        </w:rPr>
      </w:pPr>
      <w:r>
        <w:br w:type="page"/>
      </w:r>
    </w:p>
    <w:p w14:paraId="58FC69E0" w14:textId="77777777" w:rsidR="00136E0D" w:rsidRDefault="00E94C16">
      <w:pPr>
        <w:keepNext/>
        <w:spacing w:after="200"/>
        <w:rPr>
          <w:rFonts w:ascii="Arial" w:eastAsia="Arial" w:hAnsi="Arial" w:cs="Arial"/>
          <w:sz w:val="20"/>
          <w:szCs w:val="20"/>
        </w:rPr>
      </w:pPr>
      <w:r>
        <w:rPr>
          <w:rFonts w:ascii="Arial" w:eastAsia="Arial" w:hAnsi="Arial" w:cs="Arial"/>
          <w:b/>
          <w:i/>
          <w:sz w:val="20"/>
          <w:szCs w:val="20"/>
        </w:rPr>
        <w:lastRenderedPageBreak/>
        <w:t xml:space="preserve">Table </w:t>
      </w:r>
      <w:proofErr w:type="gramStart"/>
      <w:r>
        <w:rPr>
          <w:rFonts w:ascii="Arial" w:eastAsia="Arial" w:hAnsi="Arial" w:cs="Arial"/>
          <w:b/>
          <w:i/>
          <w:sz w:val="20"/>
          <w:szCs w:val="20"/>
        </w:rPr>
        <w:t>5</w:t>
      </w:r>
      <w:r>
        <w:rPr>
          <w:rFonts w:ascii="Arial" w:eastAsia="Arial" w:hAnsi="Arial" w:cs="Arial"/>
          <w:i/>
          <w:sz w:val="20"/>
          <w:szCs w:val="20"/>
        </w:rPr>
        <w:t xml:space="preserve">  -</w:t>
      </w:r>
      <w:proofErr w:type="gramEnd"/>
      <w:r>
        <w:rPr>
          <w:rFonts w:ascii="Arial" w:eastAsia="Arial" w:hAnsi="Arial" w:cs="Arial"/>
          <w:i/>
          <w:sz w:val="20"/>
          <w:szCs w:val="20"/>
        </w:rPr>
        <w:t xml:space="preserve"> </w:t>
      </w:r>
      <w:r>
        <w:rPr>
          <w:rFonts w:ascii="Arial" w:eastAsia="Arial" w:hAnsi="Arial" w:cs="Arial"/>
          <w:sz w:val="20"/>
          <w:szCs w:val="20"/>
        </w:rPr>
        <w:t>Dementia prevention bespoke quality checklist disaggregated scores according to RPP.</w:t>
      </w:r>
    </w:p>
    <w:p w14:paraId="6676A917" w14:textId="77777777" w:rsidR="00136E0D" w:rsidRDefault="00831C19">
      <w:pPr>
        <w:keepNext/>
        <w:spacing w:after="200"/>
        <w:rPr>
          <w:rFonts w:ascii="Arial" w:eastAsia="Arial" w:hAnsi="Arial" w:cs="Arial"/>
          <w:sz w:val="20"/>
          <w:szCs w:val="20"/>
        </w:rPr>
      </w:pPr>
      <w:hyperlink r:id="rId8">
        <w:r w:rsidR="00E94C16">
          <w:rPr>
            <w:rFonts w:ascii="Arial" w:eastAsia="Arial" w:hAnsi="Arial" w:cs="Arial"/>
            <w:color w:val="1155CC"/>
            <w:sz w:val="20"/>
            <w:szCs w:val="20"/>
            <w:u w:val="single"/>
          </w:rPr>
          <w:t>https://drive.google.com/drive/folders/1GTXYTKyQmeaBhe3o1HZIere0BTCQmi75?usp=drive_link</w:t>
        </w:r>
      </w:hyperlink>
    </w:p>
    <w:p w14:paraId="7141B4B7" w14:textId="77777777" w:rsidR="00136E0D" w:rsidRDefault="00E94C16">
      <w:pPr>
        <w:keepNext/>
        <w:spacing w:line="276" w:lineRule="auto"/>
        <w:rPr>
          <w:rFonts w:ascii="Arial" w:eastAsia="Arial" w:hAnsi="Arial" w:cs="Arial"/>
          <w:sz w:val="18"/>
          <w:szCs w:val="18"/>
        </w:rPr>
      </w:pPr>
      <w:r>
        <w:rPr>
          <w:rFonts w:ascii="Arial" w:eastAsia="Arial" w:hAnsi="Arial" w:cs="Arial"/>
          <w:sz w:val="18"/>
          <w:szCs w:val="18"/>
        </w:rPr>
        <w:t xml:space="preserve">The disaggregated quality checklist scores can be accessed at the provided link. </w:t>
      </w:r>
    </w:p>
    <w:p w14:paraId="00BEB6C3" w14:textId="77777777" w:rsidR="00136E0D" w:rsidRDefault="00E94C16">
      <w:pPr>
        <w:keepNext/>
        <w:spacing w:line="276" w:lineRule="auto"/>
        <w:rPr>
          <w:rFonts w:ascii="Arial" w:eastAsia="Arial" w:hAnsi="Arial" w:cs="Arial"/>
          <w:sz w:val="18"/>
          <w:szCs w:val="18"/>
        </w:rPr>
      </w:pPr>
      <w:r>
        <w:rPr>
          <w:rFonts w:ascii="Arial" w:eastAsia="Arial" w:hAnsi="Arial" w:cs="Arial"/>
          <w:sz w:val="18"/>
          <w:szCs w:val="18"/>
        </w:rPr>
        <w:t>The first worksheet provides an overview of all assessed RPPs, while the subsequent ones allow the reader to isolate a specific RPP of interest.</w:t>
      </w:r>
    </w:p>
    <w:p w14:paraId="2F760812" w14:textId="77777777" w:rsidR="00136E0D" w:rsidRDefault="00136E0D">
      <w:pPr>
        <w:keepNext/>
        <w:spacing w:after="200"/>
        <w:rPr>
          <w:rFonts w:ascii="Arial" w:eastAsia="Arial" w:hAnsi="Arial" w:cs="Arial"/>
          <w:sz w:val="20"/>
          <w:szCs w:val="20"/>
        </w:rPr>
      </w:pPr>
    </w:p>
    <w:p w14:paraId="5E205AFA" w14:textId="77777777" w:rsidR="00136E0D" w:rsidRDefault="00136E0D">
      <w:pPr>
        <w:spacing w:after="160" w:line="259" w:lineRule="auto"/>
        <w:rPr>
          <w:rFonts w:ascii="Arial" w:eastAsia="Arial" w:hAnsi="Arial" w:cs="Arial"/>
          <w:sz w:val="16"/>
          <w:szCs w:val="16"/>
          <w:highlight w:val="white"/>
        </w:rPr>
      </w:pPr>
    </w:p>
    <w:p w14:paraId="1A4F1641" w14:textId="77777777" w:rsidR="00136E0D" w:rsidRDefault="00136E0D">
      <w:pPr>
        <w:spacing w:after="160" w:line="259" w:lineRule="auto"/>
        <w:rPr>
          <w:rFonts w:ascii="Arial" w:eastAsia="Arial" w:hAnsi="Arial" w:cs="Arial"/>
          <w:sz w:val="16"/>
          <w:szCs w:val="16"/>
        </w:rPr>
      </w:pPr>
    </w:p>
    <w:p w14:paraId="67158D48" w14:textId="77777777" w:rsidR="00136E0D" w:rsidRDefault="00136E0D">
      <w:pPr>
        <w:spacing w:after="160" w:line="259" w:lineRule="auto"/>
        <w:rPr>
          <w:rFonts w:ascii="Arial" w:eastAsia="Arial" w:hAnsi="Arial" w:cs="Arial"/>
          <w:sz w:val="16"/>
          <w:szCs w:val="16"/>
        </w:rPr>
      </w:pPr>
    </w:p>
    <w:p w14:paraId="40DA02E9" w14:textId="77777777" w:rsidR="00136E0D" w:rsidRDefault="00136E0D">
      <w:pPr>
        <w:spacing w:after="160" w:line="259" w:lineRule="auto"/>
        <w:rPr>
          <w:rFonts w:ascii="Arial" w:eastAsia="Arial" w:hAnsi="Arial" w:cs="Arial"/>
          <w:sz w:val="16"/>
          <w:szCs w:val="16"/>
        </w:rPr>
      </w:pPr>
    </w:p>
    <w:p w14:paraId="06AE72E0" w14:textId="77777777" w:rsidR="00136E0D" w:rsidRDefault="00136E0D">
      <w:pPr>
        <w:spacing w:after="160" w:line="259" w:lineRule="auto"/>
        <w:rPr>
          <w:rFonts w:ascii="Arial" w:eastAsia="Arial" w:hAnsi="Arial" w:cs="Arial"/>
          <w:sz w:val="16"/>
          <w:szCs w:val="16"/>
        </w:rPr>
      </w:pPr>
    </w:p>
    <w:p w14:paraId="6D79A0C3" w14:textId="77777777" w:rsidR="00136E0D" w:rsidRDefault="00136E0D">
      <w:pPr>
        <w:spacing w:after="160" w:line="259" w:lineRule="auto"/>
        <w:rPr>
          <w:rFonts w:ascii="Arial" w:eastAsia="Arial" w:hAnsi="Arial" w:cs="Arial"/>
          <w:sz w:val="16"/>
          <w:szCs w:val="16"/>
        </w:rPr>
      </w:pPr>
    </w:p>
    <w:p w14:paraId="6E194B2E" w14:textId="77777777" w:rsidR="00136E0D" w:rsidRDefault="00E94C16">
      <w:pPr>
        <w:keepNext/>
        <w:spacing w:after="200"/>
        <w:rPr>
          <w:rFonts w:ascii="Arial" w:eastAsia="Arial" w:hAnsi="Arial" w:cs="Arial"/>
          <w:b/>
          <w:i/>
          <w:color w:val="44546A"/>
          <w:sz w:val="18"/>
          <w:szCs w:val="18"/>
        </w:rPr>
      </w:pPr>
      <w:r>
        <w:br w:type="page"/>
      </w:r>
    </w:p>
    <w:p w14:paraId="5B6604BE" w14:textId="77777777" w:rsidR="00136E0D" w:rsidRDefault="00E94C16">
      <w:pPr>
        <w:keepNext/>
        <w:spacing w:after="200"/>
        <w:rPr>
          <w:rFonts w:ascii="Arial" w:eastAsia="Arial" w:hAnsi="Arial" w:cs="Arial"/>
          <w:sz w:val="20"/>
          <w:szCs w:val="20"/>
        </w:rPr>
      </w:pPr>
      <w:r>
        <w:rPr>
          <w:rFonts w:ascii="Arial" w:eastAsia="Arial" w:hAnsi="Arial" w:cs="Arial"/>
          <w:b/>
          <w:i/>
          <w:sz w:val="20"/>
          <w:szCs w:val="20"/>
        </w:rPr>
        <w:lastRenderedPageBreak/>
        <w:t xml:space="preserve">Table </w:t>
      </w:r>
      <w:proofErr w:type="gramStart"/>
      <w:r>
        <w:rPr>
          <w:rFonts w:ascii="Arial" w:eastAsia="Arial" w:hAnsi="Arial" w:cs="Arial"/>
          <w:b/>
          <w:i/>
          <w:sz w:val="20"/>
          <w:szCs w:val="20"/>
        </w:rPr>
        <w:t>6</w:t>
      </w:r>
      <w:r>
        <w:rPr>
          <w:rFonts w:ascii="Arial" w:eastAsia="Arial" w:hAnsi="Arial" w:cs="Arial"/>
          <w:i/>
          <w:sz w:val="20"/>
          <w:szCs w:val="20"/>
        </w:rPr>
        <w:t xml:space="preserve">  -</w:t>
      </w:r>
      <w:proofErr w:type="gramEnd"/>
      <w:r>
        <w:rPr>
          <w:rFonts w:ascii="Arial" w:eastAsia="Arial" w:hAnsi="Arial" w:cs="Arial"/>
          <w:i/>
          <w:sz w:val="20"/>
          <w:szCs w:val="20"/>
        </w:rPr>
        <w:t xml:space="preserve"> List of Planned Programs and Optional Programs addressing the 12 risk factors by RPP</w:t>
      </w:r>
    </w:p>
    <w:p w14:paraId="73D0CF8D" w14:textId="77777777" w:rsidR="00136E0D" w:rsidRDefault="00E94C16">
      <w:pPr>
        <w:rPr>
          <w:rFonts w:ascii="Arial" w:eastAsia="Arial" w:hAnsi="Arial" w:cs="Arial"/>
        </w:rPr>
      </w:pPr>
      <w:r>
        <w:rPr>
          <w:rFonts w:ascii="Arial" w:eastAsia="Arial" w:hAnsi="Arial" w:cs="Arial"/>
          <w:noProof/>
        </w:rPr>
        <w:drawing>
          <wp:inline distT="114300" distB="114300" distL="114300" distR="114300" wp14:anchorId="3FE9B52E" wp14:editId="03D87105">
            <wp:extent cx="6119820" cy="3937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19820" cy="3937000"/>
                    </a:xfrm>
                    <a:prstGeom prst="rect">
                      <a:avLst/>
                    </a:prstGeom>
                    <a:ln/>
                  </pic:spPr>
                </pic:pic>
              </a:graphicData>
            </a:graphic>
          </wp:inline>
        </w:drawing>
      </w:r>
    </w:p>
    <w:p w14:paraId="2CB74EF5" w14:textId="77777777" w:rsidR="00136E0D" w:rsidRDefault="00136E0D">
      <w:pPr>
        <w:rPr>
          <w:rFonts w:ascii="Arial" w:eastAsia="Arial" w:hAnsi="Arial" w:cs="Arial"/>
        </w:rPr>
      </w:pPr>
    </w:p>
    <w:p w14:paraId="0F5CD4DD" w14:textId="77777777" w:rsidR="00136E0D" w:rsidRDefault="00136E0D">
      <w:pPr>
        <w:rPr>
          <w:rFonts w:ascii="Arial" w:eastAsia="Arial" w:hAnsi="Arial" w:cs="Arial"/>
        </w:rPr>
      </w:pPr>
    </w:p>
    <w:p w14:paraId="775EDD2D" w14:textId="77777777" w:rsidR="00136E0D" w:rsidRDefault="00136E0D">
      <w:pPr>
        <w:rPr>
          <w:rFonts w:ascii="Arial" w:eastAsia="Arial" w:hAnsi="Arial" w:cs="Arial"/>
        </w:rPr>
      </w:pPr>
    </w:p>
    <w:p w14:paraId="0D57FEB6" w14:textId="77777777" w:rsidR="00136E0D" w:rsidRDefault="00E94C16">
      <w:pPr>
        <w:rPr>
          <w:rFonts w:ascii="Arial" w:eastAsia="Arial" w:hAnsi="Arial" w:cs="Arial"/>
        </w:rPr>
      </w:pPr>
      <w:r>
        <w:br w:type="page"/>
      </w:r>
    </w:p>
    <w:p w14:paraId="03D34D3C" w14:textId="77777777" w:rsidR="00136E0D" w:rsidRDefault="00E94C16">
      <w:pPr>
        <w:spacing w:after="160" w:line="480" w:lineRule="auto"/>
        <w:jc w:val="both"/>
        <w:rPr>
          <w:rFonts w:ascii="Arial" w:eastAsia="Arial" w:hAnsi="Arial" w:cs="Arial"/>
        </w:rPr>
      </w:pPr>
      <w:r>
        <w:rPr>
          <w:rFonts w:ascii="Arial" w:eastAsia="Arial" w:hAnsi="Arial" w:cs="Arial"/>
          <w:b/>
          <w:i/>
          <w:sz w:val="20"/>
          <w:szCs w:val="20"/>
        </w:rPr>
        <w:lastRenderedPageBreak/>
        <w:t>Figure 1</w:t>
      </w:r>
      <w:r>
        <w:rPr>
          <w:rFonts w:ascii="Arial" w:eastAsia="Arial" w:hAnsi="Arial" w:cs="Arial"/>
          <w:i/>
          <w:sz w:val="20"/>
          <w:szCs w:val="20"/>
        </w:rPr>
        <w:t xml:space="preserve"> - </w:t>
      </w:r>
      <w:r>
        <w:rPr>
          <w:rFonts w:ascii="Arial" w:eastAsia="Arial" w:hAnsi="Arial" w:cs="Arial"/>
          <w:i/>
          <w:sz w:val="20"/>
          <w:szCs w:val="20"/>
          <w:highlight w:val="white"/>
        </w:rPr>
        <w:t>Planned Programs (PP) and Optional Programs (OP) including dementia-specific (M01OS10) preventive interventions by RPP.</w:t>
      </w:r>
    </w:p>
    <w:p w14:paraId="5C46A45A" w14:textId="77777777" w:rsidR="00136E0D" w:rsidRDefault="00E94C16">
      <w:pPr>
        <w:jc w:val="center"/>
        <w:rPr>
          <w:rFonts w:ascii="Arial" w:eastAsia="Arial" w:hAnsi="Arial" w:cs="Arial"/>
        </w:rPr>
      </w:pPr>
      <w:r>
        <w:rPr>
          <w:rFonts w:ascii="Arial" w:eastAsia="Arial" w:hAnsi="Arial" w:cs="Arial"/>
          <w:noProof/>
        </w:rPr>
        <w:drawing>
          <wp:inline distT="114300" distB="114300" distL="114300" distR="114300" wp14:anchorId="21746EFC" wp14:editId="0AD28CCC">
            <wp:extent cx="5904548" cy="429755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04548" cy="4297556"/>
                    </a:xfrm>
                    <a:prstGeom prst="rect">
                      <a:avLst/>
                    </a:prstGeom>
                    <a:ln/>
                  </pic:spPr>
                </pic:pic>
              </a:graphicData>
            </a:graphic>
          </wp:inline>
        </w:drawing>
      </w:r>
    </w:p>
    <w:p w14:paraId="1D1BFB52" w14:textId="77777777" w:rsidR="00136E0D" w:rsidRDefault="00136E0D">
      <w:pPr>
        <w:rPr>
          <w:rFonts w:ascii="Arial" w:eastAsia="Arial" w:hAnsi="Arial" w:cs="Arial"/>
        </w:rPr>
      </w:pPr>
    </w:p>
    <w:p w14:paraId="55853E79" w14:textId="77777777" w:rsidR="00136E0D" w:rsidRDefault="00E94C16">
      <w:pPr>
        <w:shd w:val="clear" w:color="auto" w:fill="FFFFFF"/>
        <w:spacing w:line="276" w:lineRule="auto"/>
        <w:jc w:val="both"/>
        <w:rPr>
          <w:rFonts w:ascii="Arial" w:eastAsia="Arial" w:hAnsi="Arial" w:cs="Arial"/>
          <w:sz w:val="20"/>
          <w:szCs w:val="20"/>
        </w:rPr>
      </w:pPr>
      <w:r>
        <w:rPr>
          <w:rFonts w:ascii="Arial" w:eastAsia="Arial" w:hAnsi="Arial" w:cs="Arial"/>
          <w:sz w:val="20"/>
          <w:szCs w:val="20"/>
          <w:highlight w:val="white"/>
        </w:rPr>
        <w:t xml:space="preserve">Graphic </w:t>
      </w:r>
      <w:proofErr w:type="spellStart"/>
      <w:r>
        <w:rPr>
          <w:rFonts w:ascii="Arial" w:eastAsia="Arial" w:hAnsi="Arial" w:cs="Arial"/>
          <w:sz w:val="20"/>
          <w:szCs w:val="20"/>
          <w:highlight w:val="white"/>
        </w:rPr>
        <w:t>visualisation</w:t>
      </w:r>
      <w:proofErr w:type="spellEnd"/>
      <w:r>
        <w:rPr>
          <w:rFonts w:ascii="Arial" w:eastAsia="Arial" w:hAnsi="Arial" w:cs="Arial"/>
          <w:sz w:val="20"/>
          <w:szCs w:val="20"/>
          <w:highlight w:val="white"/>
        </w:rPr>
        <w:t xml:space="preserve"> of the PPs and OPs adopted by each RPP for the prevention of dementia.</w:t>
      </w:r>
    </w:p>
    <w:p w14:paraId="73BA7EF2" w14:textId="77777777" w:rsidR="00136E0D" w:rsidRDefault="00136E0D">
      <w:pPr>
        <w:rPr>
          <w:rFonts w:ascii="Arial" w:eastAsia="Arial" w:hAnsi="Arial" w:cs="Arial"/>
        </w:rPr>
      </w:pPr>
    </w:p>
    <w:p w14:paraId="54A505B2" w14:textId="77777777" w:rsidR="00136E0D" w:rsidRDefault="00E94C16">
      <w:pPr>
        <w:rPr>
          <w:rFonts w:ascii="Arial" w:eastAsia="Arial" w:hAnsi="Arial" w:cs="Arial"/>
        </w:rPr>
      </w:pPr>
      <w:r>
        <w:br w:type="page"/>
      </w:r>
    </w:p>
    <w:p w14:paraId="3A79611B" w14:textId="77777777" w:rsidR="004D7097" w:rsidRPr="009F0F3E" w:rsidRDefault="004D7097" w:rsidP="004D7097">
      <w:pPr>
        <w:spacing w:after="160" w:line="480" w:lineRule="auto"/>
        <w:jc w:val="both"/>
        <w:rPr>
          <w:rFonts w:ascii="Palatino" w:eastAsia="Arial" w:hAnsi="Palatino" w:cs="Arial"/>
          <w:sz w:val="20"/>
          <w:szCs w:val="20"/>
        </w:rPr>
      </w:pPr>
      <w:r w:rsidRPr="009F0F3E">
        <w:rPr>
          <w:rFonts w:ascii="Palatino" w:eastAsia="Arial" w:hAnsi="Palatino" w:cs="Arial"/>
          <w:b/>
          <w:i/>
          <w:sz w:val="20"/>
          <w:szCs w:val="20"/>
        </w:rPr>
        <w:lastRenderedPageBreak/>
        <w:t>Figure 2</w:t>
      </w:r>
      <w:r w:rsidRPr="009F0F3E">
        <w:rPr>
          <w:rFonts w:ascii="Palatino" w:eastAsia="Arial" w:hAnsi="Palatino" w:cs="Arial"/>
          <w:i/>
          <w:sz w:val="20"/>
          <w:szCs w:val="20"/>
        </w:rPr>
        <w:t xml:space="preserve"> - </w:t>
      </w:r>
      <w:r w:rsidRPr="009F0F3E">
        <w:rPr>
          <w:rFonts w:ascii="Palatino" w:eastAsia="Arial" w:hAnsi="Palatino" w:cs="Arial"/>
          <w:i/>
          <w:sz w:val="20"/>
          <w:szCs w:val="20"/>
          <w:highlight w:val="white"/>
        </w:rPr>
        <w:t>Risk factors addressed by dementia-specific (M01OS10) preventive interventions by RPP.</w:t>
      </w:r>
    </w:p>
    <w:p w14:paraId="5C093CE1" w14:textId="7D8DA335" w:rsidR="00136E0D" w:rsidRDefault="004D7097">
      <w:pPr>
        <w:jc w:val="center"/>
        <w:rPr>
          <w:rFonts w:ascii="Arial" w:eastAsia="Arial" w:hAnsi="Arial" w:cs="Arial"/>
        </w:rPr>
      </w:pPr>
      <w:r>
        <w:rPr>
          <w:noProof/>
        </w:rPr>
        <w:drawing>
          <wp:inline distT="0" distB="0" distL="0" distR="0" wp14:anchorId="3DBB2F03" wp14:editId="02F31D8D">
            <wp:extent cx="6116320" cy="4285615"/>
            <wp:effectExtent l="0" t="0" r="5080" b="0"/>
            <wp:docPr id="326341013" name="Immagine 2" descr="Une image contenant Caractère coloré,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41013" name="Immagine 2" descr="Une image contenant Caractère coloré, capture d’écran, conceptio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4285615"/>
                    </a:xfrm>
                    <a:prstGeom prst="rect">
                      <a:avLst/>
                    </a:prstGeom>
                  </pic:spPr>
                </pic:pic>
              </a:graphicData>
            </a:graphic>
          </wp:inline>
        </w:drawing>
      </w:r>
    </w:p>
    <w:p w14:paraId="69716238" w14:textId="77777777" w:rsidR="00136E0D" w:rsidRDefault="00136E0D">
      <w:pPr>
        <w:rPr>
          <w:rFonts w:ascii="Arial" w:eastAsia="Arial" w:hAnsi="Arial" w:cs="Arial"/>
        </w:rPr>
      </w:pPr>
    </w:p>
    <w:p w14:paraId="6550D317" w14:textId="77777777" w:rsidR="004D7097" w:rsidRPr="009F0F3E" w:rsidRDefault="004D7097" w:rsidP="004D7097">
      <w:pPr>
        <w:shd w:val="clear" w:color="auto" w:fill="FFFFFF"/>
        <w:spacing w:line="276" w:lineRule="auto"/>
        <w:ind w:firstLine="708"/>
        <w:jc w:val="both"/>
        <w:rPr>
          <w:rFonts w:ascii="Palatino" w:eastAsia="Arial" w:hAnsi="Palatino" w:cs="Arial"/>
          <w:sz w:val="14"/>
          <w:szCs w:val="14"/>
        </w:rPr>
      </w:pPr>
      <w:r w:rsidRPr="009F0F3E">
        <w:rPr>
          <w:rFonts w:ascii="Palatino" w:eastAsia="Arial" w:hAnsi="Palatino" w:cs="Arial"/>
          <w:sz w:val="14"/>
          <w:szCs w:val="14"/>
          <w:highlight w:val="white"/>
        </w:rPr>
        <w:t xml:space="preserve">Graphic </w:t>
      </w:r>
      <w:proofErr w:type="spellStart"/>
      <w:r w:rsidRPr="009F0F3E">
        <w:rPr>
          <w:rFonts w:ascii="Palatino" w:eastAsia="Arial" w:hAnsi="Palatino" w:cs="Arial"/>
          <w:sz w:val="14"/>
          <w:szCs w:val="14"/>
          <w:highlight w:val="white"/>
        </w:rPr>
        <w:t>visualisation</w:t>
      </w:r>
      <w:proofErr w:type="spellEnd"/>
      <w:r w:rsidRPr="009F0F3E">
        <w:rPr>
          <w:rFonts w:ascii="Palatino" w:eastAsia="Arial" w:hAnsi="Palatino" w:cs="Arial"/>
          <w:sz w:val="14"/>
          <w:szCs w:val="14"/>
          <w:highlight w:val="white"/>
        </w:rPr>
        <w:t xml:space="preserve"> of the risk factors addressed by interventions for the prevention of dementia for each RPP.</w:t>
      </w:r>
    </w:p>
    <w:p w14:paraId="3C66EF4C" w14:textId="77777777" w:rsidR="00136E0D" w:rsidRDefault="00136E0D">
      <w:pPr>
        <w:rPr>
          <w:rFonts w:ascii="Arial" w:eastAsia="Arial" w:hAnsi="Arial" w:cs="Arial"/>
        </w:rPr>
      </w:pPr>
    </w:p>
    <w:p w14:paraId="53F71C10" w14:textId="77777777" w:rsidR="00136E0D" w:rsidRDefault="00136E0D">
      <w:pPr>
        <w:rPr>
          <w:rFonts w:ascii="Arial" w:eastAsia="Arial" w:hAnsi="Arial" w:cs="Arial"/>
        </w:rPr>
      </w:pPr>
    </w:p>
    <w:p w14:paraId="49FC6967" w14:textId="77777777" w:rsidR="00136E0D" w:rsidRDefault="00136E0D">
      <w:pPr>
        <w:rPr>
          <w:rFonts w:ascii="Arial" w:eastAsia="Arial" w:hAnsi="Arial" w:cs="Arial"/>
        </w:rPr>
      </w:pPr>
    </w:p>
    <w:p w14:paraId="73647B37" w14:textId="77777777" w:rsidR="00136E0D" w:rsidRDefault="00136E0D">
      <w:pPr>
        <w:rPr>
          <w:rFonts w:ascii="Arial" w:eastAsia="Arial" w:hAnsi="Arial" w:cs="Arial"/>
        </w:rPr>
      </w:pPr>
    </w:p>
    <w:p w14:paraId="70D7F546" w14:textId="77777777" w:rsidR="00136E0D" w:rsidRDefault="00136E0D">
      <w:pPr>
        <w:ind w:left="-850" w:right="-568"/>
        <w:rPr>
          <w:rFonts w:ascii="Arial" w:eastAsia="Arial" w:hAnsi="Arial" w:cs="Arial"/>
        </w:rPr>
      </w:pPr>
    </w:p>
    <w:sectPr w:rsidR="00136E0D">
      <w:footerReference w:type="default" r:id="rId12"/>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E4C3B" w14:textId="77777777" w:rsidR="00831C19" w:rsidRDefault="00831C19">
      <w:r>
        <w:separator/>
      </w:r>
    </w:p>
  </w:endnote>
  <w:endnote w:type="continuationSeparator" w:id="0">
    <w:p w14:paraId="52279E33" w14:textId="77777777" w:rsidR="00831C19" w:rsidRDefault="0083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E735" w14:textId="77777777" w:rsidR="00136E0D" w:rsidRDefault="00136E0D"/>
  <w:p w14:paraId="5F49858A" w14:textId="77777777" w:rsidR="00136E0D" w:rsidRDefault="00136E0D"/>
  <w:p w14:paraId="2294DC32" w14:textId="77777777" w:rsidR="00136E0D" w:rsidRDefault="00136E0D"/>
  <w:p w14:paraId="43D04008" w14:textId="77777777" w:rsidR="00136E0D" w:rsidRDefault="00E94C16">
    <w:pPr>
      <w:jc w:val="right"/>
    </w:pPr>
    <w:r>
      <w:fldChar w:fldCharType="begin"/>
    </w:r>
    <w:r>
      <w:instrText>PAGE</w:instrText>
    </w:r>
    <w:r>
      <w:fldChar w:fldCharType="separate"/>
    </w:r>
    <w:r w:rsidR="009344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6CA78" w14:textId="77777777" w:rsidR="00831C19" w:rsidRDefault="00831C19">
      <w:r>
        <w:separator/>
      </w:r>
    </w:p>
  </w:footnote>
  <w:footnote w:type="continuationSeparator" w:id="0">
    <w:p w14:paraId="635FEB51" w14:textId="77777777" w:rsidR="00831C19" w:rsidRDefault="00831C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E0D"/>
    <w:rsid w:val="00136E0D"/>
    <w:rsid w:val="004D7097"/>
    <w:rsid w:val="00831C19"/>
    <w:rsid w:val="00934441"/>
    <w:rsid w:val="00E94C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20BA3F6"/>
  <w15:docId w15:val="{F8D5302F-2450-D041-BB03-107562713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styleId="Grilledutableau">
    <w:name w:val="Table Grid"/>
    <w:basedOn w:val="TableauNormal"/>
    <w:uiPriority w:val="39"/>
    <w:rsid w:val="00B9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GTXYTKyQmeaBhe3o1HZIere0BTCQmi75?usp=drive_li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3zyv+DsvM+6LEWhaSU3zWh7kw==">CgMxLjAyCWguMzBqMHpsbDIIaC5namRneHM4AHIhMURSSHZoQ3Z2bElWb3JxaXp2bTlNM1NtM2EtODRPLVpL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10430</Words>
  <Characters>57369</Characters>
  <Application>Microsoft Office Word</Application>
  <DocSecurity>0</DocSecurity>
  <Lines>478</Lines>
  <Paragraphs>135</Paragraphs>
  <ScaleCrop>false</ScaleCrop>
  <Company/>
  <LinksUpToDate>false</LinksUpToDate>
  <CharactersWithSpaces>67664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Virginie Cassigneul</cp:lastModifiedBy>
  <cp:revision>3</cp:revision>
  <dcterms:created xsi:type="dcterms:W3CDTF">2024-06-26T05:28:00Z</dcterms:created>
  <dcterms:modified xsi:type="dcterms:W3CDTF">2024-07-04T06:25:00Z</dcterms:modified>
</cp:coreProperties>
</file>