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1E4C" w14:textId="77777777" w:rsidR="00A736F8" w:rsidRPr="003A496E" w:rsidRDefault="00A736F8" w:rsidP="00A736F8">
      <w:pPr>
        <w:rPr>
          <w:rFonts w:ascii="Times New Roman" w:hAnsi="Times New Roman" w:cs="Times New Roman"/>
          <w:b/>
          <w:sz w:val="24"/>
          <w:szCs w:val="24"/>
        </w:rPr>
      </w:pPr>
      <w:r w:rsidRPr="003A496E">
        <w:rPr>
          <w:rFonts w:ascii="Times New Roman" w:hAnsi="Times New Roman" w:cs="Times New Roman"/>
          <w:b/>
          <w:sz w:val="24"/>
          <w:szCs w:val="24"/>
        </w:rPr>
        <w:t>Table S1:</w:t>
      </w:r>
      <w:r w:rsidRPr="00FB4CCC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FB4CCC">
        <w:rPr>
          <w:rFonts w:ascii="Times New Roman" w:hAnsi="Times New Roman" w:cs="Times New Roman"/>
          <w:b/>
          <w:sz w:val="24"/>
          <w:szCs w:val="24"/>
        </w:rPr>
        <w:t>eterogeneity and horizontal pleiotropy</w:t>
      </w:r>
      <w:r>
        <w:rPr>
          <w:rFonts w:ascii="Times New Roman" w:hAnsi="Times New Roman" w:cs="Times New Roman"/>
          <w:b/>
          <w:sz w:val="24"/>
          <w:szCs w:val="24"/>
        </w:rPr>
        <w:t xml:space="preserve"> analysis of </w:t>
      </w:r>
      <w:r w:rsidRPr="00FB4CCC">
        <w:rPr>
          <w:rFonts w:ascii="Times New Roman" w:hAnsi="Times New Roman" w:cs="Times New Roman"/>
          <w:b/>
          <w:sz w:val="24"/>
          <w:szCs w:val="24"/>
        </w:rPr>
        <w:t>two-sample MR</w:t>
      </w:r>
      <w:r>
        <w:rPr>
          <w:rFonts w:ascii="Times New Roman" w:hAnsi="Times New Roman" w:cs="Times New Roman"/>
          <w:b/>
          <w:sz w:val="24"/>
          <w:szCs w:val="24"/>
        </w:rPr>
        <w:t xml:space="preserve"> study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736F8" w14:paraId="4F7DEA3C" w14:textId="77777777" w:rsidTr="00A73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1EB3894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Exposure</w:t>
            </w:r>
          </w:p>
        </w:tc>
        <w:tc>
          <w:tcPr>
            <w:tcW w:w="1382" w:type="dxa"/>
          </w:tcPr>
          <w:p w14:paraId="77E65FFA" w14:textId="77777777" w:rsidR="00A736F8" w:rsidRPr="00A736F8" w:rsidRDefault="00A736F8" w:rsidP="008810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Outcome</w:t>
            </w:r>
          </w:p>
        </w:tc>
        <w:tc>
          <w:tcPr>
            <w:tcW w:w="1383" w:type="dxa"/>
          </w:tcPr>
          <w:p w14:paraId="5BFCEE55" w14:textId="77777777" w:rsidR="00A736F8" w:rsidRPr="00A736F8" w:rsidRDefault="00A736F8" w:rsidP="008810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Cochran's Q</w:t>
            </w:r>
          </w:p>
        </w:tc>
        <w:tc>
          <w:tcPr>
            <w:tcW w:w="1383" w:type="dxa"/>
          </w:tcPr>
          <w:p w14:paraId="11501E1B" w14:textId="77777777" w:rsidR="00A736F8" w:rsidRPr="00A736F8" w:rsidRDefault="00A736F8" w:rsidP="008810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P Value</w:t>
            </w:r>
          </w:p>
        </w:tc>
        <w:tc>
          <w:tcPr>
            <w:tcW w:w="1383" w:type="dxa"/>
          </w:tcPr>
          <w:p w14:paraId="499FA283" w14:textId="77777777" w:rsidR="00A736F8" w:rsidRPr="00A736F8" w:rsidRDefault="00A736F8" w:rsidP="008810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MR-egger intercept</w:t>
            </w:r>
          </w:p>
        </w:tc>
        <w:tc>
          <w:tcPr>
            <w:tcW w:w="1383" w:type="dxa"/>
          </w:tcPr>
          <w:p w14:paraId="0C2A57FB" w14:textId="77777777" w:rsidR="00A736F8" w:rsidRPr="00A736F8" w:rsidRDefault="00A736F8" w:rsidP="008810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P Value</w:t>
            </w:r>
          </w:p>
        </w:tc>
      </w:tr>
      <w:tr w:rsidR="00A736F8" w14:paraId="0E53D3BC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2C8FE686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CTSA</w:t>
            </w:r>
          </w:p>
        </w:tc>
        <w:tc>
          <w:tcPr>
            <w:tcW w:w="1382" w:type="dxa"/>
            <w:vMerge w:val="restart"/>
          </w:tcPr>
          <w:p w14:paraId="278B7DA5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1383" w:type="dxa"/>
          </w:tcPr>
          <w:p w14:paraId="2D5FEA0D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32.659</w:t>
            </w:r>
          </w:p>
        </w:tc>
        <w:tc>
          <w:tcPr>
            <w:tcW w:w="1383" w:type="dxa"/>
          </w:tcPr>
          <w:p w14:paraId="53A2B6A9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383" w:type="dxa"/>
          </w:tcPr>
          <w:p w14:paraId="2446453E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-0.004</w:t>
            </w:r>
          </w:p>
        </w:tc>
        <w:tc>
          <w:tcPr>
            <w:tcW w:w="1383" w:type="dxa"/>
          </w:tcPr>
          <w:p w14:paraId="36DB18D1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0.537</w:t>
            </w:r>
          </w:p>
        </w:tc>
      </w:tr>
      <w:tr w:rsidR="00A736F8" w14:paraId="7100CAF0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0EE838D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CTSB</w:t>
            </w:r>
          </w:p>
        </w:tc>
        <w:tc>
          <w:tcPr>
            <w:tcW w:w="1382" w:type="dxa"/>
            <w:vMerge/>
          </w:tcPr>
          <w:p w14:paraId="1939912A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082C309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31.040</w:t>
            </w:r>
          </w:p>
        </w:tc>
        <w:tc>
          <w:tcPr>
            <w:tcW w:w="1383" w:type="dxa"/>
          </w:tcPr>
          <w:p w14:paraId="438114C0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383" w:type="dxa"/>
          </w:tcPr>
          <w:p w14:paraId="4A05D37B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383" w:type="dxa"/>
          </w:tcPr>
          <w:p w14:paraId="5C8EE555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</w:p>
        </w:tc>
      </w:tr>
      <w:tr w:rsidR="00A736F8" w14:paraId="02F10FFF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67649F4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CTSD</w:t>
            </w:r>
          </w:p>
        </w:tc>
        <w:tc>
          <w:tcPr>
            <w:tcW w:w="1382" w:type="dxa"/>
            <w:vMerge/>
          </w:tcPr>
          <w:p w14:paraId="42FFFDB7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1B53AC8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9.865</w:t>
            </w:r>
          </w:p>
        </w:tc>
        <w:tc>
          <w:tcPr>
            <w:tcW w:w="1383" w:type="dxa"/>
          </w:tcPr>
          <w:p w14:paraId="509CFAAC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0.196</w:t>
            </w:r>
          </w:p>
        </w:tc>
        <w:tc>
          <w:tcPr>
            <w:tcW w:w="1383" w:type="dxa"/>
          </w:tcPr>
          <w:p w14:paraId="3149879B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-0.0002</w:t>
            </w:r>
          </w:p>
        </w:tc>
        <w:tc>
          <w:tcPr>
            <w:tcW w:w="1383" w:type="dxa"/>
          </w:tcPr>
          <w:p w14:paraId="6CE40718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0.985</w:t>
            </w:r>
          </w:p>
        </w:tc>
      </w:tr>
      <w:tr w:rsidR="00A736F8" w14:paraId="1077D757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74FF48E1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CTSG</w:t>
            </w:r>
          </w:p>
        </w:tc>
        <w:tc>
          <w:tcPr>
            <w:tcW w:w="1382" w:type="dxa"/>
            <w:vMerge/>
          </w:tcPr>
          <w:p w14:paraId="009BD622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5727A3D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5.513</w:t>
            </w:r>
          </w:p>
        </w:tc>
        <w:tc>
          <w:tcPr>
            <w:tcW w:w="1383" w:type="dxa"/>
          </w:tcPr>
          <w:p w14:paraId="43C87697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  <w:tc>
          <w:tcPr>
            <w:tcW w:w="1383" w:type="dxa"/>
          </w:tcPr>
          <w:p w14:paraId="7C7A4A9B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383" w:type="dxa"/>
          </w:tcPr>
          <w:p w14:paraId="7A8D0EA5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0.749</w:t>
            </w:r>
          </w:p>
        </w:tc>
      </w:tr>
      <w:tr w:rsidR="00A736F8" w14:paraId="4D754436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608CE0C5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CTSH</w:t>
            </w:r>
          </w:p>
        </w:tc>
        <w:tc>
          <w:tcPr>
            <w:tcW w:w="1382" w:type="dxa"/>
            <w:vMerge/>
          </w:tcPr>
          <w:p w14:paraId="1797E04D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884B1AE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32.255</w:t>
            </w:r>
          </w:p>
        </w:tc>
        <w:tc>
          <w:tcPr>
            <w:tcW w:w="1383" w:type="dxa"/>
          </w:tcPr>
          <w:p w14:paraId="55A13388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383" w:type="dxa"/>
          </w:tcPr>
          <w:p w14:paraId="2442C1A6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383" w:type="dxa"/>
          </w:tcPr>
          <w:p w14:paraId="300BBD98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0.723</w:t>
            </w:r>
          </w:p>
        </w:tc>
      </w:tr>
      <w:tr w:rsidR="00A736F8" w14:paraId="762331A2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26C6BD36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CTSL</w:t>
            </w:r>
          </w:p>
        </w:tc>
        <w:tc>
          <w:tcPr>
            <w:tcW w:w="1382" w:type="dxa"/>
            <w:vMerge/>
          </w:tcPr>
          <w:p w14:paraId="3155822E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86FF614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4.560</w:t>
            </w:r>
          </w:p>
        </w:tc>
        <w:tc>
          <w:tcPr>
            <w:tcW w:w="1383" w:type="dxa"/>
          </w:tcPr>
          <w:p w14:paraId="3A402F2A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0.803</w:t>
            </w:r>
          </w:p>
        </w:tc>
        <w:tc>
          <w:tcPr>
            <w:tcW w:w="1383" w:type="dxa"/>
          </w:tcPr>
          <w:p w14:paraId="4B5E2630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383" w:type="dxa"/>
          </w:tcPr>
          <w:p w14:paraId="75EBE7A9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0.643</w:t>
            </w:r>
          </w:p>
        </w:tc>
      </w:tr>
      <w:tr w:rsidR="00A736F8" w14:paraId="3D9D6E7A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3F33FBC7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CTSS</w:t>
            </w:r>
          </w:p>
        </w:tc>
        <w:tc>
          <w:tcPr>
            <w:tcW w:w="1382" w:type="dxa"/>
            <w:vMerge/>
          </w:tcPr>
          <w:p w14:paraId="484ED8BC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3DD7D2A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8.194</w:t>
            </w:r>
          </w:p>
        </w:tc>
        <w:tc>
          <w:tcPr>
            <w:tcW w:w="1383" w:type="dxa"/>
          </w:tcPr>
          <w:p w14:paraId="33177812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0.831</w:t>
            </w:r>
          </w:p>
        </w:tc>
        <w:tc>
          <w:tcPr>
            <w:tcW w:w="1383" w:type="dxa"/>
          </w:tcPr>
          <w:p w14:paraId="26660CC7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1383" w:type="dxa"/>
          </w:tcPr>
          <w:p w14:paraId="3404F7A6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  <w:r w:rsidRPr="00AF1EDB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A736F8" w14:paraId="660E1648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5BA4099F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CTSV</w:t>
            </w:r>
          </w:p>
        </w:tc>
        <w:tc>
          <w:tcPr>
            <w:tcW w:w="1382" w:type="dxa"/>
            <w:vMerge/>
          </w:tcPr>
          <w:p w14:paraId="3F1207A8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1BC8B47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29.708</w:t>
            </w:r>
          </w:p>
        </w:tc>
        <w:tc>
          <w:tcPr>
            <w:tcW w:w="1383" w:type="dxa"/>
          </w:tcPr>
          <w:p w14:paraId="2937F511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383" w:type="dxa"/>
          </w:tcPr>
          <w:p w14:paraId="62C15195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-0.005</w:t>
            </w:r>
          </w:p>
        </w:tc>
        <w:tc>
          <w:tcPr>
            <w:tcW w:w="1383" w:type="dxa"/>
          </w:tcPr>
          <w:p w14:paraId="2D63BB1D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0.557</w:t>
            </w:r>
          </w:p>
        </w:tc>
      </w:tr>
      <w:tr w:rsidR="00A736F8" w14:paraId="2E9BFBB4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579C4B0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CTSA</w:t>
            </w:r>
          </w:p>
        </w:tc>
        <w:tc>
          <w:tcPr>
            <w:tcW w:w="1382" w:type="dxa"/>
            <w:vMerge w:val="restart"/>
          </w:tcPr>
          <w:p w14:paraId="6B7B696E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CSF Aβ</w:t>
            </w:r>
          </w:p>
        </w:tc>
        <w:tc>
          <w:tcPr>
            <w:tcW w:w="1383" w:type="dxa"/>
          </w:tcPr>
          <w:p w14:paraId="78888476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25.816</w:t>
            </w:r>
          </w:p>
        </w:tc>
        <w:tc>
          <w:tcPr>
            <w:tcW w:w="1383" w:type="dxa"/>
          </w:tcPr>
          <w:p w14:paraId="284EAB77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1383" w:type="dxa"/>
          </w:tcPr>
          <w:p w14:paraId="6D14ACCD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-0.007</w:t>
            </w:r>
          </w:p>
        </w:tc>
        <w:tc>
          <w:tcPr>
            <w:tcW w:w="1383" w:type="dxa"/>
          </w:tcPr>
          <w:p w14:paraId="4D3613A2" w14:textId="77777777" w:rsidR="00A736F8" w:rsidRPr="00AF1EDB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  <w:r w:rsidRPr="00AF1EDB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A736F8" w14:paraId="1AD05A3B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3113F7AA" w14:textId="77777777" w:rsidR="00A736F8" w:rsidRPr="00AF1EDB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C</w:t>
            </w:r>
            <w:r w:rsidRPr="00AF1EDB">
              <w:rPr>
                <w:rFonts w:ascii="Times New Roman" w:hAnsi="Times New Roman" w:cs="Times New Roman"/>
                <w:b w:val="0"/>
                <w:sz w:val="24"/>
                <w:szCs w:val="24"/>
              </w:rPr>
              <w:t>TSB</w:t>
            </w:r>
          </w:p>
        </w:tc>
        <w:tc>
          <w:tcPr>
            <w:tcW w:w="1382" w:type="dxa"/>
            <w:vMerge/>
          </w:tcPr>
          <w:p w14:paraId="66111557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86C899E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 w:hint="eastAsia"/>
                <w:sz w:val="24"/>
                <w:szCs w:val="24"/>
              </w:rPr>
              <w:t>11.828</w:t>
            </w:r>
          </w:p>
        </w:tc>
        <w:tc>
          <w:tcPr>
            <w:tcW w:w="1383" w:type="dxa"/>
          </w:tcPr>
          <w:p w14:paraId="36E8322A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 w:hint="eastAsia"/>
                <w:sz w:val="24"/>
                <w:szCs w:val="24"/>
              </w:rPr>
              <w:t>0.460</w:t>
            </w:r>
          </w:p>
        </w:tc>
        <w:tc>
          <w:tcPr>
            <w:tcW w:w="1383" w:type="dxa"/>
          </w:tcPr>
          <w:p w14:paraId="04D93ED7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/>
                <w:sz w:val="24"/>
                <w:szCs w:val="24"/>
              </w:rPr>
              <w:t>-0.028</w:t>
            </w:r>
          </w:p>
        </w:tc>
        <w:tc>
          <w:tcPr>
            <w:tcW w:w="1383" w:type="dxa"/>
          </w:tcPr>
          <w:p w14:paraId="1D4C7FD2" w14:textId="77777777" w:rsidR="00A736F8" w:rsidRPr="00AF1EDB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DB">
              <w:rPr>
                <w:rFonts w:ascii="Times New Roman" w:hAnsi="Times New Roman" w:cs="Times New Roman" w:hint="eastAsia"/>
                <w:sz w:val="24"/>
                <w:szCs w:val="24"/>
              </w:rPr>
              <w:t>0.035</w:t>
            </w:r>
          </w:p>
        </w:tc>
      </w:tr>
      <w:tr w:rsidR="00A736F8" w14:paraId="77B378B7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6225317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CTSD</w:t>
            </w:r>
          </w:p>
        </w:tc>
        <w:tc>
          <w:tcPr>
            <w:tcW w:w="1382" w:type="dxa"/>
            <w:vMerge/>
          </w:tcPr>
          <w:p w14:paraId="2DDA620A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DEFD474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64B6302B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  <w:tc>
          <w:tcPr>
            <w:tcW w:w="1383" w:type="dxa"/>
          </w:tcPr>
          <w:p w14:paraId="3C62CD25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3564D105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0.957</w:t>
            </w:r>
          </w:p>
        </w:tc>
      </w:tr>
      <w:tr w:rsidR="00A736F8" w14:paraId="4B6D0DE5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3B2B04C2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CTSG</w:t>
            </w:r>
          </w:p>
        </w:tc>
        <w:tc>
          <w:tcPr>
            <w:tcW w:w="1382" w:type="dxa"/>
            <w:vMerge/>
          </w:tcPr>
          <w:p w14:paraId="7C625F1D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4E7D72A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3.220</w:t>
            </w:r>
          </w:p>
        </w:tc>
        <w:tc>
          <w:tcPr>
            <w:tcW w:w="1383" w:type="dxa"/>
          </w:tcPr>
          <w:p w14:paraId="2D365B5F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195C21AF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7E84E5B3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0.235</w:t>
            </w:r>
          </w:p>
        </w:tc>
      </w:tr>
      <w:tr w:rsidR="00A736F8" w14:paraId="14E22E88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31BAEC6C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CTSH</w:t>
            </w:r>
          </w:p>
        </w:tc>
        <w:tc>
          <w:tcPr>
            <w:tcW w:w="1382" w:type="dxa"/>
            <w:vMerge/>
          </w:tcPr>
          <w:p w14:paraId="6B0CCA17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4B1D2E8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19.859</w:t>
            </w:r>
          </w:p>
        </w:tc>
        <w:tc>
          <w:tcPr>
            <w:tcW w:w="1383" w:type="dxa"/>
          </w:tcPr>
          <w:p w14:paraId="14F5068B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14:paraId="1708CA6E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383" w:type="dxa"/>
          </w:tcPr>
          <w:p w14:paraId="474A9FD3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A736F8" w14:paraId="1443150C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41FD8D2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CTSL</w:t>
            </w:r>
          </w:p>
        </w:tc>
        <w:tc>
          <w:tcPr>
            <w:tcW w:w="1382" w:type="dxa"/>
            <w:vMerge/>
          </w:tcPr>
          <w:p w14:paraId="14CDB9B9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35AA1FC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2.801</w:t>
            </w:r>
          </w:p>
        </w:tc>
        <w:tc>
          <w:tcPr>
            <w:tcW w:w="1383" w:type="dxa"/>
          </w:tcPr>
          <w:p w14:paraId="370507BB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570659D6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1383" w:type="dxa"/>
          </w:tcPr>
          <w:p w14:paraId="29B15CD5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A736F8" w14:paraId="1B413B28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6C8B33A4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CTSS</w:t>
            </w:r>
          </w:p>
        </w:tc>
        <w:tc>
          <w:tcPr>
            <w:tcW w:w="1382" w:type="dxa"/>
            <w:vMerge/>
          </w:tcPr>
          <w:p w14:paraId="334902F4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3032588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19.388</w:t>
            </w:r>
          </w:p>
        </w:tc>
        <w:tc>
          <w:tcPr>
            <w:tcW w:w="1383" w:type="dxa"/>
          </w:tcPr>
          <w:p w14:paraId="7AC3928B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0.249</w:t>
            </w:r>
          </w:p>
        </w:tc>
        <w:tc>
          <w:tcPr>
            <w:tcW w:w="1383" w:type="dxa"/>
          </w:tcPr>
          <w:p w14:paraId="3BD9CAEB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2D4A6CEB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</w:p>
        </w:tc>
      </w:tr>
      <w:tr w:rsidR="00A736F8" w14:paraId="30EA3626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30872175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CTSV</w:t>
            </w:r>
          </w:p>
        </w:tc>
        <w:tc>
          <w:tcPr>
            <w:tcW w:w="1382" w:type="dxa"/>
            <w:vMerge/>
          </w:tcPr>
          <w:p w14:paraId="4B1B5A9F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3706CC9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3B0A51DB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1383" w:type="dxa"/>
          </w:tcPr>
          <w:p w14:paraId="15F31BB3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14:paraId="2A7A4D0A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0.490</w:t>
            </w:r>
          </w:p>
        </w:tc>
      </w:tr>
      <w:tr w:rsidR="00A736F8" w14:paraId="74F6F365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242C2E84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CTSA</w:t>
            </w:r>
          </w:p>
        </w:tc>
        <w:tc>
          <w:tcPr>
            <w:tcW w:w="1382" w:type="dxa"/>
            <w:vMerge w:val="restart"/>
          </w:tcPr>
          <w:p w14:paraId="4E014835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 xml:space="preserve">CSF </w:t>
            </w:r>
            <w:proofErr w:type="spellStart"/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pTau</w:t>
            </w:r>
            <w:proofErr w:type="spellEnd"/>
          </w:p>
        </w:tc>
        <w:tc>
          <w:tcPr>
            <w:tcW w:w="1383" w:type="dxa"/>
          </w:tcPr>
          <w:p w14:paraId="223BF352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20.60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70F25100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1B1A6064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14:paraId="5DF0ABAD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0.581</w:t>
            </w:r>
          </w:p>
        </w:tc>
      </w:tr>
      <w:tr w:rsidR="00A736F8" w14:paraId="09F39E92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0E46AF1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CTSB</w:t>
            </w:r>
          </w:p>
        </w:tc>
        <w:tc>
          <w:tcPr>
            <w:tcW w:w="1382" w:type="dxa"/>
            <w:vMerge/>
          </w:tcPr>
          <w:p w14:paraId="15E78621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E116D03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12.859</w:t>
            </w:r>
          </w:p>
        </w:tc>
        <w:tc>
          <w:tcPr>
            <w:tcW w:w="1383" w:type="dxa"/>
          </w:tcPr>
          <w:p w14:paraId="2D9001CE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0.379</w:t>
            </w:r>
          </w:p>
        </w:tc>
        <w:tc>
          <w:tcPr>
            <w:tcW w:w="1383" w:type="dxa"/>
          </w:tcPr>
          <w:p w14:paraId="08A1FD1A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497789F0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</w:p>
        </w:tc>
      </w:tr>
      <w:tr w:rsidR="00A736F8" w14:paraId="65B2A649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62170D78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CTSD</w:t>
            </w:r>
          </w:p>
        </w:tc>
        <w:tc>
          <w:tcPr>
            <w:tcW w:w="1382" w:type="dxa"/>
            <w:vMerge/>
          </w:tcPr>
          <w:p w14:paraId="296CAAE8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8E558DA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8.037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14:paraId="218E837B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</w:tcPr>
          <w:p w14:paraId="7356C8D1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-0.009</w:t>
            </w:r>
          </w:p>
        </w:tc>
        <w:tc>
          <w:tcPr>
            <w:tcW w:w="1383" w:type="dxa"/>
          </w:tcPr>
          <w:p w14:paraId="6362F089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0.548</w:t>
            </w:r>
          </w:p>
        </w:tc>
      </w:tr>
      <w:tr w:rsidR="00A736F8" w14:paraId="036BB1FC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11A23BA7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CTSG</w:t>
            </w:r>
          </w:p>
        </w:tc>
        <w:tc>
          <w:tcPr>
            <w:tcW w:w="1382" w:type="dxa"/>
            <w:vMerge/>
          </w:tcPr>
          <w:p w14:paraId="17D7362F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6466B9D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3.471</w:t>
            </w:r>
          </w:p>
        </w:tc>
        <w:tc>
          <w:tcPr>
            <w:tcW w:w="1383" w:type="dxa"/>
          </w:tcPr>
          <w:p w14:paraId="469B24E6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0.482</w:t>
            </w:r>
          </w:p>
        </w:tc>
        <w:tc>
          <w:tcPr>
            <w:tcW w:w="1383" w:type="dxa"/>
          </w:tcPr>
          <w:p w14:paraId="48E3749B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-0.020</w:t>
            </w:r>
          </w:p>
        </w:tc>
        <w:tc>
          <w:tcPr>
            <w:tcW w:w="1383" w:type="dxa"/>
          </w:tcPr>
          <w:p w14:paraId="58FD2B1C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0.539</w:t>
            </w:r>
          </w:p>
        </w:tc>
      </w:tr>
      <w:tr w:rsidR="00A736F8" w14:paraId="1CBCF381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5597B7BC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CTSH</w:t>
            </w:r>
          </w:p>
        </w:tc>
        <w:tc>
          <w:tcPr>
            <w:tcW w:w="1382" w:type="dxa"/>
            <w:vMerge/>
          </w:tcPr>
          <w:p w14:paraId="38708110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F140D84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27.48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14:paraId="4F575E77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1383" w:type="dxa"/>
          </w:tcPr>
          <w:p w14:paraId="65CFC914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383" w:type="dxa"/>
          </w:tcPr>
          <w:p w14:paraId="6F61F9E7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A736F8" w14:paraId="5417028E" w14:textId="77777777" w:rsidTr="00A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17D65496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CTSL</w:t>
            </w:r>
          </w:p>
        </w:tc>
        <w:tc>
          <w:tcPr>
            <w:tcW w:w="1382" w:type="dxa"/>
            <w:vMerge/>
          </w:tcPr>
          <w:p w14:paraId="1477C53A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1D60787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14:paraId="1AEBAE7F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14:paraId="5E91F98E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14:paraId="211F9800" w14:textId="77777777" w:rsidR="00A736F8" w:rsidRPr="00A736F8" w:rsidRDefault="00A736F8" w:rsidP="00881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</w:tr>
      <w:tr w:rsidR="00A736F8" w14:paraId="685830BA" w14:textId="77777777" w:rsidTr="00A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11C9D12A" w14:textId="77777777" w:rsidR="00A736F8" w:rsidRPr="00A736F8" w:rsidRDefault="00A736F8" w:rsidP="008810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b w:val="0"/>
                <w:sz w:val="24"/>
                <w:szCs w:val="24"/>
              </w:rPr>
              <w:t>CTSS</w:t>
            </w:r>
          </w:p>
        </w:tc>
        <w:tc>
          <w:tcPr>
            <w:tcW w:w="1382" w:type="dxa"/>
            <w:vMerge/>
          </w:tcPr>
          <w:p w14:paraId="0669E7FE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7F5A370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21.670</w:t>
            </w:r>
          </w:p>
        </w:tc>
        <w:tc>
          <w:tcPr>
            <w:tcW w:w="1383" w:type="dxa"/>
          </w:tcPr>
          <w:p w14:paraId="158BC0F4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  <w:tc>
          <w:tcPr>
            <w:tcW w:w="1383" w:type="dxa"/>
          </w:tcPr>
          <w:p w14:paraId="2D760C23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383" w:type="dxa"/>
          </w:tcPr>
          <w:p w14:paraId="24BC56BC" w14:textId="77777777" w:rsidR="00A736F8" w:rsidRPr="00A736F8" w:rsidRDefault="00A736F8" w:rsidP="008810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6F8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</w:tr>
    </w:tbl>
    <w:p w14:paraId="1A5245E2" w14:textId="4A01557C" w:rsidR="00C009E3" w:rsidRDefault="00C009E3"/>
    <w:p w14:paraId="30395A9A" w14:textId="235596A5" w:rsidR="00F34496" w:rsidRDefault="00F34496"/>
    <w:p w14:paraId="388F3FFA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41098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44ECE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CBEBC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8EED1D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4C556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441669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09DE7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CECE2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949FAB" w14:textId="77777777" w:rsidR="00F34496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EF007" w14:textId="4B8893A3" w:rsidR="00F34496" w:rsidRPr="003622D8" w:rsidRDefault="00F34496" w:rsidP="00F344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622D8">
        <w:rPr>
          <w:rFonts w:ascii="Times New Roman" w:hAnsi="Times New Roman" w:cs="Times New Roman"/>
          <w:b/>
          <w:sz w:val="24"/>
          <w:szCs w:val="24"/>
        </w:rPr>
        <w:t>1: Study design</w:t>
      </w:r>
      <w:r w:rsidRPr="003622D8">
        <w:rPr>
          <w:rFonts w:ascii="Times New Roman" w:hAnsi="Times New Roman" w:cs="Times New Roman"/>
          <w:sz w:val="24"/>
          <w:szCs w:val="24"/>
        </w:rPr>
        <w:t xml:space="preserve"> </w:t>
      </w:r>
      <w:r w:rsidRPr="003622D8">
        <w:rPr>
          <w:rFonts w:ascii="Times New Roman" w:hAnsi="Times New Roman" w:cs="Times New Roman"/>
          <w:b/>
          <w:sz w:val="24"/>
          <w:szCs w:val="24"/>
        </w:rPr>
        <w:t xml:space="preserve">flow chart. </w:t>
      </w:r>
    </w:p>
    <w:p w14:paraId="25810379" w14:textId="15B420DD" w:rsidR="00F34496" w:rsidRPr="00A736F8" w:rsidRDefault="00F34496">
      <w:r>
        <w:rPr>
          <w:noProof/>
        </w:rPr>
        <w:drawing>
          <wp:inline distT="0" distB="0" distL="0" distR="0" wp14:anchorId="3A5D6AF1" wp14:editId="1E99B20C">
            <wp:extent cx="5274310" cy="2339975"/>
            <wp:effectExtent l="0" t="0" r="0" b="0"/>
            <wp:docPr id="1" name="Image 1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Parallè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496" w:rsidRPr="00A7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0A31" w14:textId="77777777" w:rsidR="007A5027" w:rsidRDefault="007A5027" w:rsidP="00A736F8">
      <w:r>
        <w:separator/>
      </w:r>
    </w:p>
  </w:endnote>
  <w:endnote w:type="continuationSeparator" w:id="0">
    <w:p w14:paraId="208D1EE0" w14:textId="77777777" w:rsidR="007A5027" w:rsidRDefault="007A5027" w:rsidP="00A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E294" w14:textId="77777777" w:rsidR="007A5027" w:rsidRDefault="007A5027" w:rsidP="00A736F8">
      <w:r>
        <w:separator/>
      </w:r>
    </w:p>
  </w:footnote>
  <w:footnote w:type="continuationSeparator" w:id="0">
    <w:p w14:paraId="7C087CF7" w14:textId="77777777" w:rsidR="007A5027" w:rsidRDefault="007A5027" w:rsidP="00A7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9D"/>
    <w:rsid w:val="00230E9D"/>
    <w:rsid w:val="00257578"/>
    <w:rsid w:val="004A7214"/>
    <w:rsid w:val="004E162D"/>
    <w:rsid w:val="007A5027"/>
    <w:rsid w:val="00881071"/>
    <w:rsid w:val="00A736F8"/>
    <w:rsid w:val="00AF1EDB"/>
    <w:rsid w:val="00C009E3"/>
    <w:rsid w:val="00C55AD8"/>
    <w:rsid w:val="00D31781"/>
    <w:rsid w:val="00F3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7F3E"/>
  <w15:chartTrackingRefBased/>
  <w15:docId w15:val="{FC430A33-2411-4EB4-94D8-F264B20F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F8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A736F8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A7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736F8"/>
    <w:rPr>
      <w:sz w:val="18"/>
      <w:szCs w:val="18"/>
    </w:rPr>
  </w:style>
  <w:style w:type="table" w:styleId="Grilledutableau">
    <w:name w:val="Table Grid"/>
    <w:basedOn w:val="TableauNormal"/>
    <w:uiPriority w:val="39"/>
    <w:rsid w:val="00A73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A736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Virginie Cassigneul</cp:lastModifiedBy>
  <cp:revision>3</cp:revision>
  <dcterms:created xsi:type="dcterms:W3CDTF">2024-05-30T10:42:00Z</dcterms:created>
  <dcterms:modified xsi:type="dcterms:W3CDTF">2024-05-30T10:43:00Z</dcterms:modified>
</cp:coreProperties>
</file>